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6B" w:rsidRDefault="0080256B" w:rsidP="0080256B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lang w:eastAsia="ru-RU"/>
        </w:rPr>
      </w:pPr>
      <w:r>
        <w:rPr>
          <w:rFonts w:ascii="Times New Roman" w:eastAsia="Arial Unicode MS" w:hAnsi="Times New Roman"/>
          <w:b/>
          <w:color w:val="000000"/>
          <w:lang w:eastAsia="ru-RU"/>
        </w:rPr>
        <w:t xml:space="preserve">Техническое задание </w:t>
      </w:r>
    </w:p>
    <w:p w:rsidR="0080256B" w:rsidRDefault="00A50ACC" w:rsidP="0080256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lang w:eastAsia="ru-RU"/>
        </w:rPr>
      </w:pPr>
      <w:r>
        <w:rPr>
          <w:rFonts w:ascii="Times New Roman" w:eastAsia="Arial Unicode MS" w:hAnsi="Times New Roman"/>
          <w:b/>
          <w:color w:val="000000"/>
          <w:lang w:eastAsia="ru-RU"/>
        </w:rPr>
        <w:t>Перезарядка</w:t>
      </w:r>
      <w:r w:rsidR="0080256B">
        <w:rPr>
          <w:rFonts w:ascii="Times New Roman" w:eastAsia="Arial Unicode MS" w:hAnsi="Times New Roman"/>
          <w:b/>
          <w:color w:val="000000"/>
          <w:lang w:eastAsia="ru-RU"/>
        </w:rPr>
        <w:t xml:space="preserve"> огнетушителей для объектов почтовой связи УФПС Тверской области </w:t>
      </w:r>
    </w:p>
    <w:p w:rsidR="0080256B" w:rsidRDefault="0080256B" w:rsidP="0080256B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484"/>
        <w:gridCol w:w="6879"/>
      </w:tblGrid>
      <w:tr w:rsidR="0080256B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№ п/п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Сокращение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Расшифровка сокращения</w:t>
            </w:r>
          </w:p>
        </w:tc>
      </w:tr>
      <w:tr w:rsidR="0080256B" w:rsidTr="00D85D13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Заказчик, Предприятие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9E" w:rsidRPr="00553F9E" w:rsidRDefault="00553F9E" w:rsidP="00553F9E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3F9E">
              <w:rPr>
                <w:rFonts w:ascii="Times New Roman" w:eastAsia="Times New Roman" w:hAnsi="Times New Roman"/>
                <w:lang w:eastAsia="ru-RU"/>
              </w:rPr>
              <w:t>АО «Почта России»</w:t>
            </w:r>
            <w:r>
              <w:t xml:space="preserve"> </w:t>
            </w:r>
            <w:r w:rsidRPr="00553F9E">
              <w:rPr>
                <w:rFonts w:ascii="Times New Roman" w:eastAsia="Times New Roman" w:hAnsi="Times New Roman"/>
                <w:lang w:eastAsia="ru-RU"/>
              </w:rPr>
              <w:t>Акционерное общество «Почта России»</w:t>
            </w:r>
          </w:p>
          <w:p w:rsidR="00553F9E" w:rsidRDefault="00553F9E" w:rsidP="00553F9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3F9E">
              <w:rPr>
                <w:rFonts w:ascii="Times New Roman" w:eastAsia="Times New Roman" w:hAnsi="Times New Roman"/>
                <w:lang w:eastAsia="ru-RU"/>
              </w:rPr>
              <w:t>Юр. адрес: 125252, г. Москва, вн. тер. г. муниципальный округ Хорошевский, ул. 3-я Песчаная, д. 2А;</w:t>
            </w:r>
          </w:p>
          <w:p w:rsidR="0080256B" w:rsidRDefault="00553F9E" w:rsidP="00553F9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УФПС Тверской области 1700000</w:t>
            </w:r>
            <w:r w:rsidR="0080256B">
              <w:rPr>
                <w:rFonts w:ascii="Times New Roman" w:eastAsia="Times New Roman" w:hAnsi="Times New Roman"/>
                <w:lang w:eastAsia="ru-RU"/>
              </w:rPr>
              <w:t>, г. Тверь, ул. Советская, д. 31</w:t>
            </w:r>
          </w:p>
        </w:tc>
      </w:tr>
      <w:tr w:rsidR="0080256B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Исполнитель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Организация, оказывающая услуги по </w:t>
            </w:r>
            <w:r>
              <w:rPr>
                <w:rFonts w:ascii="Times New Roman" w:eastAsia="Arial Unicode MS" w:hAnsi="Times New Roman"/>
                <w:color w:val="000000"/>
                <w:lang w:eastAsia="ru-RU"/>
              </w:rPr>
              <w:t>перезарядке огнетушителей</w:t>
            </w:r>
          </w:p>
        </w:tc>
      </w:tr>
      <w:tr w:rsidR="0080256B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0"/>
              </w:tabs>
              <w:spacing w:after="0" w:line="240" w:lineRule="auto"/>
              <w:ind w:left="34"/>
              <w:rPr>
                <w:rStyle w:val="a3"/>
              </w:rPr>
            </w:pPr>
            <w:r>
              <w:rPr>
                <w:rFonts w:ascii="Times New Roman" w:hAnsi="Times New Roman"/>
                <w:color w:val="000000"/>
              </w:rPr>
              <w:t>Техническое задание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Документ, включаемый в закупочную документацию, а также в виде приложения к Договору между заказчиком и поставщиком (исполнителем, подрядчиком) на приобретение заказчиком товаров, работ, услуг, иных объектов гражданских прав и определяющий исходные данные предмета закупки, необходимого инициатору </w:t>
            </w:r>
          </w:p>
        </w:tc>
      </w:tr>
      <w:tr w:rsidR="0080256B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УФПС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Управление федеральной почтовой связи</w:t>
            </w:r>
          </w:p>
        </w:tc>
      </w:tr>
      <w:tr w:rsidR="0080256B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ГОСТ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 w:rsidR="0080256B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ФЗ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закон</w:t>
            </w:r>
          </w:p>
        </w:tc>
      </w:tr>
      <w:tr w:rsidR="0080256B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Свод правил.</w:t>
            </w:r>
            <w:r>
              <w:t xml:space="preserve"> С</w:t>
            </w:r>
            <w:r>
              <w:rPr>
                <w:rFonts w:ascii="Times New Roman" w:hAnsi="Times New Roman"/>
                <w:color w:val="000000"/>
              </w:rPr>
              <w:t>одержит требования пожарной безопасности,  применение которых на добровольной основе обеспечивает соблюдение требований Федерального закона.</w:t>
            </w:r>
          </w:p>
        </w:tc>
      </w:tr>
      <w:tr w:rsidR="0080256B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6B" w:rsidRDefault="0080256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Обособленное структурное подразделение</w:t>
            </w:r>
          </w:p>
        </w:tc>
      </w:tr>
    </w:tbl>
    <w:p w:rsidR="0080256B" w:rsidRDefault="0080256B" w:rsidP="008025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 по перезарядке огнетушителей для объектов почто</w:t>
      </w:r>
      <w:r w:rsidR="00CB7B14">
        <w:rPr>
          <w:rFonts w:ascii="Times New Roman" w:hAnsi="Times New Roman" w:cs="Times New Roman"/>
          <w:sz w:val="24"/>
          <w:szCs w:val="24"/>
        </w:rPr>
        <w:t>вой связи УФПС Тверской области осуществляется в соответствии с приложением № 2 к Техническому заданию.</w:t>
      </w:r>
    </w:p>
    <w:p w:rsidR="0080256B" w:rsidRDefault="0080256B" w:rsidP="0080256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услуг по перезарядке огнетушителей производится для обеспечения </w:t>
      </w:r>
      <w:r>
        <w:rPr>
          <w:rFonts w:ascii="Times New Roman" w:hAnsi="Times New Roman" w:cs="Times New Roman"/>
          <w:sz w:val="24"/>
          <w:szCs w:val="24"/>
        </w:rPr>
        <w:t>объектов УФПС Тверской области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первичными средствами пожаротушения с целью соблюдения норм пожарной безопасности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действующим законодательством Российской Федерации. 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:rsidR="0080256B" w:rsidRDefault="0080256B" w:rsidP="0080256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оказания услуг: с даты подписания Договора.</w:t>
      </w:r>
    </w:p>
    <w:p w:rsidR="0080256B" w:rsidRDefault="0080256B" w:rsidP="0080256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оказания услуг: в течение 30 (тридцати) календарных дней с даты подписания Договора.</w:t>
      </w:r>
    </w:p>
    <w:p w:rsidR="0080256B" w:rsidRDefault="0080256B" w:rsidP="0080256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адресе, количестве и видах огнетушителей определены в Приложении № 1 к Техническому заданию Перечень и количество оборудования.</w:t>
      </w:r>
    </w:p>
    <w:p w:rsidR="0080256B" w:rsidRDefault="0080256B" w:rsidP="0080256B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 по перезарядке огнетушителей должны быть выполнены в строгом соответствии с Правилами противопожарного режима в Российской Федерации, действующим законодательством Российской Федерации, государственными и отраслевыми стандартами, а также другими нормативными и правовыми документами.</w:t>
      </w:r>
    </w:p>
    <w:p w:rsidR="0080256B" w:rsidRPr="005C3D4F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своими силами и за свой счет вывозит требующие перезарядки огнетушители с места их размещения (Приложение № 1) с 9:00 до 17:00 в рабочие дни, </w:t>
      </w:r>
      <w:r>
        <w:rPr>
          <w:rFonts w:ascii="Times New Roman" w:hAnsi="Times New Roman"/>
          <w:sz w:val="24"/>
          <w:szCs w:val="24"/>
        </w:rPr>
        <w:lastRenderedPageBreak/>
        <w:t>перерыв с 12:30 до 13:15 (по предварительному согласованию с представителем Заказчика).</w:t>
      </w:r>
      <w:r w:rsidR="005C3D4F" w:rsidRPr="005C3D4F">
        <w:rPr>
          <w:rFonts w:ascii="Times New Roman" w:hAnsi="Times New Roman"/>
          <w:sz w:val="24"/>
          <w:szCs w:val="24"/>
        </w:rPr>
        <w:t xml:space="preserve"> </w:t>
      </w:r>
      <w:r w:rsidR="005C3D4F">
        <w:rPr>
          <w:rFonts w:ascii="Times New Roman" w:hAnsi="Times New Roman"/>
          <w:sz w:val="24"/>
          <w:szCs w:val="24"/>
        </w:rPr>
        <w:t>Перед</w:t>
      </w:r>
      <w:r w:rsidR="00C43E18">
        <w:rPr>
          <w:rFonts w:ascii="Times New Roman" w:hAnsi="Times New Roman"/>
          <w:sz w:val="24"/>
          <w:szCs w:val="24"/>
        </w:rPr>
        <w:t>ача огнетушителей от Заказчика И</w:t>
      </w:r>
      <w:r w:rsidR="005C3D4F">
        <w:rPr>
          <w:rFonts w:ascii="Times New Roman" w:hAnsi="Times New Roman"/>
          <w:sz w:val="24"/>
          <w:szCs w:val="24"/>
        </w:rPr>
        <w:t>сполнителю осуществляется н</w:t>
      </w:r>
      <w:r w:rsidR="00B27CDF">
        <w:rPr>
          <w:rFonts w:ascii="Times New Roman" w:hAnsi="Times New Roman"/>
          <w:sz w:val="24"/>
          <w:szCs w:val="24"/>
        </w:rPr>
        <w:t>а основании Акта (Приложение № 4</w:t>
      </w:r>
      <w:r w:rsidR="005C3D4F">
        <w:rPr>
          <w:rFonts w:ascii="Times New Roman" w:hAnsi="Times New Roman"/>
          <w:sz w:val="24"/>
          <w:szCs w:val="24"/>
        </w:rPr>
        <w:t>)</w:t>
      </w:r>
    </w:p>
    <w:p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завершения выполнения требуемых при перезарядке процедур, Исполнитель доставляет огнетушители в место их размещения (Приложение № 1), своими силами и за свой счет.</w:t>
      </w:r>
    </w:p>
    <w:p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оказания услуг Исполнитель выявляет не подлежащие перезарядке огнетушители и составляет акт с указанием причины не ремонтопригодности</w:t>
      </w:r>
      <w:r w:rsidR="00C43E18">
        <w:rPr>
          <w:rFonts w:ascii="Times New Roman" w:hAnsi="Times New Roman"/>
          <w:sz w:val="24"/>
          <w:szCs w:val="24"/>
        </w:rPr>
        <w:t xml:space="preserve"> (Приложение №3)</w:t>
      </w:r>
      <w:r>
        <w:rPr>
          <w:rFonts w:ascii="Times New Roman" w:hAnsi="Times New Roman"/>
          <w:sz w:val="24"/>
          <w:szCs w:val="24"/>
        </w:rPr>
        <w:t>.</w:t>
      </w:r>
    </w:p>
    <w:p w:rsidR="0080256B" w:rsidRDefault="0080256B" w:rsidP="0080256B">
      <w:pPr>
        <w:tabs>
          <w:tab w:val="left" w:pos="3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Исполнителем</w:t>
      </w:r>
      <w:r>
        <w:rPr>
          <w:rFonts w:ascii="Times New Roman" w:hAnsi="Times New Roman"/>
          <w:sz w:val="24"/>
          <w:szCs w:val="24"/>
          <w:lang w:eastAsia="ar-SA"/>
        </w:rPr>
        <w:t xml:space="preserve"> должно быть обеспечено соответствие результатов требованиям безопасности жизни и здоровья людей, а также иным требованиям сертификации безопасности, установленным действующим законодательством Российской Федерации, включая Федеральный закон № 52-ФЗ от 30.03.1999 г. «О санитарно-эпидемиологическом благополучии населения»</w:t>
      </w:r>
      <w: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80256B" w:rsidRDefault="0080256B" w:rsidP="0080256B">
      <w:pPr>
        <w:tabs>
          <w:tab w:val="left" w:pos="3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Для опломбирования огнетушителей использовать одноразовые пломбы. На пломбах должна содержаться информация:</w:t>
      </w:r>
    </w:p>
    <w:p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индивидуальный номер пломбы;</w:t>
      </w:r>
    </w:p>
    <w:p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дата зарядки огнетушителя с указанием месяца и года;</w:t>
      </w:r>
    </w:p>
    <w:p w:rsidR="0080256B" w:rsidRDefault="0080256B" w:rsidP="0080256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После проведения перезарядки на </w:t>
      </w:r>
      <w:r>
        <w:rPr>
          <w:rFonts w:ascii="Times New Roman" w:hAnsi="Times New Roman"/>
          <w:sz w:val="24"/>
          <w:szCs w:val="24"/>
        </w:rPr>
        <w:t xml:space="preserve">корпусе огнетушителя 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должна быть нанесена маркировка в виде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перезарядочной этикетки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, на которой должн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быть указан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информация со следующими данными:  </w:t>
      </w:r>
    </w:p>
    <w:p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и адрес организации, проводившей перезарядку огнетушителей;</w:t>
      </w:r>
    </w:p>
    <w:p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марка заряженного огнетушащего вещества;</w:t>
      </w:r>
    </w:p>
    <w:p w:rsidR="0080256B" w:rsidRDefault="0080256B" w:rsidP="008025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проведения перезарядки;</w:t>
      </w:r>
    </w:p>
    <w:p w:rsidR="0080256B" w:rsidRDefault="0080256B" w:rsidP="0080256B">
      <w:pPr>
        <w:tabs>
          <w:tab w:val="left" w:pos="1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давление гидравлического испытания с указанием даты проведения испытания;</w:t>
      </w:r>
    </w:p>
    <w:p w:rsidR="0080256B" w:rsidRDefault="0080256B" w:rsidP="0080256B">
      <w:pPr>
        <w:tabs>
          <w:tab w:val="left" w:pos="1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ФИО, должность лица, проводившего перезарядку.</w:t>
      </w:r>
    </w:p>
    <w:p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Используемые материалы должны соответствовать требованиям действующих технических регламентов и ГОСТ.</w:t>
      </w:r>
    </w:p>
    <w:p w:rsidR="0080256B" w:rsidRDefault="0080256B" w:rsidP="0080256B">
      <w:pPr>
        <w:tabs>
          <w:tab w:val="left" w:pos="0"/>
          <w:tab w:val="left" w:pos="56"/>
          <w:tab w:val="left" w:pos="2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по перезарядке огнетушителей должны выполняться на оборудовании и с использованием материалов и средств Исполнителя.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Применяемые для замены материалы и изделия должны быть новыми, применение материалов и изделий, бывших в употреблении, недопустимо.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:rsidR="0080256B" w:rsidRDefault="0080256B" w:rsidP="0080256B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оказываемых услуг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Исполнителю при оказании услуг необходимо руководствоваться нормативно-правовыми документами:</w:t>
      </w:r>
    </w:p>
    <w:p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F3D">
        <w:rPr>
          <w:rFonts w:ascii="Times New Roman" w:hAnsi="Times New Roman" w:cs="Times New Roman"/>
          <w:sz w:val="24"/>
          <w:szCs w:val="24"/>
        </w:rPr>
        <w:t>Федеральный закон от 21.12.1994 № 69-ФЗ «О пожарной безопасности»;</w:t>
      </w:r>
    </w:p>
    <w:p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Постановления Правительства РФ от 16.09.2020 года N 1479 «Об утверждении Правил противопожарного режима в Российской Федерации»;</w:t>
      </w:r>
    </w:p>
    <w:p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РФ от 28.07.2020 г. № 1128 "Об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сооружений".</w:t>
      </w:r>
    </w:p>
    <w:p w:rsidR="0080256B" w:rsidRDefault="0080256B" w:rsidP="0080256B">
      <w:pPr>
        <w:pStyle w:val="ConsPlusNormal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ГОСТ Р 51017-2009 «Техника пожарная. Огнетушители передвижные. Общие технические требования. Методы испытаний» </w:t>
      </w:r>
      <w:r w:rsidR="00FC4F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1D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tbl>
      <w:tblPr>
        <w:tblW w:w="15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  <w:gridCol w:w="6117"/>
      </w:tblGrid>
      <w:tr w:rsidR="0080256B" w:rsidTr="0080256B">
        <w:tc>
          <w:tcPr>
            <w:tcW w:w="15600" w:type="dxa"/>
            <w:gridSpan w:val="2"/>
            <w:shd w:val="clear" w:color="auto" w:fill="FFFFFF"/>
            <w:vAlign w:val="center"/>
            <w:hideMark/>
          </w:tcPr>
          <w:p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 9.13130.2009 «Техника пожарная. Огнетушители. Требования к эксплуатации»  </w:t>
            </w:r>
          </w:p>
        </w:tc>
      </w:tr>
      <w:tr w:rsidR="0080256B" w:rsidTr="0080256B">
        <w:tc>
          <w:tcPr>
            <w:tcW w:w="15600" w:type="dxa"/>
            <w:gridSpan w:val="2"/>
            <w:shd w:val="clear" w:color="auto" w:fill="FFFFFF"/>
            <w:vAlign w:val="center"/>
            <w:hideMark/>
          </w:tcPr>
          <w:p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28130-89 «Пожарная техника. Огнетушители, установки пожаротушения и </w:t>
            </w:r>
          </w:p>
          <w:p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пожарной сигнализации. Обозначения условные графические»</w:t>
            </w:r>
          </w:p>
        </w:tc>
      </w:tr>
      <w:tr w:rsidR="0080256B" w:rsidTr="0080256B">
        <w:trPr>
          <w:gridAfter w:val="1"/>
          <w:wAfter w:w="6117" w:type="dxa"/>
        </w:trPr>
        <w:tc>
          <w:tcPr>
            <w:tcW w:w="9483" w:type="dxa"/>
            <w:shd w:val="clear" w:color="auto" w:fill="FFFFFF"/>
            <w:vAlign w:val="center"/>
            <w:hideMark/>
          </w:tcPr>
          <w:p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4.132-85 «СПКП. Огнетушители. Номенклатура показателей»</w:t>
            </w:r>
          </w:p>
        </w:tc>
      </w:tr>
      <w:tr w:rsidR="0080256B" w:rsidTr="0080256B">
        <w:trPr>
          <w:gridAfter w:val="1"/>
          <w:wAfter w:w="6117" w:type="dxa"/>
        </w:trPr>
        <w:tc>
          <w:tcPr>
            <w:tcW w:w="9483" w:type="dxa"/>
            <w:shd w:val="clear" w:color="auto" w:fill="FFFFFF"/>
            <w:vAlign w:val="center"/>
            <w:hideMark/>
          </w:tcPr>
          <w:p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Р 51017-2009 «Техника пожарная. Огнетушители передвижные. Общие технические требования. Методы испытаний»</w:t>
            </w:r>
          </w:p>
        </w:tc>
      </w:tr>
      <w:tr w:rsidR="0080256B" w:rsidTr="0080256B">
        <w:trPr>
          <w:gridAfter w:val="1"/>
          <w:wAfter w:w="6117" w:type="dxa"/>
        </w:trPr>
        <w:tc>
          <w:tcPr>
            <w:tcW w:w="9483" w:type="dxa"/>
            <w:shd w:val="clear" w:color="auto" w:fill="FFFFFF"/>
            <w:vAlign w:val="center"/>
            <w:hideMark/>
          </w:tcPr>
          <w:p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ГОСТ Р 51057-2001 «Техника пожарная. Огнетушители переносные. Общие технические требования. Методы испытаний»</w:t>
            </w:r>
          </w:p>
        </w:tc>
      </w:tr>
      <w:tr w:rsidR="0080256B" w:rsidTr="0080256B">
        <w:trPr>
          <w:gridAfter w:val="1"/>
          <w:wAfter w:w="6117" w:type="dxa"/>
        </w:trPr>
        <w:tc>
          <w:tcPr>
            <w:tcW w:w="9483" w:type="dxa"/>
            <w:shd w:val="clear" w:color="auto" w:fill="FFFFFF"/>
            <w:vAlign w:val="center"/>
            <w:hideMark/>
          </w:tcPr>
          <w:p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Р 53291-2009 «Техника пожарная. Переносные и передвижные устройства пожаротушения с высокоскоростной подачей огнетушащего вещества. Общие технические требования. Методы испытаний»</w:t>
            </w:r>
          </w:p>
        </w:tc>
      </w:tr>
    </w:tbl>
    <w:p w:rsidR="0080256B" w:rsidRDefault="0080256B" w:rsidP="0080256B">
      <w:pPr>
        <w:pStyle w:val="ConsPlusNormal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ГОСТ Р 59641-2021 "Средства противопожарной защиты зданий и сооружений. Средства первичные пожаротушения. Руководство по проектированию, монтажу, техническому обслуживанию и ремонту". </w:t>
      </w:r>
      <w:r w:rsidR="00FC4F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0256B" w:rsidRDefault="00FC4F6E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56B" w:rsidRDefault="0080256B" w:rsidP="00CF5C02">
      <w:pPr>
        <w:pStyle w:val="ConsPlusNormal"/>
        <w:numPr>
          <w:ilvl w:val="1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:rsidR="00511368" w:rsidRPr="00511368" w:rsidRDefault="00752839" w:rsidP="005C3D4F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53F9E">
        <w:rPr>
          <w:rFonts w:ascii="Times New Roman" w:eastAsia="ArialMT" w:hAnsi="Times New Roman"/>
          <w:sz w:val="24"/>
          <w:szCs w:val="24"/>
        </w:rPr>
        <w:t>6.2</w:t>
      </w:r>
      <w:r w:rsidR="00511368" w:rsidRPr="00553F9E">
        <w:rPr>
          <w:rFonts w:ascii="Times New Roman" w:eastAsia="ArialMT" w:hAnsi="Times New Roman"/>
          <w:sz w:val="24"/>
          <w:szCs w:val="24"/>
        </w:rPr>
        <w:t>.1.</w:t>
      </w:r>
      <w:r w:rsidR="00511368" w:rsidRPr="00511368">
        <w:rPr>
          <w:rFonts w:ascii="Times New Roman" w:eastAsia="ArialMT" w:hAnsi="Times New Roman"/>
          <w:sz w:val="20"/>
          <w:szCs w:val="20"/>
        </w:rPr>
        <w:t xml:space="preserve"> </w:t>
      </w:r>
      <w:r w:rsidR="00511368" w:rsidRPr="00511368">
        <w:rPr>
          <w:rFonts w:ascii="Times New Roman" w:hAnsi="Times New Roman"/>
          <w:sz w:val="24"/>
          <w:szCs w:val="24"/>
        </w:rPr>
        <w:t>При техническом обслуживании огнетушителей необходимо соблюдать требования безопасности, изложенные в нормативно -технической документации на данный тип огнетушителя.</w:t>
      </w:r>
    </w:p>
    <w:p w:rsidR="00511368" w:rsidRPr="00511368" w:rsidRDefault="00511368" w:rsidP="005C3D4F">
      <w:pPr>
        <w:autoSpaceDE w:val="0"/>
        <w:autoSpaceDN w:val="0"/>
        <w:adjustRightInd w:val="0"/>
        <w:spacing w:after="0"/>
        <w:ind w:left="709" w:firstLine="371"/>
        <w:jc w:val="both"/>
        <w:rPr>
          <w:rFonts w:ascii="Times New Roman" w:hAnsi="Times New Roman"/>
          <w:sz w:val="24"/>
          <w:szCs w:val="24"/>
        </w:rPr>
      </w:pPr>
      <w:r w:rsidRPr="00511368">
        <w:rPr>
          <w:rFonts w:ascii="Times New Roman" w:hAnsi="Times New Roman"/>
          <w:sz w:val="24"/>
          <w:szCs w:val="24"/>
        </w:rPr>
        <w:t>Запрещается:</w:t>
      </w:r>
    </w:p>
    <w:p w:rsidR="00511368" w:rsidRPr="00511368" w:rsidRDefault="00752839" w:rsidP="005C3D4F">
      <w:pPr>
        <w:pStyle w:val="aa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.2.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- эксплуатировать огнетушитель при появлении вмятин, вздутий или трещин на корпусе огнетушителя, на запорно-пусковой головке или на накидной гайке, а также при нарушении герметичности соединений узлов огнетушителя или при неисправности индикатора давления;</w:t>
      </w:r>
    </w:p>
    <w:p w:rsidR="00511368" w:rsidRPr="00511368" w:rsidRDefault="00752839" w:rsidP="005C3D4F">
      <w:pPr>
        <w:pStyle w:val="aa"/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.3.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- производить любые работы, если корпус огнетушителя находится под давлением вытесняющего газа или паров ОТВ;</w:t>
      </w:r>
    </w:p>
    <w:p w:rsidR="00511368" w:rsidRPr="00511368" w:rsidRDefault="00752839" w:rsidP="005C3D4F">
      <w:pPr>
        <w:pStyle w:val="aa"/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.4.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- заполнять корпус закачного   огнетушителя вытесняющим газом вне защитного ограждения и от источника, не имеющего предохранительного клапана, регулятора давления и манометра;</w:t>
      </w:r>
    </w:p>
    <w:p w:rsidR="00511368" w:rsidRPr="00511368" w:rsidRDefault="00752839" w:rsidP="005C3D4F">
      <w:pPr>
        <w:pStyle w:val="aa"/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.5.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- наносить удары по огнетушителю или по источнику вытесняющего газа;</w:t>
      </w:r>
    </w:p>
    <w:p w:rsidR="00511368" w:rsidRPr="00511368" w:rsidRDefault="00752839" w:rsidP="005C3D4F">
      <w:pPr>
        <w:pStyle w:val="aa"/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.6.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- производить гидравлические (пневматические) испытания огнетушителя и его узлов вне защитного устройства, предотвращающего возможный разлет осколков и травмирование обслуживающего персонала в случае разрушения огнетушителя;</w:t>
      </w:r>
    </w:p>
    <w:p w:rsidR="00511368" w:rsidRPr="00511368" w:rsidRDefault="00752839" w:rsidP="005C3D4F">
      <w:pPr>
        <w:pStyle w:val="aa"/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.7.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- производить работы с ОТВ без соответствующих средств защиты органов дыхания, кожи и зрения;</w:t>
      </w:r>
      <w:r w:rsidR="00D4231E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</w:p>
    <w:p w:rsidR="00511368" w:rsidRPr="00511368" w:rsidRDefault="00752839" w:rsidP="005C3D4F">
      <w:pPr>
        <w:pStyle w:val="aa"/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D4231E">
        <w:rPr>
          <w:rFonts w:ascii="Times New Roman" w:eastAsia="Calibri" w:hAnsi="Times New Roman"/>
          <w:sz w:val="24"/>
          <w:szCs w:val="24"/>
          <w:lang w:val="ru-RU" w:eastAsia="en-US"/>
        </w:rPr>
        <w:t>.8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- л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ица, работающие с огнетушителями при их техническом обслуживании и зарядке, должны соблюдать требования безопасности и личной гигиены, изложенные в нормативно-технической документации на соответствующие огнетушители, огнетушащие вещества и источники вытесняющего газа.</w:t>
      </w:r>
    </w:p>
    <w:p w:rsidR="0080256B" w:rsidRPr="00511368" w:rsidRDefault="0080256B" w:rsidP="00641E07">
      <w:pPr>
        <w:pStyle w:val="ConsPlusNormal"/>
        <w:numPr>
          <w:ilvl w:val="1"/>
          <w:numId w:val="1"/>
        </w:numPr>
        <w:ind w:left="0"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1136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Требования к конфиденциальности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 имеют права разглашать,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Стороны.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требованиям действующего законодательства Российской Федерации.</w:t>
      </w:r>
    </w:p>
    <w:p w:rsidR="0080256B" w:rsidRDefault="0080256B" w:rsidP="0080256B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Требования по приемке услуг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считаются оказанными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окончательно и в полном объеме только после подписания Сторонами Акта о сдаче-приемки оказанных услуг.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5 (пяти) рабочих дней после окончания оказания Услуг Исполнитель направляет в адрес Заказчика Акт в 2 (двух) экземплярах, подписанный и заверенный оттиском печати Исполнителя.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Приемка услуг, оказанных Исполнителем, осуществляется Заказчиком в течение </w:t>
      </w:r>
      <w:r w:rsidR="00B27CDF">
        <w:rPr>
          <w:rFonts w:ascii="Times New Roman" w:hAnsi="Times New Roman" w:cs="Times New Roman"/>
          <w:sz w:val="24"/>
          <w:szCs w:val="24"/>
        </w:rPr>
        <w:t>15 (пятнадцати</w:t>
      </w:r>
      <w:r>
        <w:rPr>
          <w:rFonts w:ascii="Times New Roman" w:hAnsi="Times New Roman" w:cs="Times New Roman"/>
          <w:sz w:val="24"/>
          <w:szCs w:val="24"/>
        </w:rPr>
        <w:t>) рабочих дней после окончания оказания Услуг и получения Заказчиком документов.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приемки оказанных услуг Заказчик подписывает и передает Исполнителю, заверенный оттиском печати Заказчика 1 (один) экземпляр Акта или </w:t>
      </w:r>
      <w:r>
        <w:rPr>
          <w:rFonts w:ascii="Times New Roman" w:hAnsi="Times New Roman" w:cs="Times New Roman"/>
          <w:sz w:val="24"/>
          <w:szCs w:val="24"/>
        </w:rPr>
        <w:lastRenderedPageBreak/>
        <w:t>отказывается от приемки оказанных услуг. При наличии мотивированного отказа от подписания Акта Заказчик представляет Исполнителю Акт о выявленных недостатках услуг с указанием перечня выявленных замечаний и/или недостатков, а также указывает перечень необходимых доработок и сроков их выполнения. Все доработки осуществляются Исполнителем своими силами и за свой счет. Приемка оказанных услуг после устранения замечаний/недостатков осуществляется сначала в вышеуказанном порядке.</w:t>
      </w:r>
    </w:p>
    <w:p w:rsidR="0080256B" w:rsidRDefault="0080256B" w:rsidP="0080256B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:rsidR="0080256B" w:rsidRDefault="0080256B" w:rsidP="008025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принимает доставленные Исполнителем огнетушители (включая неремонтопригодные) в соответствии с накладной и Актом сдачи-приемки оказанных услуг.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комплект поставленных прошедших техническое обслуживание и перезарядку огнетушителей должны входить: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Отчет, с перечнем оказанных услуг Исполнителем (по техническому обслуживанию, перезарядке, гидравлическим испытаниям, подкраске, замене компонентов огнетушителей) за каждое ОСП;</w:t>
      </w:r>
    </w:p>
    <w:p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Наклейка на корпусе огнетушителя с датой перезарядки и данными Исполнителя;</w:t>
      </w:r>
    </w:p>
    <w:p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Пломбы с датой перезарядки на ЗПУ, предохранительные заглушки (при необходимости);</w:t>
      </w:r>
    </w:p>
    <w:p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 сдачи-приемки оказанных Услуг;</w:t>
      </w:r>
    </w:p>
    <w:p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Счет на оплату; </w:t>
      </w:r>
    </w:p>
    <w:p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Счет-фактуру (если Исполнитель является плательщиком НДС).</w:t>
      </w:r>
    </w:p>
    <w:p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оформленные документы должны быть переданы ответственному лицу, со стороны Заказчика в оригинальном виде.</w:t>
      </w:r>
    </w:p>
    <w:p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:rsidR="0080256B" w:rsidRDefault="0080256B" w:rsidP="0080256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Гарантийный срок составляет 12 (двенадцать) месяцев. </w:t>
      </w:r>
    </w:p>
    <w:p w:rsidR="0080256B" w:rsidRDefault="0080256B" w:rsidP="008025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Выявленные недостатки устраняются Исполнителем в течение 10 (десяти) рабочих дней с даты получения письменного требования от Заказчика об устранении недостатков в оказанных Услугах.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56B" w:rsidRDefault="0080256B" w:rsidP="00FF3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гарантирует нормальное функционирование огнетушителей в соответствии с ГОСТ, ОСТ, ТУ, ТС и иными документами.</w:t>
      </w:r>
    </w:p>
    <w:p w:rsidR="00CF5C02" w:rsidRDefault="00CF5C02" w:rsidP="00FF3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:rsidR="0080256B" w:rsidRDefault="0080256B" w:rsidP="0080256B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оказывает услуги при наличие действующей лицензии на монтаж, техническое обслуживание и ремонт первичных средств пожаротушения, выданной в соответствии с Постановлением Правительства РФ от 28 июля 2020 года N 1128 «Положения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 Министерством Российской Федерации по делам гражданской обороны, чрезвычайным ситуациям и ликвидации последствий стихийных бедствий, на период исполнения договорных обязательств и весь срок действия гарантийных обязательств.  </w:t>
      </w:r>
    </w:p>
    <w:p w:rsidR="0080256B" w:rsidRDefault="0080256B" w:rsidP="0080256B">
      <w:pPr>
        <w:pStyle w:val="ConsPlusNormal"/>
        <w:tabs>
          <w:tab w:val="left" w:pos="97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0256B" w:rsidRDefault="0080256B" w:rsidP="0080256B">
      <w:pPr>
        <w:pStyle w:val="ConsPlusNormal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7B5339" w:rsidRDefault="007B5339" w:rsidP="00EC02E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33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№1 – </w:t>
      </w:r>
      <w:r w:rsidR="00FC4F6E">
        <w:rPr>
          <w:rFonts w:ascii="Times New Roman" w:eastAsia="Times New Roman" w:hAnsi="Times New Roman"/>
          <w:sz w:val="24"/>
          <w:szCs w:val="24"/>
          <w:lang w:eastAsia="ru-RU"/>
        </w:rPr>
        <w:t>перечень и количество оборудования</w:t>
      </w:r>
      <w:r w:rsidRPr="007B53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C02ED" w:rsidRPr="00EC02ED" w:rsidRDefault="00EC02ED" w:rsidP="00EC02ED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Приложение №2</w:t>
      </w:r>
      <w:r w:rsidRPr="00EC02E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3300D">
        <w:rPr>
          <w:rFonts w:ascii="Times New Roman" w:hAnsi="Times New Roman"/>
          <w:sz w:val="24"/>
          <w:szCs w:val="24"/>
          <w:lang w:val="ru-RU"/>
        </w:rPr>
        <w:t>объем оказываемых услуг</w:t>
      </w:r>
    </w:p>
    <w:p w:rsidR="00FF3C76" w:rsidRPr="00EC02ED" w:rsidRDefault="00EC02ED" w:rsidP="00EC02E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№3</w:t>
      </w:r>
      <w:r w:rsidR="00FF3C76" w:rsidRPr="00EC02ED">
        <w:rPr>
          <w:rFonts w:ascii="Times New Roman" w:hAnsi="Times New Roman"/>
          <w:sz w:val="24"/>
          <w:szCs w:val="24"/>
          <w:lang w:eastAsia="ru-RU"/>
        </w:rPr>
        <w:t xml:space="preserve"> -  форма дефектной ведомости на неисправное оборудование</w:t>
      </w:r>
    </w:p>
    <w:p w:rsidR="00232321" w:rsidRPr="00EC02ED" w:rsidRDefault="00EC02ED" w:rsidP="00EC02E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№4</w:t>
      </w:r>
      <w:r w:rsidR="00232321" w:rsidRPr="00EC02ED">
        <w:rPr>
          <w:rFonts w:ascii="Times New Roman" w:hAnsi="Times New Roman"/>
          <w:sz w:val="24"/>
          <w:szCs w:val="24"/>
          <w:lang w:eastAsia="ru-RU"/>
        </w:rPr>
        <w:t xml:space="preserve"> – акт приема </w:t>
      </w:r>
      <w:r w:rsidR="00810FF4" w:rsidRPr="00EC02ED">
        <w:rPr>
          <w:rFonts w:ascii="Times New Roman" w:hAnsi="Times New Roman"/>
          <w:sz w:val="24"/>
          <w:szCs w:val="24"/>
          <w:lang w:eastAsia="ru-RU"/>
        </w:rPr>
        <w:t>–</w:t>
      </w:r>
      <w:r w:rsidR="00232321" w:rsidRPr="00EC02ED">
        <w:rPr>
          <w:rFonts w:ascii="Times New Roman" w:hAnsi="Times New Roman"/>
          <w:sz w:val="24"/>
          <w:szCs w:val="24"/>
          <w:lang w:eastAsia="ru-RU"/>
        </w:rPr>
        <w:t xml:space="preserve"> передачи</w:t>
      </w:r>
    </w:p>
    <w:p w:rsidR="00810FF4" w:rsidRDefault="00EC02ED" w:rsidP="00EC02ED">
      <w:pPr>
        <w:spacing w:after="0" w:line="240" w:lineRule="auto"/>
        <w:ind w:left="14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0ACC" w:rsidRDefault="00A50ACC" w:rsidP="00EC02ED">
      <w:pPr>
        <w:spacing w:after="0" w:line="240" w:lineRule="auto"/>
        <w:ind w:left="14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319" w:rsidRPr="007B5339" w:rsidRDefault="00184319" w:rsidP="00184319">
      <w:pPr>
        <w:spacing w:after="0" w:line="240" w:lineRule="auto"/>
        <w:ind w:left="50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5B9B" w:rsidRDefault="004F5B9B" w:rsidP="00F0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256B" w:rsidRDefault="0080256B" w:rsidP="00F0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  <w:r w:rsidR="00F011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Техническому заданию</w:t>
      </w:r>
    </w:p>
    <w:p w:rsidR="0080256B" w:rsidRDefault="0080256B" w:rsidP="0080256B">
      <w:pPr>
        <w:autoSpaceDE w:val="0"/>
        <w:autoSpaceDN w:val="0"/>
        <w:adjustRightInd w:val="0"/>
        <w:spacing w:after="0" w:line="254" w:lineRule="auto"/>
        <w:jc w:val="right"/>
        <w:rPr>
          <w:rFonts w:ascii="Times New Roman" w:hAnsi="Times New Roman"/>
          <w:sz w:val="24"/>
          <w:szCs w:val="24"/>
        </w:rPr>
      </w:pPr>
    </w:p>
    <w:p w:rsidR="0080256B" w:rsidRDefault="0080256B" w:rsidP="008025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и количество оборудования</w:t>
      </w:r>
    </w:p>
    <w:tbl>
      <w:tblPr>
        <w:tblStyle w:val="a4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4967"/>
        <w:gridCol w:w="2835"/>
        <w:gridCol w:w="1417"/>
      </w:tblGrid>
      <w:tr w:rsidR="00165643" w:rsidRPr="00C80E7F" w:rsidTr="00165643">
        <w:tc>
          <w:tcPr>
            <w:tcW w:w="562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C80E7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N </w:t>
            </w:r>
          </w:p>
        </w:tc>
        <w:tc>
          <w:tcPr>
            <w:tcW w:w="496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E7F">
              <w:rPr>
                <w:rFonts w:ascii="Times New Roman" w:eastAsiaTheme="minorHAnsi" w:hAnsi="Times New Roman"/>
                <w:sz w:val="28"/>
                <w:szCs w:val="28"/>
              </w:rPr>
              <w:t>Наименование почтамта</w:t>
            </w:r>
          </w:p>
        </w:tc>
        <w:tc>
          <w:tcPr>
            <w:tcW w:w="2835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E7F">
              <w:rPr>
                <w:rFonts w:ascii="Times New Roman" w:eastAsiaTheme="minorHAnsi" w:hAnsi="Times New Roman"/>
                <w:sz w:val="28"/>
                <w:szCs w:val="28"/>
              </w:rPr>
              <w:t>Порошковых</w:t>
            </w:r>
          </w:p>
        </w:tc>
        <w:tc>
          <w:tcPr>
            <w:tcW w:w="141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E7F">
              <w:rPr>
                <w:rFonts w:ascii="Times New Roman" w:eastAsiaTheme="minorHAnsi" w:hAnsi="Times New Roman"/>
                <w:sz w:val="28"/>
                <w:szCs w:val="28"/>
              </w:rPr>
              <w:t>кол-во</w:t>
            </w:r>
          </w:p>
        </w:tc>
      </w:tr>
      <w:tr w:rsidR="00165643" w:rsidRPr="00C80E7F" w:rsidTr="00165643">
        <w:tc>
          <w:tcPr>
            <w:tcW w:w="562" w:type="dxa"/>
          </w:tcPr>
          <w:p w:rsidR="00165643" w:rsidRPr="006A155C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6A155C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6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ОСП </w:t>
            </w: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Вышневолоцкий почтамт 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г. Вышний Волочек ул.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Б. Садовая, д. 68/76</w:t>
            </w:r>
          </w:p>
        </w:tc>
        <w:tc>
          <w:tcPr>
            <w:tcW w:w="2835" w:type="dxa"/>
          </w:tcPr>
          <w:p w:rsidR="00165643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ОП-4(з)</w:t>
            </w:r>
          </w:p>
          <w:p w:rsidR="00165643" w:rsidRPr="00C80E7F" w:rsidRDefault="00165643" w:rsidP="0016564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5643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Pr="00C80E7F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65643" w:rsidRPr="00C80E7F" w:rsidTr="00165643">
        <w:tc>
          <w:tcPr>
            <w:tcW w:w="562" w:type="dxa"/>
          </w:tcPr>
          <w:p w:rsidR="00165643" w:rsidRPr="006A155C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96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Торжокский почтамт 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г. </w:t>
            </w:r>
            <w:r w:rsidRPr="006A155C">
              <w:rPr>
                <w:rFonts w:ascii="Times New Roman" w:eastAsia="Times New Roman" w:hAnsi="Times New Roman" w:cstheme="minorBidi"/>
                <w:sz w:val="24"/>
                <w:szCs w:val="24"/>
              </w:rPr>
              <w:t>Торжок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ул. Студенческая, д. 14</w:t>
            </w:r>
          </w:p>
        </w:tc>
        <w:tc>
          <w:tcPr>
            <w:tcW w:w="2835" w:type="dxa"/>
          </w:tcPr>
          <w:p w:rsidR="00165643" w:rsidRPr="006A155C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A155C">
              <w:rPr>
                <w:rFonts w:ascii="Times New Roman" w:eastAsiaTheme="minorHAnsi" w:hAnsi="Times New Roman"/>
                <w:sz w:val="28"/>
                <w:szCs w:val="28"/>
              </w:rPr>
              <w:t>ОП-4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(з)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Pr="00C80E7F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65643" w:rsidRPr="00C80E7F" w:rsidTr="00165643">
        <w:tc>
          <w:tcPr>
            <w:tcW w:w="562" w:type="dxa"/>
          </w:tcPr>
          <w:p w:rsidR="00165643" w:rsidRPr="006A155C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96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ОСП </w:t>
            </w: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Ржевский почтамт  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г. Ржев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Советская пл., д. 16</w:t>
            </w:r>
          </w:p>
        </w:tc>
        <w:tc>
          <w:tcPr>
            <w:tcW w:w="2835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E7F">
              <w:rPr>
                <w:rFonts w:ascii="Times New Roman" w:eastAsiaTheme="minorHAnsi" w:hAnsi="Times New Roman"/>
                <w:sz w:val="28"/>
                <w:szCs w:val="28"/>
              </w:rPr>
              <w:t>ОП-4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(з)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41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65643" w:rsidRPr="00C80E7F" w:rsidTr="00165643">
        <w:tc>
          <w:tcPr>
            <w:tcW w:w="562" w:type="dxa"/>
          </w:tcPr>
          <w:p w:rsidR="00165643" w:rsidRPr="004F3CD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4967" w:type="dxa"/>
          </w:tcPr>
          <w:p w:rsidR="00165643" w:rsidRPr="004F3CD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4F3CD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ОСП Бежецкий почтамт </w:t>
            </w:r>
          </w:p>
          <w:p w:rsidR="00165643" w:rsidRPr="004F3CD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4F3CDF">
              <w:rPr>
                <w:rFonts w:ascii="Times New Roman" w:eastAsia="Times New Roman" w:hAnsi="Times New Roman" w:cstheme="minorBidi"/>
                <w:sz w:val="24"/>
                <w:szCs w:val="24"/>
              </w:rPr>
              <w:t>п. Максатиха</w:t>
            </w:r>
          </w:p>
          <w:p w:rsidR="00165643" w:rsidRPr="004F3CD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3CDF">
              <w:rPr>
                <w:rFonts w:ascii="Times New Roman" w:eastAsia="Times New Roman" w:hAnsi="Times New Roman" w:cstheme="minorBidi"/>
                <w:sz w:val="24"/>
                <w:szCs w:val="24"/>
              </w:rPr>
              <w:t>ул. Советская, д. 11</w:t>
            </w:r>
          </w:p>
        </w:tc>
        <w:tc>
          <w:tcPr>
            <w:tcW w:w="2835" w:type="dxa"/>
          </w:tcPr>
          <w:p w:rsidR="00165643" w:rsidRPr="004F3CD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3CDF">
              <w:rPr>
                <w:rFonts w:ascii="Times New Roman" w:eastAsiaTheme="minorHAnsi" w:hAnsi="Times New Roman"/>
                <w:sz w:val="28"/>
                <w:szCs w:val="28"/>
              </w:rPr>
              <w:t>ОП-4(з)</w:t>
            </w:r>
          </w:p>
        </w:tc>
        <w:tc>
          <w:tcPr>
            <w:tcW w:w="1417" w:type="dxa"/>
          </w:tcPr>
          <w:p w:rsidR="00165643" w:rsidRPr="004F3CD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  <w:p w:rsidR="00165643" w:rsidRPr="004F3CD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65643" w:rsidRPr="00C80E7F" w:rsidTr="00165643">
        <w:tc>
          <w:tcPr>
            <w:tcW w:w="562" w:type="dxa"/>
          </w:tcPr>
          <w:p w:rsidR="00165643" w:rsidRPr="006A155C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496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Кашинский почтамт 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г. </w:t>
            </w:r>
            <w:r w:rsidRPr="009A348A">
              <w:rPr>
                <w:rFonts w:ascii="Times New Roman" w:eastAsia="Times New Roman" w:hAnsi="Times New Roman" w:cstheme="minorBidi"/>
                <w:sz w:val="24"/>
                <w:szCs w:val="24"/>
              </w:rPr>
              <w:t>Кашин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ул. Советская, д. 15</w:t>
            </w:r>
          </w:p>
        </w:tc>
        <w:tc>
          <w:tcPr>
            <w:tcW w:w="2835" w:type="dxa"/>
          </w:tcPr>
          <w:p w:rsidR="00165643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A348A">
              <w:rPr>
                <w:rFonts w:ascii="Times New Roman" w:eastAsiaTheme="minorHAnsi" w:hAnsi="Times New Roman"/>
                <w:sz w:val="28"/>
                <w:szCs w:val="28"/>
              </w:rPr>
              <w:t>ОП-4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(з)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5643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38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65643" w:rsidRPr="00C80E7F" w:rsidTr="00165643">
        <w:tc>
          <w:tcPr>
            <w:tcW w:w="562" w:type="dxa"/>
          </w:tcPr>
          <w:p w:rsidR="00165643" w:rsidRPr="00A07138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4967" w:type="dxa"/>
          </w:tcPr>
          <w:p w:rsidR="00165643" w:rsidRPr="00A07138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07138">
              <w:rPr>
                <w:rFonts w:ascii="Times New Roman" w:eastAsia="Times New Roman" w:hAnsi="Times New Roman" w:cstheme="minorBidi"/>
                <w:sz w:val="24"/>
                <w:szCs w:val="24"/>
              </w:rPr>
              <w:t>ОСП Западнодвинский почтамт</w:t>
            </w:r>
          </w:p>
          <w:p w:rsidR="00165643" w:rsidRPr="00A07138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07138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г. Нелидово</w:t>
            </w:r>
          </w:p>
          <w:p w:rsidR="00165643" w:rsidRPr="00A07138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07138">
              <w:rPr>
                <w:rFonts w:ascii="Times New Roman" w:eastAsia="Times New Roman" w:hAnsi="Times New Roman" w:cstheme="minorBidi"/>
                <w:sz w:val="24"/>
                <w:szCs w:val="24"/>
              </w:rPr>
              <w:t>ул. Мира, д. 3</w:t>
            </w:r>
          </w:p>
        </w:tc>
        <w:tc>
          <w:tcPr>
            <w:tcW w:w="2835" w:type="dxa"/>
          </w:tcPr>
          <w:p w:rsidR="00165643" w:rsidRPr="00A07138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138">
              <w:rPr>
                <w:rFonts w:ascii="Times New Roman" w:eastAsiaTheme="minorHAnsi" w:hAnsi="Times New Roman"/>
                <w:sz w:val="28"/>
                <w:szCs w:val="28"/>
              </w:rPr>
              <w:t>ОП-4(з)</w:t>
            </w:r>
          </w:p>
          <w:p w:rsidR="00165643" w:rsidRPr="00A07138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5643" w:rsidRPr="00A07138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138">
              <w:rPr>
                <w:rFonts w:ascii="Times New Roman" w:eastAsiaTheme="minorHAnsi" w:hAnsi="Times New Roman"/>
                <w:sz w:val="28"/>
                <w:szCs w:val="28"/>
              </w:rPr>
              <w:t>36</w:t>
            </w:r>
          </w:p>
          <w:p w:rsidR="00165643" w:rsidRPr="00A07138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65643" w:rsidRPr="00C80E7F" w:rsidTr="00165643">
        <w:tc>
          <w:tcPr>
            <w:tcW w:w="562" w:type="dxa"/>
          </w:tcPr>
          <w:p w:rsidR="00165643" w:rsidRPr="006A155C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496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F14ACC">
              <w:rPr>
                <w:rFonts w:ascii="Times New Roman" w:eastAsia="Times New Roman" w:hAnsi="Times New Roman" w:cstheme="minorBidi"/>
                <w:sz w:val="24"/>
                <w:szCs w:val="24"/>
              </w:rPr>
              <w:t>Бежецкий</w:t>
            </w: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почтамт 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г. Бежецк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Советская пл., д. 6</w:t>
            </w:r>
          </w:p>
        </w:tc>
        <w:tc>
          <w:tcPr>
            <w:tcW w:w="2835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4ACC">
              <w:rPr>
                <w:rFonts w:ascii="Times New Roman" w:eastAsiaTheme="minorHAnsi" w:hAnsi="Times New Roman"/>
                <w:sz w:val="28"/>
                <w:szCs w:val="28"/>
              </w:rPr>
              <w:t>ОП-4(з)</w:t>
            </w:r>
          </w:p>
        </w:tc>
        <w:tc>
          <w:tcPr>
            <w:tcW w:w="1417" w:type="dxa"/>
          </w:tcPr>
          <w:p w:rsidR="00165643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52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65643" w:rsidRPr="00C80E7F" w:rsidTr="00165643">
        <w:tc>
          <w:tcPr>
            <w:tcW w:w="562" w:type="dxa"/>
          </w:tcPr>
          <w:p w:rsidR="00165643" w:rsidRPr="006A155C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496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DF70AA">
              <w:rPr>
                <w:rFonts w:ascii="Times New Roman" w:eastAsia="Times New Roman" w:hAnsi="Times New Roman" w:cstheme="minorBidi"/>
                <w:sz w:val="24"/>
                <w:szCs w:val="24"/>
              </w:rPr>
              <w:t>Краснохолмский</w:t>
            </w: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почтамт 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п. Красный Холм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ул. Октябрьская, д. 8/81</w:t>
            </w:r>
          </w:p>
        </w:tc>
        <w:tc>
          <w:tcPr>
            <w:tcW w:w="2835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E7F">
              <w:rPr>
                <w:rFonts w:ascii="Times New Roman" w:eastAsiaTheme="minorHAnsi" w:hAnsi="Times New Roman"/>
                <w:sz w:val="28"/>
                <w:szCs w:val="28"/>
              </w:rPr>
              <w:t>ОП-4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(з)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65643" w:rsidRPr="00C80E7F" w:rsidTr="00165643">
        <w:tc>
          <w:tcPr>
            <w:tcW w:w="562" w:type="dxa"/>
          </w:tcPr>
          <w:p w:rsidR="00165643" w:rsidRPr="006A155C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496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ОСП </w:t>
            </w: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Западнодвинский почтамт 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51E0">
              <w:rPr>
                <w:rFonts w:ascii="Times New Roman" w:eastAsia="Times New Roman" w:hAnsi="Times New Roman" w:cstheme="minorBidi"/>
                <w:sz w:val="24"/>
                <w:szCs w:val="24"/>
              </w:rPr>
              <w:t>172840, г. Торопец, ул. Советская, 26</w:t>
            </w:r>
          </w:p>
        </w:tc>
        <w:tc>
          <w:tcPr>
            <w:tcW w:w="2835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7B08">
              <w:rPr>
                <w:rFonts w:ascii="Times New Roman" w:eastAsiaTheme="minorHAnsi" w:hAnsi="Times New Roman"/>
                <w:sz w:val="28"/>
                <w:szCs w:val="28"/>
              </w:rPr>
              <w:t>ОП-4(з)</w:t>
            </w:r>
          </w:p>
        </w:tc>
        <w:tc>
          <w:tcPr>
            <w:tcW w:w="1417" w:type="dxa"/>
          </w:tcPr>
          <w:p w:rsidR="00165643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65643" w:rsidRPr="00C80E7F" w:rsidTr="00165643">
        <w:tc>
          <w:tcPr>
            <w:tcW w:w="562" w:type="dxa"/>
          </w:tcPr>
          <w:p w:rsidR="00165643" w:rsidRPr="006A155C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496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Осташковский почтамт г.</w:t>
            </w:r>
            <w:r w:rsidRPr="00C80E7F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Осташков, пер. Южный, д. 7а</w:t>
            </w:r>
          </w:p>
        </w:tc>
        <w:tc>
          <w:tcPr>
            <w:tcW w:w="2835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E7F">
              <w:rPr>
                <w:rFonts w:ascii="Times New Roman" w:eastAsiaTheme="minorHAnsi" w:hAnsi="Times New Roman"/>
                <w:sz w:val="28"/>
                <w:szCs w:val="28"/>
              </w:rPr>
              <w:t>ОП-4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(з)</w:t>
            </w:r>
          </w:p>
        </w:tc>
        <w:tc>
          <w:tcPr>
            <w:tcW w:w="141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57</w:t>
            </w:r>
          </w:p>
        </w:tc>
      </w:tr>
      <w:tr w:rsidR="00165643" w:rsidRPr="00C80E7F" w:rsidTr="00165643">
        <w:tc>
          <w:tcPr>
            <w:tcW w:w="562" w:type="dxa"/>
          </w:tcPr>
          <w:p w:rsidR="00165643" w:rsidRPr="006A155C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496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Тверской почтамт 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>г</w:t>
            </w:r>
            <w:r w:rsidRPr="00E75A43">
              <w:rPr>
                <w:rFonts w:ascii="Times New Roman" w:eastAsia="Times New Roman" w:hAnsi="Times New Roman" w:cstheme="minorBidi"/>
                <w:sz w:val="24"/>
                <w:szCs w:val="24"/>
              </w:rPr>
              <w:t>. Тверь</w:t>
            </w: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ул. Советская, д.31</w:t>
            </w:r>
          </w:p>
        </w:tc>
        <w:tc>
          <w:tcPr>
            <w:tcW w:w="2835" w:type="dxa"/>
          </w:tcPr>
          <w:p w:rsidR="00165643" w:rsidRPr="00E75A43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33CB7">
              <w:rPr>
                <w:rFonts w:ascii="Times New Roman" w:eastAsiaTheme="minorHAnsi" w:hAnsi="Times New Roman"/>
                <w:sz w:val="28"/>
                <w:szCs w:val="28"/>
              </w:rPr>
              <w:t>ОП-4(з)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128</w:t>
            </w:r>
          </w:p>
          <w:p w:rsidR="00165643" w:rsidRPr="00C80E7F" w:rsidRDefault="00165643" w:rsidP="007E3C1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65643" w:rsidRPr="00C80E7F" w:rsidTr="00165643">
        <w:tc>
          <w:tcPr>
            <w:tcW w:w="562" w:type="dxa"/>
          </w:tcPr>
          <w:p w:rsidR="00165643" w:rsidRPr="006A155C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496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311C5">
              <w:rPr>
                <w:rFonts w:ascii="Times New Roman" w:eastAsia="Times New Roman" w:hAnsi="Times New Roman" w:cstheme="minorBidi"/>
                <w:sz w:val="24"/>
                <w:szCs w:val="24"/>
              </w:rPr>
              <w:t>Автобаза</w:t>
            </w: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0E7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г. Тверь ул. Склизкова,  д.43 </w:t>
            </w:r>
          </w:p>
        </w:tc>
        <w:tc>
          <w:tcPr>
            <w:tcW w:w="2835" w:type="dxa"/>
          </w:tcPr>
          <w:p w:rsidR="00165643" w:rsidRPr="00A311C5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11C5">
              <w:rPr>
                <w:rFonts w:ascii="Times New Roman" w:eastAsiaTheme="minorHAnsi" w:hAnsi="Times New Roman"/>
                <w:sz w:val="28"/>
                <w:szCs w:val="28"/>
              </w:rPr>
              <w:t>ОП-4(з)</w:t>
            </w:r>
          </w:p>
          <w:p w:rsidR="00165643" w:rsidRPr="00C80E7F" w:rsidRDefault="00165643" w:rsidP="0016564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65643" w:rsidRPr="00C80E7F" w:rsidTr="00165643">
        <w:tc>
          <w:tcPr>
            <w:tcW w:w="562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E7F">
              <w:rPr>
                <w:rFonts w:ascii="Times New Roman" w:eastAsiaTheme="minorHAnsi" w:hAnsi="Times New Roman"/>
                <w:sz w:val="28"/>
                <w:szCs w:val="28"/>
              </w:rPr>
              <w:t>Итого:</w:t>
            </w:r>
          </w:p>
        </w:tc>
        <w:tc>
          <w:tcPr>
            <w:tcW w:w="2835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E7F">
              <w:rPr>
                <w:rFonts w:ascii="Times New Roman" w:eastAsiaTheme="minorHAnsi" w:hAnsi="Times New Roman"/>
                <w:sz w:val="28"/>
                <w:szCs w:val="28"/>
              </w:rPr>
              <w:t>ОП-4</w:t>
            </w:r>
            <w:r w:rsidR="002E1BF0">
              <w:rPr>
                <w:rFonts w:ascii="Times New Roman" w:eastAsiaTheme="minorHAnsi" w:hAnsi="Times New Roman"/>
                <w:sz w:val="28"/>
                <w:szCs w:val="28"/>
              </w:rPr>
              <w:t>(з)</w:t>
            </w:r>
          </w:p>
          <w:p w:rsidR="00165643" w:rsidRPr="00C80E7F" w:rsidRDefault="00165643" w:rsidP="002E1BF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813</w:t>
            </w:r>
          </w:p>
          <w:p w:rsidR="00165643" w:rsidRPr="00C80E7F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C80E7F" w:rsidRPr="00C80E7F" w:rsidRDefault="00C80E7F" w:rsidP="00C80E7F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201745" w:rsidRDefault="00201745"/>
    <w:p w:rsidR="00FF3C76" w:rsidRDefault="00FF3C76"/>
    <w:p w:rsidR="00FF3C76" w:rsidRDefault="00FF3C76"/>
    <w:p w:rsidR="00FF3C76" w:rsidRDefault="00FF3C76"/>
    <w:p w:rsidR="00FF3C76" w:rsidRDefault="00FF3C76"/>
    <w:p w:rsidR="00A50ACC" w:rsidRDefault="00A50ACC"/>
    <w:p w:rsidR="002939DC" w:rsidRDefault="002939DC"/>
    <w:p w:rsidR="00FF3C76" w:rsidRPr="00FF3C76" w:rsidRDefault="00FF3C76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FF3C76">
        <w:rPr>
          <w:rFonts w:ascii="Times New Roman" w:hAnsi="Times New Roman"/>
          <w:sz w:val="24"/>
          <w:szCs w:val="24"/>
        </w:rPr>
        <w:t xml:space="preserve">Приложение № 2 </w:t>
      </w:r>
      <w:r>
        <w:rPr>
          <w:rFonts w:ascii="Times New Roman" w:hAnsi="Times New Roman"/>
          <w:sz w:val="24"/>
          <w:szCs w:val="24"/>
        </w:rPr>
        <w:t>к Техническому заданию</w:t>
      </w:r>
    </w:p>
    <w:p w:rsidR="00FF3C76" w:rsidRPr="00FF3C76" w:rsidRDefault="00FF3C76" w:rsidP="00FF3C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3C76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FF3C76" w:rsidRPr="00FF3C76" w:rsidRDefault="00FF3C76" w:rsidP="00FF3C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02ED" w:rsidRPr="00232321" w:rsidRDefault="00EC02ED" w:rsidP="00EC02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300D" w:rsidRPr="009D23F1" w:rsidRDefault="00A3300D" w:rsidP="00A330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D23F1">
        <w:rPr>
          <w:rFonts w:ascii="Times New Roman" w:hAnsi="Times New Roman"/>
          <w:b/>
          <w:sz w:val="24"/>
          <w:szCs w:val="24"/>
        </w:rPr>
        <w:t>Объем оказываемых услуг</w:t>
      </w:r>
    </w:p>
    <w:tbl>
      <w:tblPr>
        <w:tblW w:w="950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316"/>
        <w:gridCol w:w="3601"/>
        <w:gridCol w:w="1965"/>
      </w:tblGrid>
      <w:tr w:rsidR="00EC02ED" w:rsidRPr="0080256B" w:rsidTr="00F77B08">
        <w:trPr>
          <w:trHeight w:val="24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D" w:rsidRPr="0080256B" w:rsidRDefault="00EC02ED" w:rsidP="00F77B08">
            <w:pPr>
              <w:spacing w:after="0" w:line="120" w:lineRule="atLeas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0256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D" w:rsidRPr="0080256B" w:rsidRDefault="00EC02ED" w:rsidP="00F77B08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0256B">
              <w:rPr>
                <w:rFonts w:ascii="Times New Roman" w:eastAsia="Times New Roman" w:hAnsi="Times New Roman"/>
                <w:b/>
                <w:sz w:val="16"/>
                <w:szCs w:val="16"/>
              </w:rPr>
              <w:t>Наименование услуг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D" w:rsidRPr="0080256B" w:rsidRDefault="00EC02ED" w:rsidP="00F77B08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80256B">
              <w:rPr>
                <w:rFonts w:ascii="Times New Roman" w:eastAsia="Times New Roman" w:hAnsi="Times New Roman"/>
                <w:b/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D" w:rsidRPr="0080256B" w:rsidRDefault="00EC02ED" w:rsidP="00F77B08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0256B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Планируемое количество услуг*</w:t>
            </w:r>
          </w:p>
        </w:tc>
      </w:tr>
      <w:tr w:rsidR="00EC02ED" w:rsidRPr="0080256B" w:rsidTr="00F77B08">
        <w:trPr>
          <w:trHeight w:val="61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ED" w:rsidRPr="002E1BF0" w:rsidRDefault="002E1BF0" w:rsidP="00F77B08">
            <w:pPr>
              <w:spacing w:after="0" w:line="12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ED" w:rsidRPr="002E1BF0" w:rsidRDefault="00EC02ED" w:rsidP="00F77B08">
            <w:pPr>
              <w:spacing w:after="0" w:line="12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1B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Перезарядка с последующей установкой пломбы и перезарядочной этикетки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ED" w:rsidRPr="002E1BF0" w:rsidRDefault="002C19DE" w:rsidP="002C19DE">
            <w:pPr>
              <w:spacing w:after="0" w:line="12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Огнетушитель порошковый </w:t>
            </w:r>
            <w:r w:rsidR="00EC02ED" w:rsidRPr="002E1B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ОП-4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(з)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ED" w:rsidRPr="002E1BF0" w:rsidRDefault="002E1BF0" w:rsidP="00276366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1B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813</w:t>
            </w:r>
          </w:p>
        </w:tc>
      </w:tr>
    </w:tbl>
    <w:p w:rsidR="00EC02ED" w:rsidRDefault="00EC02ED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02ED" w:rsidRDefault="00EC02ED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02ED" w:rsidRDefault="00EC02ED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02ED" w:rsidRDefault="00EC02ED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02ED" w:rsidRDefault="00EC02ED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02ED" w:rsidRDefault="00EC02ED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02ED" w:rsidRDefault="00EC02ED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02ED" w:rsidRPr="00FF3C76" w:rsidRDefault="00EC02ED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Приложение № 3</w:t>
      </w:r>
      <w:r w:rsidRPr="00FF3C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Техническому заданию</w:t>
      </w:r>
    </w:p>
    <w:p w:rsidR="00EC02ED" w:rsidRDefault="00EC02ED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02ED" w:rsidRDefault="00EC02ED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3C76">
        <w:rPr>
          <w:rFonts w:ascii="Times New Roman" w:eastAsia="Times New Roman" w:hAnsi="Times New Roman"/>
          <w:b/>
          <w:sz w:val="20"/>
          <w:szCs w:val="20"/>
          <w:lang w:eastAsia="ru-RU"/>
        </w:rPr>
        <w:t>АКТ</w:t>
      </w: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3C76">
        <w:rPr>
          <w:rFonts w:ascii="Times New Roman" w:eastAsia="Times New Roman" w:hAnsi="Times New Roman"/>
          <w:b/>
          <w:sz w:val="20"/>
          <w:szCs w:val="20"/>
          <w:lang w:eastAsia="ru-RU"/>
        </w:rPr>
        <w:t>ВЫБРАКОВКИ ОГНЕТУШИТЕЛЕЙ</w:t>
      </w: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>г. Тверь</w:t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  <w:t>“____”______________20___ г.</w:t>
      </w: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___________, именуемое в дальнейшем </w:t>
      </w:r>
      <w:r w:rsidR="00C43E18">
        <w:rPr>
          <w:rFonts w:ascii="Times New Roman" w:eastAsia="Times New Roman" w:hAnsi="Times New Roman"/>
          <w:color w:val="000000"/>
          <w:sz w:val="24"/>
          <w:szCs w:val="24"/>
        </w:rPr>
        <w:t>Исполнитель</w:t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F8644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 действующего на основании _________ настоящим актом подтверждает, что ниже перечисленные огнетушители, принятые </w:t>
      </w:r>
      <w:r w:rsidR="00C43E18">
        <w:rPr>
          <w:rFonts w:ascii="Times New Roman" w:eastAsia="Times New Roman" w:hAnsi="Times New Roman"/>
          <w:color w:val="000000"/>
          <w:sz w:val="24"/>
          <w:szCs w:val="24"/>
        </w:rPr>
        <w:t>Исполнителем</w:t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согласно Договору № _______ от __ ________ 20__ г. для проведения технического обслуживания, ввиду наличия дефектов не подлежат дальнейшей эксплуатации: </w:t>
      </w: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12"/>
        <w:gridCol w:w="2410"/>
        <w:gridCol w:w="4644"/>
      </w:tblGrid>
      <w:tr w:rsidR="00FF3C76" w:rsidRPr="00FF3C76" w:rsidTr="00F77B08">
        <w:trPr>
          <w:trHeight w:val="892"/>
        </w:trPr>
        <w:tc>
          <w:tcPr>
            <w:tcW w:w="540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N  </w:t>
            </w:r>
            <w:r w:rsidRPr="00FF3C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012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огнетушителя</w:t>
            </w:r>
          </w:p>
        </w:tc>
        <w:tc>
          <w:tcPr>
            <w:tcW w:w="2410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Регистрационный № огнетушителя / инвентарный № огнетушителя</w:t>
            </w:r>
          </w:p>
        </w:tc>
        <w:tc>
          <w:tcPr>
            <w:tcW w:w="4644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дефекта</w:t>
            </w:r>
          </w:p>
        </w:tc>
      </w:tr>
      <w:tr w:rsidR="00FF3C76" w:rsidRPr="00FF3C76" w:rsidTr="00F77B08">
        <w:trPr>
          <w:trHeight w:val="240"/>
        </w:trPr>
        <w:tc>
          <w:tcPr>
            <w:tcW w:w="540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4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FF3C76" w:rsidRPr="00FF3C76" w:rsidTr="00F77B08">
        <w:trPr>
          <w:trHeight w:val="240"/>
        </w:trPr>
        <w:tc>
          <w:tcPr>
            <w:tcW w:w="540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2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:rsidTr="00F77B08">
        <w:trPr>
          <w:trHeight w:val="240"/>
        </w:trPr>
        <w:tc>
          <w:tcPr>
            <w:tcW w:w="540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:rsidTr="00F77B08">
        <w:trPr>
          <w:trHeight w:val="240"/>
        </w:trPr>
        <w:tc>
          <w:tcPr>
            <w:tcW w:w="540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:rsidTr="00F77B08">
        <w:trPr>
          <w:trHeight w:val="240"/>
        </w:trPr>
        <w:tc>
          <w:tcPr>
            <w:tcW w:w="540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2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:rsidTr="00F77B08">
        <w:trPr>
          <w:trHeight w:val="240"/>
        </w:trPr>
        <w:tc>
          <w:tcPr>
            <w:tcW w:w="540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2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:rsidTr="00F77B08">
        <w:trPr>
          <w:trHeight w:val="240"/>
        </w:trPr>
        <w:tc>
          <w:tcPr>
            <w:tcW w:w="540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2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:rsidTr="00F77B08">
        <w:trPr>
          <w:trHeight w:val="240"/>
        </w:trPr>
        <w:tc>
          <w:tcPr>
            <w:tcW w:w="540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2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:rsidTr="00F77B08">
        <w:trPr>
          <w:trHeight w:val="240"/>
        </w:trPr>
        <w:tc>
          <w:tcPr>
            <w:tcW w:w="540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12" w:type="dxa"/>
            <w:shd w:val="clear" w:color="auto" w:fill="auto"/>
          </w:tcPr>
          <w:p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99"/>
        <w:tblW w:w="957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709"/>
        <w:gridCol w:w="5069"/>
      </w:tblGrid>
      <w:tr w:rsidR="002E1BF0" w:rsidRPr="00FF3C76" w:rsidTr="002E1BF0">
        <w:tc>
          <w:tcPr>
            <w:tcW w:w="3794" w:type="dxa"/>
          </w:tcPr>
          <w:p w:rsidR="002E1BF0" w:rsidRPr="00FF3C76" w:rsidRDefault="002E1BF0" w:rsidP="002E1BF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  <w:p w:rsidR="002E1BF0" w:rsidRPr="00FF3C76" w:rsidRDefault="002E1BF0" w:rsidP="002E1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1BF0" w:rsidRPr="00FF3C76" w:rsidRDefault="002E1BF0" w:rsidP="002E1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Подпись/ФИО</w:t>
            </w:r>
          </w:p>
        </w:tc>
        <w:tc>
          <w:tcPr>
            <w:tcW w:w="709" w:type="dxa"/>
            <w:tcBorders>
              <w:bottom w:val="nil"/>
            </w:tcBorders>
          </w:tcPr>
          <w:p w:rsidR="002E1BF0" w:rsidRPr="00FF3C76" w:rsidRDefault="002E1BF0" w:rsidP="002E1BF0">
            <w:pPr>
              <w:keepNext/>
              <w:spacing w:after="0" w:line="240" w:lineRule="auto"/>
              <w:ind w:right="3968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2E1BF0" w:rsidRPr="00FF3C76" w:rsidRDefault="00C43E18" w:rsidP="002E1BF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:rsidR="002E1BF0" w:rsidRPr="00FF3C76" w:rsidRDefault="002E1BF0" w:rsidP="002E1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1BF0" w:rsidRPr="00FF3C76" w:rsidRDefault="002E1BF0" w:rsidP="002E1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Подпись/ФИО </w:t>
            </w:r>
          </w:p>
        </w:tc>
      </w:tr>
    </w:tbl>
    <w:p w:rsidR="002E1BF0" w:rsidRDefault="002E1BF0" w:rsidP="00232321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:rsidR="002E1BF0" w:rsidRDefault="002E1BF0" w:rsidP="00232321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:rsidR="002E1BF0" w:rsidRDefault="002E1BF0" w:rsidP="00232321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:rsidR="002E1BF0" w:rsidRDefault="002E1BF0" w:rsidP="00232321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:rsidR="00232321" w:rsidRPr="00FF3C76" w:rsidRDefault="00EC02ED" w:rsidP="00232321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Приложение № 4</w:t>
      </w:r>
      <w:r w:rsidR="00232321" w:rsidRPr="00FF3C76">
        <w:rPr>
          <w:rFonts w:ascii="Times New Roman" w:hAnsi="Times New Roman"/>
          <w:sz w:val="24"/>
          <w:szCs w:val="24"/>
        </w:rPr>
        <w:t xml:space="preserve"> </w:t>
      </w:r>
      <w:r w:rsidR="00232321">
        <w:rPr>
          <w:rFonts w:ascii="Times New Roman" w:hAnsi="Times New Roman"/>
          <w:sz w:val="24"/>
          <w:szCs w:val="24"/>
        </w:rPr>
        <w:t>к Техническому заданию</w:t>
      </w:r>
    </w:p>
    <w:p w:rsidR="00232321" w:rsidRPr="00232321" w:rsidRDefault="00232321" w:rsidP="00232321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232321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p w:rsidR="002E1BF0" w:rsidRDefault="002E1BF0" w:rsidP="00232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32321" w:rsidRPr="00232321" w:rsidRDefault="00232321" w:rsidP="00232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32321">
        <w:rPr>
          <w:rFonts w:ascii="Times New Roman" w:eastAsia="Times New Roman" w:hAnsi="Times New Roman"/>
          <w:b/>
          <w:sz w:val="20"/>
          <w:szCs w:val="20"/>
          <w:lang w:eastAsia="ru-RU"/>
        </w:rPr>
        <w:t>АКТ</w:t>
      </w:r>
    </w:p>
    <w:p w:rsidR="00232321" w:rsidRPr="00232321" w:rsidRDefault="00232321" w:rsidP="00232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32321">
        <w:rPr>
          <w:rFonts w:ascii="Times New Roman" w:eastAsia="Times New Roman" w:hAnsi="Times New Roman"/>
          <w:b/>
          <w:sz w:val="20"/>
          <w:szCs w:val="20"/>
          <w:lang w:eastAsia="ru-RU"/>
        </w:rPr>
        <w:t>ПРИЕМА-ПЕРЕДАЧИ</w:t>
      </w:r>
    </w:p>
    <w:p w:rsidR="00232321" w:rsidRPr="00232321" w:rsidRDefault="00232321" w:rsidP="00232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2321" w:rsidRPr="00232321" w:rsidRDefault="00232321" w:rsidP="002323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>г. Тверь</w:t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  <w:t>“____”______________20___ г.</w:t>
      </w:r>
    </w:p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p w:rsidR="00232321" w:rsidRPr="00232321" w:rsidRDefault="002E1BF0" w:rsidP="002323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АО «</w:t>
      </w:r>
      <w:r w:rsidR="00232321" w:rsidRPr="002323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Почта России» УФПС Тверской области,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лице </w:t>
      </w:r>
      <w:r w:rsidR="0023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232321" w:rsidRPr="002323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действующего на основании Устава, именуемое в дальнейшем Заказчик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</w:rPr>
        <w:t xml:space="preserve"> с одной стороны, и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</w:rPr>
        <w:t>___________</w:t>
      </w:r>
      <w:r w:rsidR="00F86443">
        <w:rPr>
          <w:rFonts w:ascii="Times New Roman" w:eastAsia="Times New Roman" w:hAnsi="Times New Roman"/>
          <w:color w:val="000000"/>
          <w:sz w:val="24"/>
          <w:szCs w:val="24"/>
        </w:rPr>
        <w:t>_____________________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</w:rPr>
        <w:t xml:space="preserve">, именуемое в дальнейшем </w:t>
      </w:r>
      <w:r w:rsidR="00C43E18">
        <w:rPr>
          <w:rFonts w:ascii="Times New Roman" w:eastAsia="Times New Roman" w:hAnsi="Times New Roman"/>
          <w:color w:val="000000"/>
          <w:sz w:val="24"/>
          <w:szCs w:val="24"/>
        </w:rPr>
        <w:t>Исполнитель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bookmarkStart w:id="0" w:name="_GoBack"/>
      <w:bookmarkEnd w:id="0"/>
      <w:r w:rsidR="00232321" w:rsidRPr="00232321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 действующего на основании _________ , 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другой стороны, составили настоящий акт о нижеследующем:</w:t>
      </w:r>
    </w:p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3119"/>
      </w:tblGrid>
      <w:tr w:rsidR="00232321" w:rsidRPr="00232321" w:rsidTr="00F77B08">
        <w:trPr>
          <w:trHeight w:val="892"/>
        </w:trPr>
        <w:tc>
          <w:tcPr>
            <w:tcW w:w="567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N  </w:t>
            </w:r>
            <w:r w:rsidRPr="002323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5812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огнетушителя</w:t>
            </w:r>
          </w:p>
        </w:tc>
        <w:tc>
          <w:tcPr>
            <w:tcW w:w="3119" w:type="dxa"/>
            <w:shd w:val="clear" w:color="auto" w:fill="auto"/>
          </w:tcPr>
          <w:p w:rsidR="00232321" w:rsidRPr="00232321" w:rsidRDefault="00232321" w:rsidP="002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Регистрационный № огнетушителя / инвентарный № огнетушителя</w:t>
            </w:r>
          </w:p>
        </w:tc>
      </w:tr>
      <w:tr w:rsidR="00232321" w:rsidRPr="00232321" w:rsidTr="00F77B08">
        <w:trPr>
          <w:trHeight w:val="240"/>
        </w:trPr>
        <w:tc>
          <w:tcPr>
            <w:tcW w:w="567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232321" w:rsidRPr="00232321" w:rsidRDefault="00232321" w:rsidP="002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232321" w:rsidRPr="00232321" w:rsidTr="00F77B08">
        <w:trPr>
          <w:trHeight w:val="240"/>
        </w:trPr>
        <w:tc>
          <w:tcPr>
            <w:tcW w:w="567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:rsidTr="00F77B08">
        <w:trPr>
          <w:trHeight w:val="240"/>
        </w:trPr>
        <w:tc>
          <w:tcPr>
            <w:tcW w:w="567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:rsidTr="00F77B08">
        <w:trPr>
          <w:trHeight w:val="240"/>
        </w:trPr>
        <w:tc>
          <w:tcPr>
            <w:tcW w:w="567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:rsidTr="00F77B08">
        <w:trPr>
          <w:trHeight w:val="240"/>
        </w:trPr>
        <w:tc>
          <w:tcPr>
            <w:tcW w:w="567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:rsidTr="00F77B08">
        <w:trPr>
          <w:trHeight w:val="240"/>
        </w:trPr>
        <w:tc>
          <w:tcPr>
            <w:tcW w:w="567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:rsidTr="00F77B08">
        <w:trPr>
          <w:trHeight w:val="240"/>
        </w:trPr>
        <w:tc>
          <w:tcPr>
            <w:tcW w:w="567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:rsidTr="00F77B08">
        <w:trPr>
          <w:trHeight w:val="240"/>
        </w:trPr>
        <w:tc>
          <w:tcPr>
            <w:tcW w:w="567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:rsidTr="00F77B08">
        <w:trPr>
          <w:trHeight w:val="240"/>
        </w:trPr>
        <w:tc>
          <w:tcPr>
            <w:tcW w:w="567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32321" w:rsidRPr="00232321" w:rsidRDefault="00232321" w:rsidP="0023232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Настоящий акт составлен в двух экземплярах, имеющих равную юридическую силу по одному экземпляру </w:t>
      </w:r>
      <w:r w:rsidRPr="00232321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каждой из сторон. </w:t>
      </w:r>
    </w:p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tbl>
      <w:tblPr>
        <w:tblW w:w="957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709"/>
        <w:gridCol w:w="5069"/>
      </w:tblGrid>
      <w:tr w:rsidR="00232321" w:rsidRPr="00232321" w:rsidTr="00F77B08">
        <w:tc>
          <w:tcPr>
            <w:tcW w:w="3794" w:type="dxa"/>
          </w:tcPr>
          <w:p w:rsidR="00232321" w:rsidRPr="00232321" w:rsidRDefault="00232321" w:rsidP="0023232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  <w:p w:rsidR="00232321" w:rsidRPr="00232321" w:rsidRDefault="00232321" w:rsidP="00232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32321" w:rsidRPr="00232321" w:rsidRDefault="00232321" w:rsidP="00232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Подпись/ФИО</w:t>
            </w:r>
          </w:p>
        </w:tc>
        <w:tc>
          <w:tcPr>
            <w:tcW w:w="709" w:type="dxa"/>
            <w:tcBorders>
              <w:bottom w:val="nil"/>
            </w:tcBorders>
          </w:tcPr>
          <w:p w:rsidR="00232321" w:rsidRPr="00232321" w:rsidRDefault="00232321" w:rsidP="00232321">
            <w:pPr>
              <w:keepNext/>
              <w:spacing w:after="0" w:line="240" w:lineRule="auto"/>
              <w:ind w:right="3968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232321" w:rsidRPr="00232321" w:rsidRDefault="00C43E18" w:rsidP="0023232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:rsidR="00232321" w:rsidRPr="00232321" w:rsidRDefault="00232321" w:rsidP="00232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32321" w:rsidRPr="00232321" w:rsidRDefault="00232321" w:rsidP="00232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Подпись/ФИО </w:t>
            </w:r>
          </w:p>
        </w:tc>
      </w:tr>
    </w:tbl>
    <w:p w:rsidR="00EC02ED" w:rsidRDefault="00EC02ED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:rsidR="00EC02ED" w:rsidRPr="00232321" w:rsidRDefault="007B49D3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val="en-US" w:eastAsia="ru-RU"/>
        </w:rPr>
      </w:pPr>
    </w:p>
    <w:p w:rsidR="00232321" w:rsidRDefault="00232321" w:rsidP="00FF3C76"/>
    <w:sectPr w:rsidR="00232321" w:rsidSect="00CF5C02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C0" w:rsidRDefault="00FC2BC0" w:rsidP="0080256B">
      <w:pPr>
        <w:spacing w:after="0" w:line="240" w:lineRule="auto"/>
      </w:pPr>
      <w:r>
        <w:separator/>
      </w:r>
    </w:p>
  </w:endnote>
  <w:endnote w:type="continuationSeparator" w:id="0">
    <w:p w:rsidR="00FC2BC0" w:rsidRDefault="00FC2BC0" w:rsidP="0080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C0" w:rsidRDefault="00FC2BC0" w:rsidP="0080256B">
      <w:pPr>
        <w:spacing w:after="0" w:line="240" w:lineRule="auto"/>
      </w:pPr>
      <w:r>
        <w:separator/>
      </w:r>
    </w:p>
  </w:footnote>
  <w:footnote w:type="continuationSeparator" w:id="0">
    <w:p w:rsidR="00FC2BC0" w:rsidRDefault="00FC2BC0" w:rsidP="00802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4FE6"/>
    <w:multiLevelType w:val="hybridMultilevel"/>
    <w:tmpl w:val="AB6A9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64319"/>
    <w:multiLevelType w:val="multilevel"/>
    <w:tmpl w:val="AA32BA94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23E09D1"/>
    <w:multiLevelType w:val="hybridMultilevel"/>
    <w:tmpl w:val="2118EC0C"/>
    <w:lvl w:ilvl="0" w:tplc="75A6BE4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12C4E77"/>
    <w:multiLevelType w:val="hybridMultilevel"/>
    <w:tmpl w:val="E352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B0"/>
    <w:rsid w:val="0000339E"/>
    <w:rsid w:val="00043934"/>
    <w:rsid w:val="00081DCA"/>
    <w:rsid w:val="000E3FBC"/>
    <w:rsid w:val="00165643"/>
    <w:rsid w:val="00184319"/>
    <w:rsid w:val="001B3DDA"/>
    <w:rsid w:val="001C5A09"/>
    <w:rsid w:val="001C65DE"/>
    <w:rsid w:val="00201745"/>
    <w:rsid w:val="002022F5"/>
    <w:rsid w:val="00232321"/>
    <w:rsid w:val="002707B8"/>
    <w:rsid w:val="00272DF2"/>
    <w:rsid w:val="00276366"/>
    <w:rsid w:val="002939DC"/>
    <w:rsid w:val="0029568B"/>
    <w:rsid w:val="002A6859"/>
    <w:rsid w:val="002C19DE"/>
    <w:rsid w:val="002E1BF0"/>
    <w:rsid w:val="002E610F"/>
    <w:rsid w:val="00340B2A"/>
    <w:rsid w:val="00380E02"/>
    <w:rsid w:val="003E312D"/>
    <w:rsid w:val="003F0D06"/>
    <w:rsid w:val="00415326"/>
    <w:rsid w:val="004B5874"/>
    <w:rsid w:val="004E1968"/>
    <w:rsid w:val="004F3CDF"/>
    <w:rsid w:val="004F5B9B"/>
    <w:rsid w:val="00511368"/>
    <w:rsid w:val="00553F9E"/>
    <w:rsid w:val="005C0BB8"/>
    <w:rsid w:val="005C3D4F"/>
    <w:rsid w:val="005C6757"/>
    <w:rsid w:val="00641E07"/>
    <w:rsid w:val="00655CB5"/>
    <w:rsid w:val="006A155C"/>
    <w:rsid w:val="00714249"/>
    <w:rsid w:val="00752839"/>
    <w:rsid w:val="007559EA"/>
    <w:rsid w:val="007B49D3"/>
    <w:rsid w:val="007B5339"/>
    <w:rsid w:val="007D24EB"/>
    <w:rsid w:val="007E3C1E"/>
    <w:rsid w:val="007F4C33"/>
    <w:rsid w:val="0080256B"/>
    <w:rsid w:val="00810FF4"/>
    <w:rsid w:val="008130F2"/>
    <w:rsid w:val="00845965"/>
    <w:rsid w:val="00874E66"/>
    <w:rsid w:val="00884F58"/>
    <w:rsid w:val="008851E0"/>
    <w:rsid w:val="00941861"/>
    <w:rsid w:val="009958B9"/>
    <w:rsid w:val="009A348A"/>
    <w:rsid w:val="00A07138"/>
    <w:rsid w:val="00A311C5"/>
    <w:rsid w:val="00A3300D"/>
    <w:rsid w:val="00A50ACC"/>
    <w:rsid w:val="00A84A9B"/>
    <w:rsid w:val="00AA57C2"/>
    <w:rsid w:val="00AC3A03"/>
    <w:rsid w:val="00AD3E4B"/>
    <w:rsid w:val="00B27167"/>
    <w:rsid w:val="00B27CDF"/>
    <w:rsid w:val="00B41A0B"/>
    <w:rsid w:val="00BB2F3D"/>
    <w:rsid w:val="00BD4EF2"/>
    <w:rsid w:val="00C43E18"/>
    <w:rsid w:val="00C62EB0"/>
    <w:rsid w:val="00C80E7F"/>
    <w:rsid w:val="00C84EDE"/>
    <w:rsid w:val="00CA5E6D"/>
    <w:rsid w:val="00CB7B14"/>
    <w:rsid w:val="00CF5C02"/>
    <w:rsid w:val="00D33CB7"/>
    <w:rsid w:val="00D3409B"/>
    <w:rsid w:val="00D4231E"/>
    <w:rsid w:val="00D56268"/>
    <w:rsid w:val="00D85D13"/>
    <w:rsid w:val="00DC6057"/>
    <w:rsid w:val="00DF70AA"/>
    <w:rsid w:val="00E75A43"/>
    <w:rsid w:val="00E92EA1"/>
    <w:rsid w:val="00EA723C"/>
    <w:rsid w:val="00EC02ED"/>
    <w:rsid w:val="00F01156"/>
    <w:rsid w:val="00F046B0"/>
    <w:rsid w:val="00F14ACC"/>
    <w:rsid w:val="00F77B08"/>
    <w:rsid w:val="00F86443"/>
    <w:rsid w:val="00F86A72"/>
    <w:rsid w:val="00FB7810"/>
    <w:rsid w:val="00FC2BC0"/>
    <w:rsid w:val="00FC4F6E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5391"/>
  <w15:chartTrackingRefBased/>
  <w15:docId w15:val="{29D6CF5C-F1B0-4E03-9D9D-CA4DA51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Intense Reference"/>
    <w:basedOn w:val="a0"/>
    <w:uiPriority w:val="32"/>
    <w:qFormat/>
    <w:rsid w:val="0080256B"/>
    <w:rPr>
      <w:b/>
      <w:bCs/>
      <w:smallCaps/>
      <w:color w:val="5B9BD5" w:themeColor="accent1"/>
      <w:spacing w:val="5"/>
    </w:rPr>
  </w:style>
  <w:style w:type="table" w:styleId="a4">
    <w:name w:val="Table Grid"/>
    <w:basedOn w:val="a1"/>
    <w:uiPriority w:val="39"/>
    <w:rsid w:val="00802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56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0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56B"/>
    <w:rPr>
      <w:rFonts w:ascii="Calibri" w:eastAsia="Calibri" w:hAnsi="Calibri" w:cs="Times New Roman"/>
    </w:rPr>
  </w:style>
  <w:style w:type="table" w:styleId="a9">
    <w:name w:val="Grid Table Light"/>
    <w:basedOn w:val="a1"/>
    <w:uiPriority w:val="40"/>
    <w:rsid w:val="008025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b"/>
    <w:uiPriority w:val="34"/>
    <w:qFormat/>
    <w:rsid w:val="00511368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b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a"/>
    <w:uiPriority w:val="34"/>
    <w:qFormat/>
    <w:locked/>
    <w:rsid w:val="00511368"/>
    <w:rPr>
      <w:rFonts w:ascii="Calibri" w:eastAsia="Times New Roman" w:hAnsi="Calibri" w:cs="Times New Roman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65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5C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Бортяш Наталия Викторовна</dc:creator>
  <cp:keywords/>
  <dc:description/>
  <cp:lastModifiedBy>Терентьев Сергей Александрович</cp:lastModifiedBy>
  <cp:revision>4</cp:revision>
  <cp:lastPrinted>2024-05-30T12:51:00Z</cp:lastPrinted>
  <dcterms:created xsi:type="dcterms:W3CDTF">2024-06-05T13:22:00Z</dcterms:created>
  <dcterms:modified xsi:type="dcterms:W3CDTF">2024-06-05T14:06:00Z</dcterms:modified>
</cp:coreProperties>
</file>