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7AB6" w:rsidRPr="00517AB6" w:rsidRDefault="00517AB6" w:rsidP="00517AB6">
      <w:pPr>
        <w:keepNext/>
        <w:keepLines/>
        <w:autoSpaceDE w:val="0"/>
        <w:autoSpaceDN w:val="0"/>
        <w:ind w:left="4962"/>
        <w:jc w:val="center"/>
        <w:rPr>
          <w:b/>
          <w:bCs/>
          <w:sz w:val="24"/>
          <w:szCs w:val="24"/>
        </w:rPr>
      </w:pPr>
      <w:r w:rsidRPr="00517AB6">
        <w:rPr>
          <w:b/>
          <w:bCs/>
          <w:sz w:val="24"/>
          <w:szCs w:val="24"/>
        </w:rPr>
        <w:t>УТВЕРЖДАЮ</w:t>
      </w:r>
    </w:p>
    <w:p w:rsidR="00517AB6" w:rsidRPr="00517AB6" w:rsidRDefault="00CC4AC5" w:rsidP="00B5633C">
      <w:pPr>
        <w:keepNext/>
        <w:keepLines/>
        <w:shd w:val="clear" w:color="auto" w:fill="FFFFFF"/>
        <w:ind w:left="4962"/>
        <w:jc w:val="center"/>
        <w:rPr>
          <w:b/>
          <w:sz w:val="24"/>
          <w:szCs w:val="24"/>
          <w:lang w:eastAsia="ar-SA"/>
        </w:rPr>
      </w:pPr>
      <w:r>
        <w:rPr>
          <w:b/>
          <w:sz w:val="24"/>
          <w:szCs w:val="24"/>
          <w:lang w:eastAsia="ar-SA"/>
        </w:rPr>
        <w:t xml:space="preserve"> </w:t>
      </w:r>
      <w:r w:rsidR="00C71196">
        <w:rPr>
          <w:b/>
          <w:sz w:val="24"/>
          <w:szCs w:val="24"/>
          <w:lang w:eastAsia="ar-SA"/>
        </w:rPr>
        <w:t>Д</w:t>
      </w:r>
      <w:r w:rsidR="00C71196" w:rsidRPr="00517AB6">
        <w:rPr>
          <w:b/>
          <w:sz w:val="24"/>
          <w:szCs w:val="24"/>
          <w:lang w:eastAsia="ar-SA"/>
        </w:rPr>
        <w:t xml:space="preserve">иректор </w:t>
      </w:r>
      <w:r w:rsidR="00517AB6" w:rsidRPr="00517AB6">
        <w:rPr>
          <w:b/>
          <w:sz w:val="24"/>
          <w:szCs w:val="24"/>
          <w:lang w:eastAsia="ar-SA"/>
        </w:rPr>
        <w:t>ГАУ</w:t>
      </w:r>
      <w:r w:rsidR="00B5633C">
        <w:rPr>
          <w:b/>
          <w:sz w:val="24"/>
          <w:szCs w:val="24"/>
          <w:lang w:eastAsia="ar-SA"/>
        </w:rPr>
        <w:t>ДО</w:t>
      </w:r>
      <w:r w:rsidR="00517AB6" w:rsidRPr="00517AB6">
        <w:rPr>
          <w:b/>
          <w:sz w:val="24"/>
          <w:szCs w:val="24"/>
          <w:lang w:eastAsia="ar-SA"/>
        </w:rPr>
        <w:t xml:space="preserve"> «</w:t>
      </w:r>
      <w:r w:rsidR="00B5633C" w:rsidRPr="00B5633C">
        <w:rPr>
          <w:b/>
          <w:sz w:val="24"/>
          <w:szCs w:val="24"/>
          <w:lang w:eastAsia="ar-SA"/>
        </w:rPr>
        <w:t>ГАУДО «ЦТТ Брянской области»</w:t>
      </w:r>
    </w:p>
    <w:p w:rsidR="00517AB6" w:rsidRPr="00517AB6" w:rsidRDefault="00517AB6" w:rsidP="00517AB6">
      <w:pPr>
        <w:keepNext/>
        <w:keepLines/>
        <w:autoSpaceDE w:val="0"/>
        <w:autoSpaceDN w:val="0"/>
        <w:ind w:left="4962"/>
        <w:jc w:val="center"/>
        <w:rPr>
          <w:b/>
          <w:bCs/>
          <w:sz w:val="24"/>
          <w:szCs w:val="24"/>
        </w:rPr>
      </w:pPr>
    </w:p>
    <w:p w:rsidR="00517AB6" w:rsidRPr="00C71196" w:rsidRDefault="00517AB6" w:rsidP="00517AB6">
      <w:pPr>
        <w:keepNext/>
        <w:keepLines/>
        <w:autoSpaceDE w:val="0"/>
        <w:autoSpaceDN w:val="0"/>
        <w:ind w:left="4253"/>
        <w:jc w:val="center"/>
        <w:rPr>
          <w:b/>
          <w:bCs/>
          <w:sz w:val="24"/>
          <w:szCs w:val="24"/>
        </w:rPr>
      </w:pPr>
      <w:r w:rsidRPr="00517AB6">
        <w:rPr>
          <w:b/>
          <w:bCs/>
          <w:sz w:val="24"/>
          <w:szCs w:val="24"/>
        </w:rPr>
        <w:t xml:space="preserve">                                                  </w:t>
      </w:r>
      <w:r w:rsidR="00B5633C">
        <w:rPr>
          <w:b/>
          <w:bCs/>
          <w:sz w:val="24"/>
          <w:szCs w:val="24"/>
        </w:rPr>
        <w:t>Г.С. Лукомская</w:t>
      </w:r>
    </w:p>
    <w:p w:rsidR="00517AB6" w:rsidRPr="00517AB6" w:rsidRDefault="00517AB6" w:rsidP="00517AB6">
      <w:pPr>
        <w:keepNext/>
        <w:keepLines/>
        <w:autoSpaceDE w:val="0"/>
        <w:autoSpaceDN w:val="0"/>
        <w:ind w:left="4962"/>
        <w:jc w:val="center"/>
        <w:rPr>
          <w:b/>
          <w:bCs/>
          <w:sz w:val="24"/>
          <w:szCs w:val="24"/>
        </w:rPr>
      </w:pPr>
    </w:p>
    <w:p w:rsidR="00517AB6" w:rsidRPr="00517AB6" w:rsidRDefault="00517AB6" w:rsidP="00517AB6">
      <w:pPr>
        <w:keepNext/>
        <w:keepLines/>
        <w:autoSpaceDE w:val="0"/>
        <w:autoSpaceDN w:val="0"/>
        <w:ind w:left="4962"/>
        <w:jc w:val="center"/>
        <w:rPr>
          <w:b/>
          <w:bCs/>
          <w:sz w:val="24"/>
          <w:szCs w:val="24"/>
        </w:rPr>
      </w:pPr>
      <w:r w:rsidRPr="00517AB6">
        <w:rPr>
          <w:b/>
          <w:bCs/>
          <w:sz w:val="24"/>
          <w:szCs w:val="24"/>
        </w:rPr>
        <w:t xml:space="preserve">             «</w:t>
      </w:r>
      <w:r w:rsidR="00685EFD">
        <w:rPr>
          <w:b/>
          <w:bCs/>
          <w:sz w:val="24"/>
          <w:szCs w:val="24"/>
        </w:rPr>
        <w:t>12</w:t>
      </w:r>
      <w:r w:rsidRPr="00517AB6">
        <w:rPr>
          <w:b/>
          <w:bCs/>
          <w:sz w:val="24"/>
          <w:szCs w:val="24"/>
        </w:rPr>
        <w:t xml:space="preserve">» </w:t>
      </w:r>
      <w:r w:rsidR="009A0782">
        <w:rPr>
          <w:b/>
          <w:bCs/>
          <w:sz w:val="24"/>
          <w:szCs w:val="24"/>
        </w:rPr>
        <w:t>октября</w:t>
      </w:r>
      <w:r w:rsidRPr="00517AB6">
        <w:rPr>
          <w:b/>
          <w:bCs/>
          <w:sz w:val="24"/>
          <w:szCs w:val="24"/>
        </w:rPr>
        <w:t xml:space="preserve"> 202</w:t>
      </w:r>
      <w:r w:rsidR="00D54C13">
        <w:rPr>
          <w:b/>
          <w:bCs/>
          <w:sz w:val="24"/>
          <w:szCs w:val="24"/>
        </w:rPr>
        <w:t>6</w:t>
      </w:r>
      <w:r w:rsidRPr="00517AB6">
        <w:rPr>
          <w:b/>
          <w:bCs/>
          <w:sz w:val="24"/>
          <w:szCs w:val="24"/>
        </w:rPr>
        <w:t xml:space="preserve"> года</w:t>
      </w:r>
    </w:p>
    <w:p w:rsidR="00517AB6" w:rsidRPr="00517AB6" w:rsidRDefault="00517AB6" w:rsidP="00517AB6">
      <w:pPr>
        <w:keepNext/>
        <w:keepLines/>
        <w:jc w:val="right"/>
        <w:rPr>
          <w:bCs/>
          <w:kern w:val="28"/>
          <w:sz w:val="28"/>
          <w:szCs w:val="28"/>
          <w:lang w:eastAsia="ar-SA"/>
        </w:rPr>
      </w:pPr>
    </w:p>
    <w:p w:rsidR="00517AB6" w:rsidRPr="00517AB6" w:rsidRDefault="00517AB6" w:rsidP="00517AB6">
      <w:pPr>
        <w:keepNext/>
        <w:keepLines/>
        <w:rPr>
          <w:sz w:val="28"/>
          <w:szCs w:val="28"/>
          <w:lang w:eastAsia="ar-SA"/>
        </w:rPr>
      </w:pPr>
    </w:p>
    <w:p w:rsidR="00517AB6" w:rsidRPr="00517AB6" w:rsidRDefault="00517AB6" w:rsidP="00517AB6">
      <w:pPr>
        <w:keepNext/>
        <w:keepLines/>
        <w:rPr>
          <w:sz w:val="28"/>
          <w:szCs w:val="28"/>
          <w:lang w:eastAsia="ar-SA"/>
        </w:rPr>
      </w:pPr>
    </w:p>
    <w:p w:rsidR="00517AB6" w:rsidRPr="00517AB6" w:rsidRDefault="00517AB6" w:rsidP="00517AB6">
      <w:pPr>
        <w:keepNext/>
        <w:keepLines/>
        <w:rPr>
          <w:sz w:val="28"/>
          <w:szCs w:val="28"/>
          <w:lang w:eastAsia="ar-SA"/>
        </w:rPr>
      </w:pPr>
    </w:p>
    <w:p w:rsidR="00517AB6" w:rsidRPr="00517AB6" w:rsidRDefault="00517AB6" w:rsidP="00517AB6">
      <w:pPr>
        <w:keepNext/>
        <w:keepLines/>
        <w:rPr>
          <w:sz w:val="28"/>
          <w:szCs w:val="28"/>
          <w:lang w:eastAsia="ar-SA"/>
        </w:rPr>
      </w:pPr>
    </w:p>
    <w:p w:rsidR="00517AB6" w:rsidRPr="00517AB6" w:rsidRDefault="00517AB6" w:rsidP="00517AB6">
      <w:pPr>
        <w:keepNext/>
        <w:keepLines/>
        <w:jc w:val="right"/>
        <w:rPr>
          <w:bCs/>
          <w:kern w:val="28"/>
          <w:sz w:val="28"/>
          <w:szCs w:val="28"/>
          <w:lang w:eastAsia="ar-SA"/>
        </w:rPr>
      </w:pPr>
    </w:p>
    <w:p w:rsidR="00517AB6" w:rsidRPr="00517AB6" w:rsidRDefault="00517AB6" w:rsidP="00517AB6">
      <w:pPr>
        <w:keepNext/>
        <w:keepLines/>
        <w:rPr>
          <w:sz w:val="28"/>
          <w:szCs w:val="28"/>
          <w:lang w:eastAsia="ar-SA"/>
        </w:rPr>
      </w:pPr>
    </w:p>
    <w:p w:rsidR="00517AB6" w:rsidRPr="00517AB6" w:rsidRDefault="00517AB6" w:rsidP="00517AB6">
      <w:pPr>
        <w:keepNext/>
        <w:keepLines/>
        <w:rPr>
          <w:sz w:val="28"/>
          <w:szCs w:val="28"/>
          <w:lang w:eastAsia="ar-SA"/>
        </w:rPr>
      </w:pPr>
    </w:p>
    <w:p w:rsidR="00517AB6" w:rsidRPr="00517AB6" w:rsidRDefault="00517AB6" w:rsidP="00517AB6">
      <w:pPr>
        <w:keepNext/>
        <w:keepLines/>
        <w:rPr>
          <w:sz w:val="28"/>
          <w:szCs w:val="28"/>
          <w:lang w:eastAsia="ar-SA"/>
        </w:rPr>
      </w:pPr>
    </w:p>
    <w:p w:rsidR="00517AB6" w:rsidRPr="00517AB6" w:rsidRDefault="00517AB6" w:rsidP="00517AB6">
      <w:pPr>
        <w:keepNext/>
        <w:keepLines/>
        <w:jc w:val="center"/>
        <w:rPr>
          <w:b/>
          <w:sz w:val="28"/>
          <w:szCs w:val="28"/>
          <w:lang w:eastAsia="ar-SA"/>
        </w:rPr>
      </w:pPr>
      <w:r w:rsidRPr="00517AB6">
        <w:rPr>
          <w:b/>
          <w:sz w:val="28"/>
          <w:szCs w:val="28"/>
          <w:lang w:eastAsia="ar-SA"/>
        </w:rPr>
        <w:t xml:space="preserve">ДОКУМЕНТАЦИЯ </w:t>
      </w:r>
    </w:p>
    <w:p w:rsidR="00517AB6" w:rsidRPr="00517AB6" w:rsidRDefault="00517AB6" w:rsidP="00517AB6">
      <w:pPr>
        <w:keepNext/>
        <w:keepLines/>
        <w:jc w:val="center"/>
        <w:rPr>
          <w:b/>
          <w:sz w:val="28"/>
          <w:szCs w:val="28"/>
          <w:lang w:eastAsia="ar-SA"/>
        </w:rPr>
      </w:pPr>
      <w:r w:rsidRPr="00517AB6">
        <w:rPr>
          <w:b/>
          <w:sz w:val="28"/>
          <w:szCs w:val="28"/>
          <w:lang w:eastAsia="ar-SA"/>
        </w:rPr>
        <w:t>на проведение закупка в электронном магазине, участниками которого могут являться только субъекты малого и среднего предпринимательства</w:t>
      </w:r>
    </w:p>
    <w:p w:rsidR="00517AB6" w:rsidRPr="00B5633C" w:rsidRDefault="00517AB6" w:rsidP="00B5633C">
      <w:pPr>
        <w:keepNext/>
        <w:keepLines/>
        <w:jc w:val="center"/>
        <w:rPr>
          <w:sz w:val="28"/>
          <w:szCs w:val="28"/>
          <w:lang w:eastAsia="ar-SA"/>
        </w:rPr>
      </w:pPr>
      <w:r w:rsidRPr="00517AB6">
        <w:rPr>
          <w:sz w:val="28"/>
          <w:szCs w:val="28"/>
          <w:lang w:eastAsia="ar-SA"/>
        </w:rPr>
        <w:t xml:space="preserve">на право заключения договора </w:t>
      </w:r>
      <w:r w:rsidR="003520B8">
        <w:rPr>
          <w:sz w:val="28"/>
          <w:szCs w:val="28"/>
          <w:lang w:eastAsia="ar-SA"/>
        </w:rPr>
        <w:t xml:space="preserve">на </w:t>
      </w:r>
      <w:r w:rsidR="009A0782">
        <w:rPr>
          <w:sz w:val="28"/>
          <w:szCs w:val="28"/>
          <w:lang w:eastAsia="ar-SA"/>
        </w:rPr>
        <w:t>поставку мониторов</w:t>
      </w:r>
    </w:p>
    <w:p w:rsidR="00517AB6" w:rsidRPr="00517AB6" w:rsidRDefault="00517AB6" w:rsidP="00517AB6">
      <w:pPr>
        <w:keepNext/>
        <w:keepLines/>
        <w:rPr>
          <w:b/>
          <w:sz w:val="28"/>
          <w:szCs w:val="28"/>
          <w:lang w:eastAsia="ar-SA"/>
        </w:rPr>
      </w:pPr>
    </w:p>
    <w:p w:rsidR="00517AB6" w:rsidRPr="00517AB6" w:rsidRDefault="00517AB6" w:rsidP="00517AB6">
      <w:pPr>
        <w:keepNext/>
        <w:keepLines/>
        <w:rPr>
          <w:sz w:val="28"/>
          <w:szCs w:val="28"/>
          <w:lang w:eastAsia="ar-SA"/>
        </w:rPr>
      </w:pPr>
    </w:p>
    <w:p w:rsidR="00517AB6" w:rsidRPr="00517AB6" w:rsidRDefault="00517AB6" w:rsidP="00517AB6">
      <w:pPr>
        <w:keepNext/>
        <w:keepLines/>
        <w:rPr>
          <w:sz w:val="28"/>
          <w:szCs w:val="28"/>
          <w:lang w:eastAsia="ar-SA"/>
        </w:rPr>
      </w:pPr>
    </w:p>
    <w:p w:rsidR="00517AB6" w:rsidRPr="00517AB6" w:rsidRDefault="00517AB6" w:rsidP="00517AB6">
      <w:pPr>
        <w:keepNext/>
        <w:keepLines/>
        <w:rPr>
          <w:sz w:val="28"/>
          <w:szCs w:val="28"/>
          <w:lang w:eastAsia="ar-SA"/>
        </w:rPr>
      </w:pPr>
    </w:p>
    <w:p w:rsidR="00517AB6" w:rsidRPr="00517AB6" w:rsidRDefault="00517AB6" w:rsidP="00517AB6">
      <w:pPr>
        <w:keepNext/>
        <w:keepLines/>
        <w:rPr>
          <w:sz w:val="28"/>
          <w:szCs w:val="28"/>
          <w:highlight w:val="yellow"/>
          <w:lang w:eastAsia="ar-SA"/>
        </w:rPr>
      </w:pPr>
    </w:p>
    <w:p w:rsidR="00517AB6" w:rsidRPr="00517AB6" w:rsidRDefault="00517AB6" w:rsidP="00517AB6">
      <w:pPr>
        <w:keepNext/>
        <w:keepLines/>
        <w:rPr>
          <w:sz w:val="28"/>
          <w:szCs w:val="28"/>
          <w:highlight w:val="yellow"/>
          <w:lang w:eastAsia="ar-SA"/>
        </w:rPr>
      </w:pPr>
    </w:p>
    <w:p w:rsidR="00517AB6" w:rsidRPr="00517AB6" w:rsidRDefault="00517AB6" w:rsidP="00517AB6">
      <w:pPr>
        <w:keepNext/>
        <w:keepLines/>
        <w:rPr>
          <w:sz w:val="28"/>
          <w:szCs w:val="28"/>
          <w:highlight w:val="yellow"/>
          <w:lang w:eastAsia="ar-SA"/>
        </w:rPr>
      </w:pPr>
    </w:p>
    <w:p w:rsidR="00517AB6" w:rsidRPr="00517AB6" w:rsidRDefault="00517AB6" w:rsidP="00517AB6">
      <w:pPr>
        <w:keepNext/>
        <w:keepLines/>
        <w:rPr>
          <w:sz w:val="28"/>
          <w:szCs w:val="28"/>
          <w:highlight w:val="yellow"/>
          <w:lang w:eastAsia="ar-SA"/>
        </w:rPr>
      </w:pPr>
    </w:p>
    <w:p w:rsidR="00517AB6" w:rsidRPr="00517AB6" w:rsidRDefault="00517AB6" w:rsidP="00517AB6">
      <w:pPr>
        <w:keepNext/>
        <w:keepLines/>
        <w:rPr>
          <w:sz w:val="28"/>
          <w:szCs w:val="28"/>
          <w:highlight w:val="yellow"/>
          <w:lang w:eastAsia="ar-SA"/>
        </w:rPr>
      </w:pPr>
    </w:p>
    <w:p w:rsidR="00517AB6" w:rsidRPr="00517AB6" w:rsidRDefault="00517AB6" w:rsidP="00517AB6">
      <w:pPr>
        <w:keepNext/>
        <w:keepLines/>
        <w:rPr>
          <w:sz w:val="28"/>
          <w:szCs w:val="28"/>
          <w:highlight w:val="yellow"/>
          <w:lang w:eastAsia="ar-SA"/>
        </w:rPr>
      </w:pPr>
    </w:p>
    <w:p w:rsidR="00517AB6" w:rsidRPr="00517AB6" w:rsidRDefault="00517AB6" w:rsidP="00517AB6">
      <w:pPr>
        <w:keepNext/>
        <w:keepLines/>
        <w:rPr>
          <w:sz w:val="28"/>
          <w:szCs w:val="28"/>
          <w:highlight w:val="yellow"/>
          <w:lang w:eastAsia="ar-SA"/>
        </w:rPr>
      </w:pPr>
    </w:p>
    <w:p w:rsidR="00517AB6" w:rsidRPr="00517AB6" w:rsidRDefault="00517AB6" w:rsidP="00517AB6">
      <w:pPr>
        <w:keepNext/>
        <w:keepLines/>
        <w:rPr>
          <w:sz w:val="28"/>
          <w:szCs w:val="28"/>
          <w:highlight w:val="yellow"/>
          <w:lang w:eastAsia="ar-SA"/>
        </w:rPr>
      </w:pPr>
    </w:p>
    <w:p w:rsidR="00517AB6" w:rsidRDefault="00517AB6" w:rsidP="00517AB6">
      <w:pPr>
        <w:keepNext/>
        <w:keepLines/>
        <w:rPr>
          <w:sz w:val="28"/>
          <w:szCs w:val="28"/>
          <w:highlight w:val="yellow"/>
          <w:lang w:eastAsia="ar-SA"/>
        </w:rPr>
      </w:pPr>
    </w:p>
    <w:p w:rsidR="003520B8" w:rsidRDefault="003520B8" w:rsidP="00517AB6">
      <w:pPr>
        <w:keepNext/>
        <w:keepLines/>
        <w:rPr>
          <w:sz w:val="28"/>
          <w:szCs w:val="28"/>
          <w:highlight w:val="yellow"/>
          <w:lang w:eastAsia="ar-SA"/>
        </w:rPr>
      </w:pPr>
    </w:p>
    <w:p w:rsidR="003520B8" w:rsidRDefault="003520B8" w:rsidP="00517AB6">
      <w:pPr>
        <w:keepNext/>
        <w:keepLines/>
        <w:rPr>
          <w:sz w:val="28"/>
          <w:szCs w:val="28"/>
          <w:highlight w:val="yellow"/>
          <w:lang w:eastAsia="ar-SA"/>
        </w:rPr>
      </w:pPr>
    </w:p>
    <w:p w:rsidR="003520B8" w:rsidRDefault="003520B8" w:rsidP="00517AB6">
      <w:pPr>
        <w:keepNext/>
        <w:keepLines/>
        <w:rPr>
          <w:sz w:val="28"/>
          <w:szCs w:val="28"/>
          <w:highlight w:val="yellow"/>
          <w:lang w:eastAsia="ar-SA"/>
        </w:rPr>
      </w:pPr>
    </w:p>
    <w:p w:rsidR="003520B8" w:rsidRPr="00517AB6" w:rsidRDefault="003520B8" w:rsidP="00517AB6">
      <w:pPr>
        <w:keepNext/>
        <w:keepLines/>
        <w:rPr>
          <w:sz w:val="28"/>
          <w:szCs w:val="28"/>
          <w:highlight w:val="yellow"/>
          <w:lang w:eastAsia="ar-SA"/>
        </w:rPr>
      </w:pPr>
    </w:p>
    <w:p w:rsidR="00517AB6" w:rsidRPr="00517AB6" w:rsidRDefault="00517AB6" w:rsidP="00517AB6">
      <w:pPr>
        <w:keepNext/>
        <w:keepLines/>
        <w:rPr>
          <w:sz w:val="28"/>
          <w:szCs w:val="28"/>
          <w:highlight w:val="yellow"/>
          <w:lang w:eastAsia="ar-SA"/>
        </w:rPr>
      </w:pPr>
    </w:p>
    <w:p w:rsidR="00517AB6" w:rsidRPr="00517AB6" w:rsidRDefault="00517AB6" w:rsidP="00517AB6">
      <w:pPr>
        <w:keepNext/>
        <w:keepLines/>
        <w:rPr>
          <w:sz w:val="28"/>
          <w:szCs w:val="28"/>
          <w:highlight w:val="yellow"/>
          <w:lang w:eastAsia="ar-SA"/>
        </w:rPr>
      </w:pPr>
    </w:p>
    <w:p w:rsidR="00517AB6" w:rsidRPr="00517AB6" w:rsidRDefault="00517AB6" w:rsidP="00517AB6">
      <w:pPr>
        <w:keepNext/>
        <w:keepLines/>
        <w:rPr>
          <w:sz w:val="28"/>
          <w:szCs w:val="28"/>
          <w:highlight w:val="yellow"/>
          <w:lang w:eastAsia="ar-SA"/>
        </w:rPr>
      </w:pPr>
    </w:p>
    <w:p w:rsidR="00517AB6" w:rsidRPr="00517AB6" w:rsidRDefault="00517AB6" w:rsidP="00517AB6">
      <w:pPr>
        <w:keepNext/>
        <w:keepLines/>
        <w:rPr>
          <w:sz w:val="28"/>
          <w:szCs w:val="28"/>
          <w:highlight w:val="yellow"/>
          <w:lang w:eastAsia="ar-SA"/>
        </w:rPr>
      </w:pPr>
    </w:p>
    <w:p w:rsidR="00517AB6" w:rsidRPr="00517AB6" w:rsidRDefault="00517AB6" w:rsidP="00517AB6">
      <w:pPr>
        <w:keepNext/>
        <w:keepLines/>
        <w:rPr>
          <w:sz w:val="28"/>
          <w:szCs w:val="28"/>
          <w:highlight w:val="yellow"/>
          <w:lang w:eastAsia="ar-SA"/>
        </w:rPr>
      </w:pPr>
    </w:p>
    <w:p w:rsidR="00517AB6" w:rsidRPr="00517AB6" w:rsidRDefault="00517AB6" w:rsidP="00517AB6">
      <w:pPr>
        <w:keepNext/>
        <w:keepLines/>
        <w:rPr>
          <w:sz w:val="28"/>
          <w:szCs w:val="28"/>
          <w:highlight w:val="yellow"/>
          <w:lang w:eastAsia="ar-SA"/>
        </w:rPr>
      </w:pPr>
    </w:p>
    <w:p w:rsidR="00517AB6" w:rsidRPr="00517AB6" w:rsidRDefault="00517AB6" w:rsidP="00517AB6">
      <w:pPr>
        <w:keepNext/>
        <w:keepLines/>
        <w:rPr>
          <w:sz w:val="28"/>
          <w:szCs w:val="28"/>
          <w:highlight w:val="yellow"/>
          <w:lang w:eastAsia="ar-SA"/>
        </w:rPr>
      </w:pPr>
    </w:p>
    <w:p w:rsidR="00517AB6" w:rsidRPr="00517AB6" w:rsidRDefault="00517AB6" w:rsidP="00517AB6">
      <w:pPr>
        <w:keepNext/>
        <w:keepLines/>
        <w:jc w:val="center"/>
        <w:rPr>
          <w:b/>
          <w:sz w:val="28"/>
          <w:szCs w:val="28"/>
          <w:lang w:eastAsia="ar-SA"/>
        </w:rPr>
      </w:pPr>
      <w:r w:rsidRPr="00517AB6">
        <w:rPr>
          <w:b/>
          <w:sz w:val="28"/>
          <w:szCs w:val="28"/>
          <w:lang w:eastAsia="ar-SA"/>
        </w:rPr>
        <w:t>г. Брянск 202</w:t>
      </w:r>
      <w:r w:rsidR="00D54C13">
        <w:rPr>
          <w:b/>
          <w:sz w:val="28"/>
          <w:szCs w:val="28"/>
          <w:lang w:eastAsia="ar-SA"/>
        </w:rPr>
        <w:t>6</w:t>
      </w:r>
      <w:r w:rsidRPr="00517AB6">
        <w:rPr>
          <w:b/>
          <w:sz w:val="28"/>
          <w:szCs w:val="28"/>
          <w:lang w:eastAsia="ar-SA"/>
        </w:rPr>
        <w:t xml:space="preserve"> г.</w:t>
      </w:r>
    </w:p>
    <w:p w:rsidR="00517AB6" w:rsidRDefault="00517AB6" w:rsidP="006C4B7E">
      <w:pPr>
        <w:widowControl w:val="0"/>
        <w:jc w:val="center"/>
        <w:rPr>
          <w:b/>
          <w:bCs/>
          <w:sz w:val="24"/>
          <w:szCs w:val="24"/>
        </w:rPr>
      </w:pPr>
    </w:p>
    <w:p w:rsidR="006C4B7E" w:rsidRPr="006D5695" w:rsidRDefault="006C4B7E" w:rsidP="006C4B7E">
      <w:pPr>
        <w:widowControl w:val="0"/>
        <w:jc w:val="center"/>
        <w:rPr>
          <w:b/>
          <w:bCs/>
          <w:sz w:val="24"/>
          <w:szCs w:val="24"/>
        </w:rPr>
      </w:pPr>
      <w:r w:rsidRPr="006D5695">
        <w:rPr>
          <w:b/>
          <w:bCs/>
          <w:sz w:val="24"/>
          <w:szCs w:val="24"/>
        </w:rPr>
        <w:lastRenderedPageBreak/>
        <w:t xml:space="preserve">Извещение о проведении </w:t>
      </w:r>
      <w:r w:rsidR="002A3C78">
        <w:rPr>
          <w:b/>
          <w:bCs/>
          <w:sz w:val="24"/>
          <w:szCs w:val="24"/>
        </w:rPr>
        <w:t>закупка</w:t>
      </w:r>
      <w:r w:rsidRPr="006D5695">
        <w:rPr>
          <w:b/>
          <w:bCs/>
          <w:sz w:val="24"/>
          <w:szCs w:val="24"/>
        </w:rPr>
        <w:t xml:space="preserve"> в электронно</w:t>
      </w:r>
      <w:r w:rsidR="002A3C78">
        <w:rPr>
          <w:b/>
          <w:bCs/>
          <w:sz w:val="24"/>
          <w:szCs w:val="24"/>
        </w:rPr>
        <w:t>м</w:t>
      </w:r>
      <w:r w:rsidRPr="006D5695">
        <w:rPr>
          <w:b/>
          <w:bCs/>
          <w:sz w:val="24"/>
          <w:szCs w:val="24"/>
        </w:rPr>
        <w:t xml:space="preserve"> </w:t>
      </w:r>
      <w:r w:rsidR="002A3C78">
        <w:rPr>
          <w:b/>
          <w:bCs/>
          <w:sz w:val="24"/>
          <w:szCs w:val="24"/>
        </w:rPr>
        <w:t>магазине</w:t>
      </w:r>
    </w:p>
    <w:p w:rsidR="006C4B7E" w:rsidRPr="006D5695" w:rsidRDefault="006C4B7E" w:rsidP="006C4B7E">
      <w:pPr>
        <w:widowControl w:val="0"/>
        <w:rPr>
          <w:b/>
          <w:bCs/>
          <w:sz w:val="24"/>
          <w:szCs w:val="24"/>
        </w:rPr>
      </w:pPr>
    </w:p>
    <w:p w:rsidR="006C4B7E" w:rsidRPr="006D5695" w:rsidRDefault="006C4B7E" w:rsidP="006C4B7E">
      <w:pPr>
        <w:widowControl w:val="0"/>
        <w:rPr>
          <w:b/>
          <w:sz w:val="24"/>
          <w:szCs w:val="24"/>
        </w:rPr>
      </w:pPr>
      <w:r w:rsidRPr="00604944">
        <w:rPr>
          <w:b/>
          <w:sz w:val="24"/>
          <w:szCs w:val="24"/>
        </w:rPr>
        <w:t>1.</w:t>
      </w:r>
      <w:r w:rsidRPr="006D5695">
        <w:rPr>
          <w:sz w:val="24"/>
          <w:szCs w:val="24"/>
        </w:rPr>
        <w:t xml:space="preserve"> Способ закупки</w:t>
      </w:r>
      <w:r w:rsidR="002A3C78">
        <w:rPr>
          <w:sz w:val="24"/>
          <w:szCs w:val="24"/>
        </w:rPr>
        <w:t xml:space="preserve"> </w:t>
      </w:r>
      <w:r w:rsidRPr="006D5695">
        <w:rPr>
          <w:b/>
          <w:sz w:val="24"/>
          <w:szCs w:val="24"/>
        </w:rPr>
        <w:t>–</w:t>
      </w:r>
      <w:r w:rsidR="002A3C78">
        <w:rPr>
          <w:b/>
          <w:sz w:val="24"/>
          <w:szCs w:val="24"/>
        </w:rPr>
        <w:t xml:space="preserve"> закупка в электронном магазине</w:t>
      </w:r>
      <w:r>
        <w:rPr>
          <w:b/>
          <w:sz w:val="24"/>
          <w:szCs w:val="24"/>
        </w:rPr>
        <w:t>,</w:t>
      </w:r>
      <w:r w:rsidRPr="006D5695">
        <w:rPr>
          <w:b/>
          <w:sz w:val="24"/>
          <w:szCs w:val="24"/>
        </w:rPr>
        <w:t xml:space="preserve"> </w:t>
      </w:r>
      <w:r w:rsidRPr="00C8204D">
        <w:rPr>
          <w:b/>
          <w:sz w:val="24"/>
          <w:szCs w:val="24"/>
        </w:rPr>
        <w:t xml:space="preserve">участниками которого могут являться только субъекты малого и среднего предпринимательства </w:t>
      </w:r>
      <w:r w:rsidRPr="006D5695">
        <w:rPr>
          <w:b/>
          <w:sz w:val="24"/>
          <w:szCs w:val="24"/>
        </w:rPr>
        <w:t xml:space="preserve">(далее – </w:t>
      </w:r>
      <w:r w:rsidR="002A1E73">
        <w:rPr>
          <w:b/>
          <w:sz w:val="24"/>
          <w:szCs w:val="24"/>
        </w:rPr>
        <w:t>Закупка</w:t>
      </w:r>
      <w:r w:rsidRPr="006D5695">
        <w:rPr>
          <w:b/>
          <w:sz w:val="24"/>
          <w:szCs w:val="24"/>
        </w:rPr>
        <w:t>)</w:t>
      </w:r>
    </w:p>
    <w:p w:rsidR="00714B22" w:rsidRPr="00261486" w:rsidRDefault="00714B22" w:rsidP="00714B22">
      <w:pPr>
        <w:keepNext/>
        <w:keepLines/>
        <w:autoSpaceDE w:val="0"/>
        <w:autoSpaceDN w:val="0"/>
        <w:adjustRightInd w:val="0"/>
        <w:rPr>
          <w:sz w:val="24"/>
          <w:szCs w:val="24"/>
        </w:rPr>
      </w:pPr>
      <w:r w:rsidRPr="00261486">
        <w:rPr>
          <w:sz w:val="24"/>
          <w:szCs w:val="24"/>
        </w:rPr>
        <w:t>2. Наименование, место нахождения, почтовый адрес, адрес электронной почты, номер</w:t>
      </w:r>
    </w:p>
    <w:p w:rsidR="00714B22" w:rsidRPr="00261486" w:rsidRDefault="00714B22" w:rsidP="00714B22">
      <w:pPr>
        <w:keepNext/>
        <w:keepLines/>
        <w:autoSpaceDE w:val="0"/>
        <w:autoSpaceDN w:val="0"/>
        <w:adjustRightInd w:val="0"/>
        <w:jc w:val="both"/>
        <w:rPr>
          <w:b/>
          <w:sz w:val="24"/>
          <w:szCs w:val="24"/>
        </w:rPr>
      </w:pPr>
      <w:r w:rsidRPr="00261486">
        <w:rPr>
          <w:sz w:val="24"/>
          <w:szCs w:val="24"/>
        </w:rPr>
        <w:t xml:space="preserve">контактного телефона заказчика - </w:t>
      </w:r>
      <w:r w:rsidRPr="00261486">
        <w:rPr>
          <w:b/>
          <w:sz w:val="24"/>
          <w:szCs w:val="24"/>
          <w:u w:val="single"/>
        </w:rPr>
        <w:t xml:space="preserve">Государственное автономное учреждение дополнительного образования «Центр технического творчества Брянской области», </w:t>
      </w:r>
      <w:smartTag w:uri="urn:schemas-microsoft-com:office:smarttags" w:element="metricconverter">
        <w:smartTagPr>
          <w:attr w:name="ProductID" w:val="241035, г"/>
        </w:smartTagPr>
        <w:r w:rsidRPr="00261486">
          <w:rPr>
            <w:b/>
            <w:sz w:val="24"/>
            <w:szCs w:val="24"/>
            <w:u w:val="single"/>
          </w:rPr>
          <w:t>241035, г</w:t>
        </w:r>
      </w:smartTag>
      <w:r w:rsidRPr="00261486">
        <w:rPr>
          <w:b/>
          <w:sz w:val="24"/>
          <w:szCs w:val="24"/>
          <w:u w:val="single"/>
        </w:rPr>
        <w:t>. Брянск, ул. Мало-Орловская, д. 8; E-mail: brotec@mail.ru, тел. 8 (4832) 56-18-08.</w:t>
      </w:r>
    </w:p>
    <w:p w:rsidR="006C4B7E" w:rsidRDefault="006C4B7E" w:rsidP="006C4B7E">
      <w:pPr>
        <w:widowControl w:val="0"/>
        <w:jc w:val="both"/>
        <w:rPr>
          <w:b/>
          <w:sz w:val="24"/>
          <w:szCs w:val="24"/>
        </w:rPr>
      </w:pPr>
      <w:r w:rsidRPr="00714B22">
        <w:rPr>
          <w:b/>
          <w:sz w:val="24"/>
          <w:szCs w:val="24"/>
        </w:rPr>
        <w:t>3</w:t>
      </w:r>
      <w:r w:rsidRPr="00714B22">
        <w:rPr>
          <w:sz w:val="24"/>
          <w:szCs w:val="24"/>
        </w:rPr>
        <w:t>. Адрес электронной торговой площадки в информационно-телекоммуникационной</w:t>
      </w:r>
      <w:r w:rsidRPr="006D5695">
        <w:rPr>
          <w:sz w:val="24"/>
          <w:szCs w:val="24"/>
        </w:rPr>
        <w:t xml:space="preserve"> сети «Интернет»: </w:t>
      </w:r>
      <w:r w:rsidRPr="006F00E2">
        <w:rPr>
          <w:b/>
          <w:sz w:val="24"/>
          <w:szCs w:val="24"/>
          <w:u w:val="single"/>
        </w:rPr>
        <w:t>АО «</w:t>
      </w:r>
      <w:r w:rsidR="002A3C78">
        <w:rPr>
          <w:b/>
          <w:sz w:val="24"/>
          <w:szCs w:val="24"/>
          <w:u w:val="single"/>
        </w:rPr>
        <w:t>Российский аукционный дом «РАД</w:t>
      </w:r>
      <w:r>
        <w:rPr>
          <w:b/>
          <w:sz w:val="24"/>
          <w:szCs w:val="24"/>
          <w:u w:val="single"/>
        </w:rPr>
        <w:t>»</w:t>
      </w:r>
      <w:r w:rsidRPr="00146AA4">
        <w:rPr>
          <w:b/>
          <w:sz w:val="24"/>
          <w:szCs w:val="24"/>
          <w:u w:val="single"/>
        </w:rPr>
        <w:t xml:space="preserve"> (</w:t>
      </w:r>
      <w:r w:rsidR="002A3C78" w:rsidRPr="002A3C78">
        <w:rPr>
          <w:b/>
          <w:sz w:val="24"/>
          <w:szCs w:val="24"/>
          <w:u w:val="single"/>
        </w:rPr>
        <w:t>https://lot-online.ru/</w:t>
      </w:r>
    </w:p>
    <w:p w:rsidR="006C4B7E" w:rsidRDefault="006C4B7E" w:rsidP="006C4B7E">
      <w:pPr>
        <w:widowControl w:val="0"/>
        <w:jc w:val="both"/>
        <w:rPr>
          <w:b/>
          <w:iCs/>
          <w:sz w:val="24"/>
          <w:szCs w:val="24"/>
          <w:u w:val="single"/>
        </w:rPr>
      </w:pPr>
      <w:r w:rsidRPr="006D5695">
        <w:rPr>
          <w:sz w:val="24"/>
          <w:szCs w:val="24"/>
        </w:rPr>
        <w:t>4. Предмет договора с указанием количества поставляемого товара, объёма выполняемых работ, оказываемых услуг:</w:t>
      </w:r>
      <w:r>
        <w:rPr>
          <w:sz w:val="24"/>
          <w:szCs w:val="24"/>
        </w:rPr>
        <w:t xml:space="preserve"> </w:t>
      </w:r>
      <w:r w:rsidR="009A0782">
        <w:rPr>
          <w:b/>
          <w:iCs/>
          <w:sz w:val="24"/>
          <w:szCs w:val="24"/>
          <w:u w:val="single"/>
        </w:rPr>
        <w:t>поставка мониторов</w:t>
      </w:r>
      <w:r w:rsidR="00DB3BD8" w:rsidRPr="00DB3BD8">
        <w:rPr>
          <w:b/>
          <w:iCs/>
          <w:sz w:val="24"/>
          <w:szCs w:val="24"/>
          <w:u w:val="single"/>
        </w:rPr>
        <w:t xml:space="preserve"> </w:t>
      </w:r>
      <w:r w:rsidRPr="004B26F8">
        <w:rPr>
          <w:b/>
          <w:iCs/>
          <w:sz w:val="24"/>
          <w:szCs w:val="24"/>
          <w:u w:val="single"/>
        </w:rPr>
        <w:t>(участниками которого могут являться только субъекты малого и среднего предпринимательства)</w:t>
      </w:r>
    </w:p>
    <w:p w:rsidR="006C4B7E" w:rsidRPr="006728BF" w:rsidRDefault="006C4B7E" w:rsidP="006C4B7E">
      <w:pPr>
        <w:widowControl w:val="0"/>
        <w:jc w:val="both"/>
        <w:rPr>
          <w:b/>
          <w:iCs/>
          <w:sz w:val="24"/>
          <w:szCs w:val="24"/>
          <w:u w:val="single"/>
        </w:rPr>
      </w:pPr>
      <w:r w:rsidRPr="006D5695">
        <w:rPr>
          <w:sz w:val="24"/>
          <w:szCs w:val="24"/>
        </w:rPr>
        <w:t>5. Место,  поставки товара, выполнения работ, оказания услуг:</w:t>
      </w:r>
      <w:r w:rsidRPr="00604944">
        <w:rPr>
          <w:b/>
          <w:u w:val="single"/>
        </w:rPr>
        <w:t xml:space="preserve"> </w:t>
      </w:r>
      <w:r w:rsidR="00714B22">
        <w:rPr>
          <w:b/>
          <w:iCs/>
          <w:sz w:val="24"/>
          <w:szCs w:val="24"/>
          <w:u w:val="single"/>
        </w:rPr>
        <w:t xml:space="preserve">г. Брянск </w:t>
      </w:r>
      <w:r w:rsidR="00DB3BD8">
        <w:rPr>
          <w:b/>
          <w:iCs/>
          <w:sz w:val="24"/>
          <w:szCs w:val="24"/>
          <w:u w:val="single"/>
        </w:rPr>
        <w:t xml:space="preserve">ул. </w:t>
      </w:r>
      <w:r w:rsidR="009A0782">
        <w:rPr>
          <w:b/>
          <w:iCs/>
          <w:sz w:val="24"/>
          <w:szCs w:val="24"/>
          <w:u w:val="single"/>
        </w:rPr>
        <w:t>Конотопская д.10</w:t>
      </w:r>
    </w:p>
    <w:p w:rsidR="00B21F3A" w:rsidRDefault="006C4B7E" w:rsidP="006C4B7E">
      <w:pPr>
        <w:widowControl w:val="0"/>
        <w:jc w:val="both"/>
        <w:rPr>
          <w:b/>
          <w:sz w:val="24"/>
          <w:szCs w:val="24"/>
          <w:u w:val="single"/>
        </w:rPr>
      </w:pPr>
      <w:r w:rsidRPr="006D5695">
        <w:rPr>
          <w:sz w:val="24"/>
          <w:szCs w:val="24"/>
        </w:rPr>
        <w:t>6. Сведения о начальной (максимальной) цене договора (цене лота):</w:t>
      </w:r>
      <w:r w:rsidRPr="00604944">
        <w:rPr>
          <w:sz w:val="16"/>
          <w:szCs w:val="16"/>
        </w:rPr>
        <w:t xml:space="preserve"> </w:t>
      </w:r>
      <w:r w:rsidR="009A0782">
        <w:rPr>
          <w:b/>
          <w:sz w:val="24"/>
          <w:szCs w:val="24"/>
          <w:u w:val="single"/>
        </w:rPr>
        <w:t>102 600</w:t>
      </w:r>
      <w:r w:rsidR="00530160">
        <w:rPr>
          <w:b/>
          <w:sz w:val="24"/>
          <w:szCs w:val="24"/>
          <w:u w:val="single"/>
        </w:rPr>
        <w:t xml:space="preserve"> </w:t>
      </w:r>
      <w:r w:rsidRPr="006728BF">
        <w:rPr>
          <w:b/>
          <w:sz w:val="24"/>
          <w:szCs w:val="24"/>
          <w:u w:val="single"/>
        </w:rPr>
        <w:t>(</w:t>
      </w:r>
      <w:r w:rsidR="009A0782">
        <w:rPr>
          <w:b/>
          <w:sz w:val="24"/>
          <w:szCs w:val="24"/>
          <w:u w:val="single"/>
        </w:rPr>
        <w:t>Сто две тысячи шестьсот</w:t>
      </w:r>
      <w:r>
        <w:rPr>
          <w:b/>
          <w:sz w:val="24"/>
          <w:szCs w:val="24"/>
          <w:u w:val="single"/>
        </w:rPr>
        <w:t>) рубл</w:t>
      </w:r>
      <w:r w:rsidR="003520B8">
        <w:rPr>
          <w:b/>
          <w:sz w:val="24"/>
          <w:szCs w:val="24"/>
          <w:u w:val="single"/>
        </w:rPr>
        <w:t>ей</w:t>
      </w:r>
      <w:r w:rsidRPr="006728BF">
        <w:rPr>
          <w:b/>
          <w:sz w:val="24"/>
          <w:szCs w:val="24"/>
          <w:u w:val="single"/>
        </w:rPr>
        <w:t xml:space="preserve"> </w:t>
      </w:r>
      <w:r w:rsidR="009A0782">
        <w:rPr>
          <w:b/>
          <w:sz w:val="24"/>
          <w:szCs w:val="24"/>
          <w:u w:val="single"/>
        </w:rPr>
        <w:t xml:space="preserve">00 </w:t>
      </w:r>
      <w:r w:rsidRPr="006728BF">
        <w:rPr>
          <w:b/>
          <w:sz w:val="24"/>
          <w:szCs w:val="24"/>
          <w:u w:val="single"/>
        </w:rPr>
        <w:t>копе</w:t>
      </w:r>
      <w:r w:rsidR="00530160">
        <w:rPr>
          <w:b/>
          <w:sz w:val="24"/>
          <w:szCs w:val="24"/>
          <w:u w:val="single"/>
        </w:rPr>
        <w:t>ек</w:t>
      </w:r>
      <w:r w:rsidRPr="006728BF">
        <w:rPr>
          <w:b/>
          <w:sz w:val="24"/>
          <w:szCs w:val="24"/>
          <w:u w:val="single"/>
        </w:rPr>
        <w:t xml:space="preserve"> в том числе НДС </w:t>
      </w:r>
    </w:p>
    <w:p w:rsidR="006C4B7E" w:rsidRPr="00AF368E" w:rsidRDefault="006C4B7E" w:rsidP="006C4B7E">
      <w:pPr>
        <w:widowControl w:val="0"/>
        <w:jc w:val="both"/>
        <w:rPr>
          <w:b/>
          <w:sz w:val="24"/>
          <w:szCs w:val="24"/>
          <w:lang w:bidi="ru-RU"/>
        </w:rPr>
      </w:pPr>
      <w:r w:rsidRPr="006D5695">
        <w:rPr>
          <w:sz w:val="24"/>
          <w:szCs w:val="24"/>
          <w:lang w:bidi="ru-RU"/>
        </w:rPr>
        <w:t>7. 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w:t>
      </w:r>
      <w:r>
        <w:rPr>
          <w:sz w:val="24"/>
          <w:szCs w:val="24"/>
          <w:lang w:bidi="ru-RU"/>
        </w:rPr>
        <w:t xml:space="preserve"> </w:t>
      </w:r>
      <w:r>
        <w:rPr>
          <w:b/>
          <w:sz w:val="24"/>
          <w:szCs w:val="24"/>
          <w:lang w:bidi="ru-RU"/>
        </w:rPr>
        <w:t xml:space="preserve">комплект документации </w:t>
      </w:r>
      <w:r w:rsidR="002A1E73">
        <w:rPr>
          <w:b/>
          <w:sz w:val="24"/>
          <w:szCs w:val="24"/>
          <w:lang w:bidi="ru-RU"/>
        </w:rPr>
        <w:t>о Закупке</w:t>
      </w:r>
      <w:r>
        <w:rPr>
          <w:b/>
          <w:sz w:val="24"/>
          <w:szCs w:val="24"/>
          <w:lang w:bidi="ru-RU"/>
        </w:rPr>
        <w:t xml:space="preserve"> в электронной форме </w:t>
      </w:r>
      <w:r w:rsidRPr="00AF368E">
        <w:rPr>
          <w:b/>
          <w:sz w:val="24"/>
          <w:szCs w:val="24"/>
          <w:lang w:bidi="ru-RU"/>
        </w:rPr>
        <w:t>может быть получен всеми заинтересованными лицами в виде электронного документа в информационно-телекоммуникационной сети «Интернет»:</w:t>
      </w:r>
    </w:p>
    <w:p w:rsidR="006C4B7E" w:rsidRPr="006D5695" w:rsidRDefault="006C4B7E" w:rsidP="006C4B7E">
      <w:pPr>
        <w:widowControl w:val="0"/>
        <w:jc w:val="both"/>
        <w:rPr>
          <w:b/>
          <w:sz w:val="24"/>
          <w:szCs w:val="24"/>
          <w:lang w:bidi="ru-RU"/>
        </w:rPr>
      </w:pPr>
      <w:r w:rsidRPr="00AF368E">
        <w:rPr>
          <w:b/>
          <w:sz w:val="24"/>
          <w:szCs w:val="24"/>
          <w:lang w:bidi="ru-RU"/>
        </w:rPr>
        <w:t xml:space="preserve">Посредством скачивания с электронных ресурсов Единой информационной системы (https://zakupki.gov.ru), </w:t>
      </w:r>
      <w:r w:rsidR="002A3C78" w:rsidRPr="002A3C78">
        <w:rPr>
          <w:b/>
          <w:sz w:val="24"/>
          <w:szCs w:val="24"/>
          <w:u w:val="single"/>
        </w:rPr>
        <w:t>АО «Российский аукционный дом «РАД» (https://lot-online.ru/</w:t>
      </w:r>
    </w:p>
    <w:p w:rsidR="006C4B7E" w:rsidRPr="006D5695" w:rsidRDefault="006C4B7E" w:rsidP="006C4B7E">
      <w:pPr>
        <w:widowControl w:val="0"/>
        <w:jc w:val="both"/>
        <w:rPr>
          <w:sz w:val="24"/>
          <w:szCs w:val="24"/>
          <w:lang w:bidi="ru-RU"/>
        </w:rPr>
      </w:pPr>
      <w:r w:rsidRPr="006D5695">
        <w:rPr>
          <w:sz w:val="24"/>
          <w:szCs w:val="24"/>
          <w:lang w:bidi="ru-RU"/>
        </w:rPr>
        <w:t>8. П</w:t>
      </w:r>
      <w:r w:rsidRPr="006D5695">
        <w:rPr>
          <w:sz w:val="24"/>
          <w:szCs w:val="24"/>
        </w:rPr>
        <w:t>орядок, дата начала, дата и время окончания срока подачи заявок на участие в закупке:</w:t>
      </w:r>
    </w:p>
    <w:p w:rsidR="006C4B7E" w:rsidRPr="006D5695" w:rsidRDefault="00CC4AC5" w:rsidP="006C4B7E">
      <w:pPr>
        <w:widowControl w:val="0"/>
        <w:jc w:val="both"/>
        <w:rPr>
          <w:b/>
          <w:sz w:val="24"/>
          <w:szCs w:val="24"/>
          <w:lang w:bidi="ru-RU"/>
        </w:rPr>
      </w:pPr>
      <w:r>
        <w:rPr>
          <w:b/>
          <w:sz w:val="24"/>
          <w:szCs w:val="24"/>
          <w:lang w:bidi="ru-RU"/>
        </w:rPr>
        <w:t>предложения</w:t>
      </w:r>
      <w:r w:rsidR="006C4B7E" w:rsidRPr="006D5695">
        <w:rPr>
          <w:b/>
          <w:sz w:val="24"/>
          <w:szCs w:val="24"/>
          <w:lang w:bidi="ru-RU"/>
        </w:rPr>
        <w:t xml:space="preserve"> направля</w:t>
      </w:r>
      <w:r>
        <w:rPr>
          <w:b/>
          <w:sz w:val="24"/>
          <w:szCs w:val="24"/>
          <w:lang w:bidi="ru-RU"/>
        </w:rPr>
        <w:t>ю</w:t>
      </w:r>
      <w:r w:rsidR="006C4B7E" w:rsidRPr="006D5695">
        <w:rPr>
          <w:b/>
          <w:sz w:val="24"/>
          <w:szCs w:val="24"/>
          <w:lang w:bidi="ru-RU"/>
        </w:rPr>
        <w:t>тся участником</w:t>
      </w:r>
      <w:r>
        <w:rPr>
          <w:b/>
          <w:sz w:val="24"/>
          <w:szCs w:val="24"/>
          <w:lang w:bidi="ru-RU"/>
        </w:rPr>
        <w:t xml:space="preserve"> закупки</w:t>
      </w:r>
      <w:r w:rsidR="006C4B7E" w:rsidRPr="006D5695">
        <w:rPr>
          <w:b/>
          <w:sz w:val="24"/>
          <w:szCs w:val="24"/>
          <w:lang w:bidi="ru-RU"/>
        </w:rPr>
        <w:t xml:space="preserve"> оператору электронной площадки, указанной в пункте 3 настоящего извещения. </w:t>
      </w:r>
    </w:p>
    <w:p w:rsidR="004F5287" w:rsidRPr="00CC4AC5" w:rsidRDefault="006C4B7E" w:rsidP="006C4B7E">
      <w:pPr>
        <w:widowControl w:val="0"/>
        <w:jc w:val="both"/>
        <w:rPr>
          <w:b/>
          <w:sz w:val="24"/>
          <w:szCs w:val="24"/>
          <w:lang w:bidi="ru-RU"/>
        </w:rPr>
      </w:pPr>
      <w:r w:rsidRPr="006D5695">
        <w:rPr>
          <w:sz w:val="24"/>
          <w:szCs w:val="24"/>
          <w:lang w:bidi="ru-RU"/>
        </w:rPr>
        <w:t xml:space="preserve">9. </w:t>
      </w:r>
      <w:r w:rsidR="00CC4AC5" w:rsidRPr="00CC4AC5">
        <w:rPr>
          <w:sz w:val="24"/>
          <w:szCs w:val="24"/>
        </w:rPr>
        <w:t xml:space="preserve">Дата и время проведения этапа отбора: </w:t>
      </w:r>
      <w:r w:rsidR="009A0782">
        <w:rPr>
          <w:b/>
          <w:sz w:val="24"/>
          <w:szCs w:val="24"/>
        </w:rPr>
        <w:t>1</w:t>
      </w:r>
      <w:r w:rsidR="00685EFD">
        <w:rPr>
          <w:b/>
          <w:sz w:val="24"/>
          <w:szCs w:val="24"/>
        </w:rPr>
        <w:t>6</w:t>
      </w:r>
      <w:r w:rsidR="009A0782">
        <w:rPr>
          <w:b/>
          <w:sz w:val="24"/>
          <w:szCs w:val="24"/>
        </w:rPr>
        <w:t xml:space="preserve"> октября </w:t>
      </w:r>
      <w:r w:rsidR="00D54C13">
        <w:rPr>
          <w:b/>
          <w:sz w:val="24"/>
          <w:szCs w:val="24"/>
        </w:rPr>
        <w:t>2026</w:t>
      </w:r>
      <w:r w:rsidR="00544DDB">
        <w:rPr>
          <w:b/>
          <w:sz w:val="24"/>
          <w:szCs w:val="24"/>
        </w:rPr>
        <w:t xml:space="preserve"> года  </w:t>
      </w:r>
      <w:r w:rsidR="00DB3BD8">
        <w:rPr>
          <w:b/>
          <w:sz w:val="24"/>
          <w:szCs w:val="24"/>
        </w:rPr>
        <w:t>1</w:t>
      </w:r>
      <w:r w:rsidR="00685EFD">
        <w:rPr>
          <w:b/>
          <w:sz w:val="24"/>
          <w:szCs w:val="24"/>
        </w:rPr>
        <w:t>2</w:t>
      </w:r>
      <w:r w:rsidR="00CC4AC5" w:rsidRPr="00CC4AC5">
        <w:rPr>
          <w:b/>
          <w:sz w:val="24"/>
          <w:szCs w:val="24"/>
        </w:rPr>
        <w:t>.</w:t>
      </w:r>
      <w:r w:rsidR="00530160">
        <w:rPr>
          <w:b/>
          <w:sz w:val="24"/>
          <w:szCs w:val="24"/>
        </w:rPr>
        <w:t>0</w:t>
      </w:r>
      <w:r w:rsidR="00CC4AC5" w:rsidRPr="00CC4AC5">
        <w:rPr>
          <w:b/>
          <w:sz w:val="24"/>
          <w:szCs w:val="24"/>
        </w:rPr>
        <w:t>0 час. (время московское).</w:t>
      </w:r>
    </w:p>
    <w:p w:rsidR="00B5633C" w:rsidRDefault="006C4B7E" w:rsidP="006C4B7E">
      <w:pPr>
        <w:widowControl w:val="0"/>
        <w:jc w:val="both"/>
        <w:rPr>
          <w:b/>
          <w:iCs/>
          <w:sz w:val="24"/>
          <w:szCs w:val="24"/>
          <w:u w:val="single"/>
        </w:rPr>
      </w:pPr>
      <w:r>
        <w:rPr>
          <w:sz w:val="24"/>
          <w:szCs w:val="24"/>
          <w:lang w:bidi="ru-RU"/>
        </w:rPr>
        <w:t xml:space="preserve">10. </w:t>
      </w:r>
      <w:r w:rsidRPr="006D5695">
        <w:rPr>
          <w:sz w:val="24"/>
          <w:szCs w:val="24"/>
          <w:lang w:bidi="ru-RU"/>
        </w:rPr>
        <w:t>П</w:t>
      </w:r>
      <w:r w:rsidRPr="006D5695">
        <w:rPr>
          <w:sz w:val="24"/>
          <w:szCs w:val="24"/>
        </w:rPr>
        <w:t>орядок подведения итогов закупки</w:t>
      </w:r>
      <w:r w:rsidRPr="006D5695">
        <w:rPr>
          <w:sz w:val="24"/>
          <w:szCs w:val="24"/>
          <w:lang w:bidi="ru-RU"/>
        </w:rPr>
        <w:t>:</w:t>
      </w:r>
      <w:r>
        <w:rPr>
          <w:sz w:val="24"/>
          <w:szCs w:val="24"/>
          <w:lang w:bidi="ru-RU"/>
        </w:rPr>
        <w:t xml:space="preserve"> </w:t>
      </w:r>
      <w:r w:rsidRPr="006D5695">
        <w:rPr>
          <w:b/>
          <w:sz w:val="24"/>
          <w:szCs w:val="24"/>
          <w:lang w:bidi="ru-RU"/>
        </w:rPr>
        <w:t xml:space="preserve">подведение итогов </w:t>
      </w:r>
      <w:r w:rsidR="000731C6">
        <w:rPr>
          <w:b/>
          <w:sz w:val="24"/>
          <w:szCs w:val="24"/>
          <w:lang w:bidi="ru-RU"/>
        </w:rPr>
        <w:t xml:space="preserve">закупки </w:t>
      </w:r>
      <w:r w:rsidRPr="006D5695">
        <w:rPr>
          <w:b/>
          <w:sz w:val="24"/>
          <w:szCs w:val="24"/>
          <w:lang w:bidi="ru-RU"/>
        </w:rPr>
        <w:t>будет осуществляться</w:t>
      </w:r>
      <w:r>
        <w:rPr>
          <w:b/>
          <w:sz w:val="24"/>
          <w:szCs w:val="24"/>
          <w:lang w:bidi="ru-RU"/>
        </w:rPr>
        <w:t xml:space="preserve"> </w:t>
      </w:r>
      <w:r w:rsidR="009A0782">
        <w:rPr>
          <w:b/>
          <w:sz w:val="24"/>
          <w:szCs w:val="24"/>
        </w:rPr>
        <w:t>1</w:t>
      </w:r>
      <w:r w:rsidR="00685EFD">
        <w:rPr>
          <w:b/>
          <w:sz w:val="24"/>
          <w:szCs w:val="24"/>
        </w:rPr>
        <w:t>6</w:t>
      </w:r>
      <w:r w:rsidR="009A0782">
        <w:rPr>
          <w:b/>
          <w:sz w:val="24"/>
          <w:szCs w:val="24"/>
        </w:rPr>
        <w:t xml:space="preserve"> октября</w:t>
      </w:r>
      <w:r w:rsidR="00530160">
        <w:rPr>
          <w:b/>
          <w:sz w:val="24"/>
          <w:szCs w:val="24"/>
        </w:rPr>
        <w:t xml:space="preserve"> </w:t>
      </w:r>
      <w:r w:rsidR="00D54C13">
        <w:rPr>
          <w:b/>
          <w:sz w:val="24"/>
          <w:szCs w:val="24"/>
        </w:rPr>
        <w:t>2026</w:t>
      </w:r>
      <w:r w:rsidR="00D54C13" w:rsidRPr="00CC4AC5">
        <w:rPr>
          <w:b/>
          <w:sz w:val="24"/>
          <w:szCs w:val="24"/>
        </w:rPr>
        <w:t xml:space="preserve"> </w:t>
      </w:r>
      <w:r w:rsidRPr="006D5695">
        <w:rPr>
          <w:b/>
          <w:sz w:val="24"/>
          <w:szCs w:val="24"/>
          <w:lang w:bidi="ru-RU"/>
        </w:rPr>
        <w:t xml:space="preserve">по адресу: </w:t>
      </w:r>
      <w:r w:rsidR="00B5633C" w:rsidRPr="00B5633C">
        <w:rPr>
          <w:b/>
          <w:iCs/>
          <w:sz w:val="24"/>
          <w:szCs w:val="24"/>
          <w:u w:val="single"/>
        </w:rPr>
        <w:t>241035, г. Брянск, ул. Мало-Орловская, д. 8</w:t>
      </w:r>
    </w:p>
    <w:p w:rsidR="006C4B7E" w:rsidRPr="006D5695" w:rsidRDefault="006C4B7E" w:rsidP="006C4B7E">
      <w:pPr>
        <w:widowControl w:val="0"/>
        <w:jc w:val="both"/>
        <w:rPr>
          <w:b/>
          <w:sz w:val="24"/>
          <w:szCs w:val="24"/>
          <w:lang w:bidi="ru-RU"/>
        </w:rPr>
      </w:pPr>
      <w:r w:rsidRPr="006D5695">
        <w:rPr>
          <w:sz w:val="24"/>
          <w:szCs w:val="24"/>
        </w:rPr>
        <w:t>1</w:t>
      </w:r>
      <w:r>
        <w:rPr>
          <w:sz w:val="24"/>
          <w:szCs w:val="24"/>
        </w:rPr>
        <w:t>1</w:t>
      </w:r>
      <w:r w:rsidRPr="006D5695">
        <w:rPr>
          <w:sz w:val="24"/>
          <w:szCs w:val="24"/>
        </w:rPr>
        <w:t>.</w:t>
      </w:r>
      <w:r w:rsidRPr="006D5695">
        <w:rPr>
          <w:sz w:val="24"/>
          <w:szCs w:val="24"/>
          <w:lang w:bidi="ru-RU"/>
        </w:rPr>
        <w:t>Размер и порядок внесения денежных средств в качестве обеспечения заявок на участие в закупке</w:t>
      </w:r>
      <w:r>
        <w:rPr>
          <w:sz w:val="24"/>
          <w:szCs w:val="24"/>
          <w:lang w:bidi="ru-RU"/>
        </w:rPr>
        <w:t xml:space="preserve">: </w:t>
      </w:r>
      <w:r w:rsidRPr="00E00E1E">
        <w:rPr>
          <w:b/>
          <w:sz w:val="24"/>
          <w:szCs w:val="24"/>
          <w:u w:val="single"/>
          <w:lang w:bidi="ru-RU"/>
        </w:rPr>
        <w:t>не установлено</w:t>
      </w:r>
    </w:p>
    <w:p w:rsidR="006C4B7E" w:rsidRDefault="006C4B7E" w:rsidP="006C4B7E">
      <w:pPr>
        <w:widowControl w:val="0"/>
        <w:tabs>
          <w:tab w:val="left" w:pos="-5245"/>
        </w:tabs>
        <w:jc w:val="both"/>
        <w:rPr>
          <w:b/>
          <w:sz w:val="24"/>
          <w:szCs w:val="24"/>
          <w:lang w:bidi="ru-RU"/>
        </w:rPr>
      </w:pPr>
      <w:r w:rsidRPr="006D5695">
        <w:rPr>
          <w:sz w:val="24"/>
          <w:szCs w:val="24"/>
          <w:lang w:bidi="ru-RU"/>
        </w:rPr>
        <w:t>1</w:t>
      </w:r>
      <w:r>
        <w:rPr>
          <w:sz w:val="24"/>
          <w:szCs w:val="24"/>
          <w:lang w:bidi="ru-RU"/>
        </w:rPr>
        <w:t>2</w:t>
      </w:r>
      <w:r w:rsidRPr="006D5695">
        <w:rPr>
          <w:sz w:val="24"/>
          <w:szCs w:val="24"/>
          <w:lang w:bidi="ru-RU"/>
        </w:rPr>
        <w:t>. Размер обеспечения исполнения договора, порядок предоставления такого обеспечения, требования к такому обеспечению</w:t>
      </w:r>
      <w:r w:rsidRPr="006D5695">
        <w:rPr>
          <w:b/>
          <w:sz w:val="24"/>
          <w:szCs w:val="24"/>
          <w:lang w:bidi="ru-RU"/>
        </w:rPr>
        <w:t xml:space="preserve">: </w:t>
      </w:r>
      <w:r w:rsidR="000731C6" w:rsidRPr="00E00E1E">
        <w:rPr>
          <w:b/>
          <w:sz w:val="24"/>
          <w:szCs w:val="24"/>
          <w:u w:val="single"/>
          <w:lang w:bidi="ru-RU"/>
        </w:rPr>
        <w:t>не установлено</w:t>
      </w:r>
    </w:p>
    <w:p w:rsidR="006C4B7E" w:rsidRDefault="006C4B7E" w:rsidP="006C4B7E">
      <w:pPr>
        <w:widowControl w:val="0"/>
        <w:tabs>
          <w:tab w:val="left" w:pos="-5245"/>
        </w:tabs>
        <w:jc w:val="both"/>
        <w:rPr>
          <w:sz w:val="24"/>
          <w:szCs w:val="24"/>
        </w:rPr>
      </w:pPr>
      <w:r w:rsidRPr="00BC1307">
        <w:rPr>
          <w:sz w:val="24"/>
          <w:szCs w:val="24"/>
        </w:rPr>
        <w:t xml:space="preserve">Размещение информации не является формой торгов и не регулируется статьями 447 – 449 Гражданского кодекса Российской Федерации. </w:t>
      </w:r>
      <w:r>
        <w:rPr>
          <w:sz w:val="24"/>
          <w:szCs w:val="24"/>
        </w:rPr>
        <w:t>Заказчик в праве заключить договор, но не обязанность.</w:t>
      </w:r>
    </w:p>
    <w:p w:rsidR="002A1E73" w:rsidRDefault="002A1E73" w:rsidP="006C4B7E">
      <w:pPr>
        <w:widowControl w:val="0"/>
        <w:tabs>
          <w:tab w:val="left" w:pos="-5245"/>
        </w:tabs>
        <w:jc w:val="both"/>
        <w:rPr>
          <w:sz w:val="24"/>
          <w:szCs w:val="24"/>
        </w:rPr>
      </w:pPr>
    </w:p>
    <w:p w:rsidR="002A1E73" w:rsidRDefault="002A1E73" w:rsidP="006C4B7E">
      <w:pPr>
        <w:widowControl w:val="0"/>
        <w:tabs>
          <w:tab w:val="left" w:pos="-5245"/>
        </w:tabs>
        <w:jc w:val="both"/>
        <w:rPr>
          <w:sz w:val="24"/>
          <w:szCs w:val="24"/>
        </w:rPr>
      </w:pPr>
    </w:p>
    <w:p w:rsidR="00CC4AC5" w:rsidRDefault="00CC4AC5" w:rsidP="006C4B7E">
      <w:pPr>
        <w:widowControl w:val="0"/>
        <w:tabs>
          <w:tab w:val="left" w:pos="-5245"/>
        </w:tabs>
        <w:jc w:val="both"/>
        <w:rPr>
          <w:sz w:val="24"/>
          <w:szCs w:val="24"/>
        </w:rPr>
      </w:pPr>
    </w:p>
    <w:p w:rsidR="00CC4AC5" w:rsidRDefault="00CC4AC5" w:rsidP="006C4B7E">
      <w:pPr>
        <w:widowControl w:val="0"/>
        <w:tabs>
          <w:tab w:val="left" w:pos="-5245"/>
        </w:tabs>
        <w:jc w:val="both"/>
        <w:rPr>
          <w:sz w:val="24"/>
          <w:szCs w:val="24"/>
        </w:rPr>
      </w:pPr>
    </w:p>
    <w:p w:rsidR="00B5633C" w:rsidRDefault="00B5633C" w:rsidP="006C4B7E">
      <w:pPr>
        <w:widowControl w:val="0"/>
        <w:tabs>
          <w:tab w:val="left" w:pos="-5245"/>
        </w:tabs>
        <w:jc w:val="both"/>
        <w:rPr>
          <w:sz w:val="24"/>
          <w:szCs w:val="24"/>
        </w:rPr>
      </w:pPr>
    </w:p>
    <w:p w:rsidR="00B5633C" w:rsidRDefault="00B5633C" w:rsidP="006C4B7E">
      <w:pPr>
        <w:widowControl w:val="0"/>
        <w:tabs>
          <w:tab w:val="left" w:pos="-5245"/>
        </w:tabs>
        <w:jc w:val="both"/>
        <w:rPr>
          <w:sz w:val="24"/>
          <w:szCs w:val="24"/>
        </w:rPr>
      </w:pPr>
    </w:p>
    <w:p w:rsidR="00B5633C" w:rsidRDefault="00B5633C" w:rsidP="006C4B7E">
      <w:pPr>
        <w:widowControl w:val="0"/>
        <w:tabs>
          <w:tab w:val="left" w:pos="-5245"/>
        </w:tabs>
        <w:jc w:val="both"/>
        <w:rPr>
          <w:sz w:val="24"/>
          <w:szCs w:val="24"/>
        </w:rPr>
      </w:pPr>
    </w:p>
    <w:p w:rsidR="00B21F3A" w:rsidRDefault="00B21F3A" w:rsidP="006C4B7E">
      <w:pPr>
        <w:widowControl w:val="0"/>
        <w:tabs>
          <w:tab w:val="left" w:pos="-5245"/>
        </w:tabs>
        <w:jc w:val="both"/>
        <w:rPr>
          <w:sz w:val="24"/>
          <w:szCs w:val="24"/>
        </w:rPr>
      </w:pPr>
    </w:p>
    <w:p w:rsidR="00044796" w:rsidRDefault="00044796" w:rsidP="006C4B7E">
      <w:pPr>
        <w:widowControl w:val="0"/>
        <w:tabs>
          <w:tab w:val="left" w:pos="-5245"/>
        </w:tabs>
        <w:jc w:val="both"/>
        <w:rPr>
          <w:sz w:val="24"/>
          <w:szCs w:val="24"/>
        </w:rPr>
      </w:pPr>
    </w:p>
    <w:p w:rsidR="003520B8" w:rsidRDefault="003520B8" w:rsidP="006C4B7E">
      <w:pPr>
        <w:widowControl w:val="0"/>
        <w:tabs>
          <w:tab w:val="left" w:pos="-5245"/>
        </w:tabs>
        <w:jc w:val="both"/>
        <w:rPr>
          <w:sz w:val="24"/>
          <w:szCs w:val="24"/>
        </w:rPr>
      </w:pPr>
    </w:p>
    <w:p w:rsidR="003520B8" w:rsidRDefault="003520B8" w:rsidP="006C4B7E">
      <w:pPr>
        <w:widowControl w:val="0"/>
        <w:tabs>
          <w:tab w:val="left" w:pos="-5245"/>
        </w:tabs>
        <w:jc w:val="both"/>
        <w:rPr>
          <w:sz w:val="24"/>
          <w:szCs w:val="24"/>
        </w:rPr>
      </w:pPr>
    </w:p>
    <w:p w:rsidR="003520B8" w:rsidRDefault="003520B8" w:rsidP="006C4B7E">
      <w:pPr>
        <w:widowControl w:val="0"/>
        <w:tabs>
          <w:tab w:val="left" w:pos="-5245"/>
        </w:tabs>
        <w:jc w:val="both"/>
        <w:rPr>
          <w:sz w:val="24"/>
          <w:szCs w:val="24"/>
        </w:rPr>
      </w:pPr>
    </w:p>
    <w:p w:rsidR="009A0782" w:rsidRDefault="009A0782" w:rsidP="006C4B7E">
      <w:pPr>
        <w:widowControl w:val="0"/>
        <w:tabs>
          <w:tab w:val="left" w:pos="-5245"/>
        </w:tabs>
        <w:jc w:val="both"/>
        <w:rPr>
          <w:sz w:val="24"/>
          <w:szCs w:val="24"/>
        </w:rPr>
      </w:pPr>
    </w:p>
    <w:p w:rsidR="009A0782" w:rsidRDefault="009A0782" w:rsidP="006C4B7E">
      <w:pPr>
        <w:widowControl w:val="0"/>
        <w:tabs>
          <w:tab w:val="left" w:pos="-5245"/>
        </w:tabs>
        <w:jc w:val="both"/>
        <w:rPr>
          <w:sz w:val="24"/>
          <w:szCs w:val="24"/>
        </w:rPr>
      </w:pPr>
    </w:p>
    <w:p w:rsidR="00CC4AC5" w:rsidRDefault="00CC4AC5" w:rsidP="006C4B7E">
      <w:pPr>
        <w:widowControl w:val="0"/>
        <w:tabs>
          <w:tab w:val="left" w:pos="-5245"/>
        </w:tabs>
        <w:jc w:val="both"/>
        <w:rPr>
          <w:b/>
          <w:sz w:val="24"/>
          <w:szCs w:val="24"/>
          <w:lang w:bidi="ru-RU"/>
        </w:rPr>
      </w:pPr>
    </w:p>
    <w:p w:rsidR="00A900BA" w:rsidRPr="006D5695" w:rsidRDefault="00A900BA" w:rsidP="006C4B7E">
      <w:pPr>
        <w:widowControl w:val="0"/>
        <w:tabs>
          <w:tab w:val="left" w:pos="-5245"/>
        </w:tabs>
        <w:jc w:val="both"/>
        <w:rPr>
          <w:b/>
          <w:sz w:val="24"/>
          <w:szCs w:val="24"/>
          <w:lang w:bidi="ru-RU"/>
        </w:rPr>
      </w:pPr>
    </w:p>
    <w:p w:rsidR="006C4B7E" w:rsidRPr="006C4B7E" w:rsidRDefault="006C4B7E" w:rsidP="006C4B7E">
      <w:pPr>
        <w:jc w:val="center"/>
        <w:rPr>
          <w:b/>
          <w:sz w:val="28"/>
          <w:szCs w:val="28"/>
        </w:rPr>
      </w:pPr>
      <w:r w:rsidRPr="006C4B7E">
        <w:rPr>
          <w:b/>
          <w:sz w:val="28"/>
          <w:szCs w:val="28"/>
        </w:rPr>
        <w:lastRenderedPageBreak/>
        <w:t>Документация</w:t>
      </w:r>
    </w:p>
    <w:p w:rsidR="006C4B7E" w:rsidRPr="006C4B7E" w:rsidRDefault="006C4B7E" w:rsidP="006C4B7E">
      <w:pPr>
        <w:jc w:val="center"/>
        <w:rPr>
          <w:sz w:val="28"/>
          <w:szCs w:val="28"/>
        </w:rPr>
      </w:pPr>
      <w:r w:rsidRPr="006C4B7E">
        <w:rPr>
          <w:sz w:val="28"/>
          <w:szCs w:val="28"/>
        </w:rPr>
        <w:t>закупки в электронном магазине только для субъектов малого и среднего предпринимательства</w:t>
      </w:r>
    </w:p>
    <w:p w:rsidR="006C4B7E" w:rsidRDefault="006C4B7E"/>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970"/>
        <w:gridCol w:w="5528"/>
      </w:tblGrid>
      <w:tr w:rsidR="006C4B7E" w:rsidRPr="006D5695" w:rsidTr="006C4B7E">
        <w:tc>
          <w:tcPr>
            <w:tcW w:w="567" w:type="dxa"/>
            <w:tcBorders>
              <w:top w:val="single" w:sz="4" w:space="0" w:color="auto"/>
              <w:left w:val="single" w:sz="4" w:space="0" w:color="auto"/>
              <w:bottom w:val="single" w:sz="4" w:space="0" w:color="auto"/>
              <w:right w:val="single" w:sz="4" w:space="0" w:color="auto"/>
            </w:tcBorders>
            <w:vAlign w:val="center"/>
            <w:hideMark/>
          </w:tcPr>
          <w:p w:rsidR="006C4B7E" w:rsidRPr="006D5695" w:rsidRDefault="006C4B7E" w:rsidP="00063A0E">
            <w:pPr>
              <w:widowControl w:val="0"/>
              <w:tabs>
                <w:tab w:val="left" w:pos="-5245"/>
              </w:tabs>
              <w:ind w:firstLine="709"/>
              <w:jc w:val="both"/>
              <w:rPr>
                <w:sz w:val="24"/>
                <w:szCs w:val="24"/>
              </w:rPr>
            </w:pPr>
            <w:r w:rsidRPr="006D5695">
              <w:rPr>
                <w:sz w:val="24"/>
                <w:szCs w:val="24"/>
              </w:rPr>
              <w:t>№ п/п</w:t>
            </w:r>
          </w:p>
        </w:tc>
        <w:tc>
          <w:tcPr>
            <w:tcW w:w="3970" w:type="dxa"/>
            <w:tcBorders>
              <w:top w:val="single" w:sz="4" w:space="0" w:color="auto"/>
              <w:left w:val="single" w:sz="4" w:space="0" w:color="auto"/>
              <w:bottom w:val="single" w:sz="4" w:space="0" w:color="auto"/>
              <w:right w:val="single" w:sz="4" w:space="0" w:color="auto"/>
            </w:tcBorders>
            <w:vAlign w:val="center"/>
            <w:hideMark/>
          </w:tcPr>
          <w:p w:rsidR="006C4B7E" w:rsidRPr="006D5695" w:rsidRDefault="006C4B7E" w:rsidP="00063A0E">
            <w:pPr>
              <w:widowControl w:val="0"/>
              <w:tabs>
                <w:tab w:val="left" w:pos="-5245"/>
              </w:tabs>
              <w:ind w:firstLine="709"/>
              <w:jc w:val="both"/>
              <w:rPr>
                <w:sz w:val="24"/>
                <w:szCs w:val="24"/>
              </w:rPr>
            </w:pPr>
            <w:r w:rsidRPr="006D5695">
              <w:rPr>
                <w:sz w:val="24"/>
                <w:szCs w:val="24"/>
              </w:rPr>
              <w:t>Наименование пункта</w:t>
            </w:r>
          </w:p>
        </w:tc>
        <w:tc>
          <w:tcPr>
            <w:tcW w:w="5528" w:type="dxa"/>
            <w:tcBorders>
              <w:top w:val="single" w:sz="4" w:space="0" w:color="auto"/>
              <w:left w:val="single" w:sz="4" w:space="0" w:color="auto"/>
              <w:bottom w:val="single" w:sz="4" w:space="0" w:color="auto"/>
              <w:right w:val="single" w:sz="4" w:space="0" w:color="auto"/>
            </w:tcBorders>
            <w:vAlign w:val="center"/>
            <w:hideMark/>
          </w:tcPr>
          <w:p w:rsidR="006C4B7E" w:rsidRPr="006D5695" w:rsidRDefault="006C4B7E" w:rsidP="00063A0E">
            <w:pPr>
              <w:widowControl w:val="0"/>
              <w:tabs>
                <w:tab w:val="left" w:pos="-5245"/>
              </w:tabs>
              <w:ind w:firstLine="709"/>
              <w:jc w:val="both"/>
              <w:rPr>
                <w:sz w:val="24"/>
                <w:szCs w:val="24"/>
              </w:rPr>
            </w:pPr>
            <w:r w:rsidRPr="006D5695">
              <w:rPr>
                <w:sz w:val="24"/>
                <w:szCs w:val="24"/>
              </w:rPr>
              <w:t>Текст пояснений</w:t>
            </w:r>
          </w:p>
        </w:tc>
      </w:tr>
      <w:tr w:rsidR="006C4B7E" w:rsidRPr="006D5695" w:rsidTr="006C4B7E">
        <w:tc>
          <w:tcPr>
            <w:tcW w:w="567" w:type="dxa"/>
            <w:tcBorders>
              <w:top w:val="single" w:sz="4" w:space="0" w:color="auto"/>
              <w:left w:val="single" w:sz="4" w:space="0" w:color="auto"/>
              <w:bottom w:val="single" w:sz="4" w:space="0" w:color="auto"/>
              <w:right w:val="single" w:sz="4" w:space="0" w:color="auto"/>
            </w:tcBorders>
            <w:vAlign w:val="center"/>
          </w:tcPr>
          <w:p w:rsidR="006C4B7E" w:rsidRPr="006D5695" w:rsidRDefault="006C4B7E" w:rsidP="00063A0E">
            <w:pPr>
              <w:widowControl w:val="0"/>
              <w:tabs>
                <w:tab w:val="left" w:pos="-5245"/>
              </w:tabs>
              <w:jc w:val="center"/>
              <w:rPr>
                <w:sz w:val="24"/>
                <w:szCs w:val="24"/>
              </w:rPr>
            </w:pPr>
            <w:r w:rsidRPr="006D5695">
              <w:rPr>
                <w:sz w:val="24"/>
                <w:szCs w:val="24"/>
              </w:rPr>
              <w:t>1.</w:t>
            </w:r>
          </w:p>
        </w:tc>
        <w:tc>
          <w:tcPr>
            <w:tcW w:w="3970" w:type="dxa"/>
            <w:tcBorders>
              <w:top w:val="single" w:sz="4" w:space="0" w:color="auto"/>
              <w:left w:val="single" w:sz="4" w:space="0" w:color="auto"/>
              <w:bottom w:val="single" w:sz="4" w:space="0" w:color="auto"/>
              <w:right w:val="single" w:sz="4" w:space="0" w:color="auto"/>
            </w:tcBorders>
            <w:vAlign w:val="center"/>
          </w:tcPr>
          <w:p w:rsidR="006C4B7E" w:rsidRPr="006D5695" w:rsidRDefault="006C4B7E" w:rsidP="00063A0E">
            <w:pPr>
              <w:widowControl w:val="0"/>
              <w:tabs>
                <w:tab w:val="left" w:pos="-5245"/>
              </w:tabs>
              <w:jc w:val="both"/>
              <w:rPr>
                <w:sz w:val="24"/>
                <w:szCs w:val="24"/>
              </w:rPr>
            </w:pPr>
            <w:r w:rsidRPr="006D5695">
              <w:rPr>
                <w:sz w:val="24"/>
                <w:szCs w:val="24"/>
              </w:rPr>
              <w:t>Способ закупки</w:t>
            </w:r>
          </w:p>
        </w:tc>
        <w:tc>
          <w:tcPr>
            <w:tcW w:w="5528" w:type="dxa"/>
            <w:tcBorders>
              <w:top w:val="single" w:sz="4" w:space="0" w:color="auto"/>
              <w:left w:val="single" w:sz="4" w:space="0" w:color="auto"/>
              <w:bottom w:val="single" w:sz="4" w:space="0" w:color="auto"/>
              <w:right w:val="single" w:sz="4" w:space="0" w:color="auto"/>
            </w:tcBorders>
            <w:vAlign w:val="center"/>
          </w:tcPr>
          <w:p w:rsidR="006C4B7E" w:rsidRPr="006C4B7E" w:rsidRDefault="006C4B7E" w:rsidP="006C4B7E">
            <w:pPr>
              <w:jc w:val="center"/>
              <w:rPr>
                <w:sz w:val="24"/>
                <w:szCs w:val="24"/>
              </w:rPr>
            </w:pPr>
            <w:r w:rsidRPr="006C4B7E">
              <w:rPr>
                <w:sz w:val="24"/>
                <w:szCs w:val="24"/>
              </w:rPr>
              <w:t>Закупка в электронном магазине только для субъектов малого и среднего предпринимательства</w:t>
            </w:r>
          </w:p>
        </w:tc>
      </w:tr>
      <w:tr w:rsidR="006C4B7E" w:rsidRPr="006D5695" w:rsidTr="006C4B7E">
        <w:trPr>
          <w:trHeight w:val="1188"/>
        </w:trPr>
        <w:tc>
          <w:tcPr>
            <w:tcW w:w="567" w:type="dxa"/>
            <w:tcBorders>
              <w:top w:val="single" w:sz="4" w:space="0" w:color="auto"/>
              <w:left w:val="single" w:sz="4" w:space="0" w:color="auto"/>
              <w:bottom w:val="single" w:sz="4" w:space="0" w:color="auto"/>
              <w:right w:val="single" w:sz="4" w:space="0" w:color="auto"/>
            </w:tcBorders>
            <w:vAlign w:val="center"/>
          </w:tcPr>
          <w:p w:rsidR="006C4B7E" w:rsidRPr="006D5695" w:rsidRDefault="006C4B7E" w:rsidP="00063A0E">
            <w:pPr>
              <w:widowControl w:val="0"/>
              <w:tabs>
                <w:tab w:val="left" w:pos="-5245"/>
              </w:tabs>
              <w:jc w:val="center"/>
              <w:rPr>
                <w:sz w:val="24"/>
                <w:szCs w:val="24"/>
              </w:rPr>
            </w:pPr>
            <w:r w:rsidRPr="006D5695">
              <w:rPr>
                <w:sz w:val="24"/>
                <w:szCs w:val="24"/>
              </w:rPr>
              <w:t>2.</w:t>
            </w:r>
          </w:p>
        </w:tc>
        <w:tc>
          <w:tcPr>
            <w:tcW w:w="3970" w:type="dxa"/>
            <w:tcBorders>
              <w:top w:val="single" w:sz="4" w:space="0" w:color="auto"/>
              <w:left w:val="single" w:sz="4" w:space="0" w:color="auto"/>
              <w:bottom w:val="single" w:sz="4" w:space="0" w:color="auto"/>
              <w:right w:val="single" w:sz="4" w:space="0" w:color="auto"/>
            </w:tcBorders>
            <w:vAlign w:val="center"/>
          </w:tcPr>
          <w:p w:rsidR="006C4B7E" w:rsidRPr="006D5695" w:rsidRDefault="006C4B7E" w:rsidP="00063A0E">
            <w:pPr>
              <w:widowControl w:val="0"/>
              <w:tabs>
                <w:tab w:val="left" w:pos="-5245"/>
              </w:tabs>
              <w:jc w:val="both"/>
              <w:rPr>
                <w:sz w:val="24"/>
                <w:szCs w:val="24"/>
              </w:rPr>
            </w:pPr>
            <w:r w:rsidRPr="006D5695">
              <w:rPr>
                <w:sz w:val="24"/>
                <w:szCs w:val="24"/>
              </w:rPr>
              <w:t xml:space="preserve">Адрес электронной торговой площадки в информационно-телекоммуникационной сети «Интернет» </w:t>
            </w:r>
          </w:p>
        </w:tc>
        <w:tc>
          <w:tcPr>
            <w:tcW w:w="5528" w:type="dxa"/>
            <w:tcBorders>
              <w:top w:val="single" w:sz="4" w:space="0" w:color="auto"/>
              <w:left w:val="single" w:sz="4" w:space="0" w:color="auto"/>
              <w:bottom w:val="single" w:sz="4" w:space="0" w:color="auto"/>
              <w:right w:val="single" w:sz="4" w:space="0" w:color="auto"/>
            </w:tcBorders>
            <w:vAlign w:val="center"/>
          </w:tcPr>
          <w:p w:rsidR="006C4B7E" w:rsidRPr="006D5695" w:rsidRDefault="006C4B7E" w:rsidP="00063A0E">
            <w:pPr>
              <w:widowControl w:val="0"/>
              <w:tabs>
                <w:tab w:val="left" w:pos="-5245"/>
              </w:tabs>
              <w:rPr>
                <w:b/>
                <w:sz w:val="24"/>
                <w:szCs w:val="24"/>
              </w:rPr>
            </w:pPr>
            <w:r w:rsidRPr="00543C6C">
              <w:rPr>
                <w:b/>
                <w:sz w:val="24"/>
                <w:szCs w:val="24"/>
              </w:rPr>
              <w:t>Электронн</w:t>
            </w:r>
            <w:r>
              <w:rPr>
                <w:b/>
                <w:sz w:val="24"/>
                <w:szCs w:val="24"/>
              </w:rPr>
              <w:t>ая</w:t>
            </w:r>
            <w:r w:rsidRPr="00543C6C">
              <w:rPr>
                <w:b/>
                <w:sz w:val="24"/>
                <w:szCs w:val="24"/>
              </w:rPr>
              <w:t xml:space="preserve"> торгов</w:t>
            </w:r>
            <w:r>
              <w:rPr>
                <w:b/>
                <w:sz w:val="24"/>
                <w:szCs w:val="24"/>
              </w:rPr>
              <w:t>ая</w:t>
            </w:r>
            <w:r w:rsidRPr="00543C6C">
              <w:rPr>
                <w:b/>
                <w:sz w:val="24"/>
                <w:szCs w:val="24"/>
              </w:rPr>
              <w:t xml:space="preserve"> площадк</w:t>
            </w:r>
            <w:r>
              <w:rPr>
                <w:b/>
                <w:sz w:val="24"/>
                <w:szCs w:val="24"/>
              </w:rPr>
              <w:t xml:space="preserve">а </w:t>
            </w:r>
            <w:hyperlink r:id="rId7" w:history="1">
              <w:r w:rsidRPr="00EC684C">
                <w:rPr>
                  <w:rStyle w:val="a3"/>
                  <w:b/>
                  <w:sz w:val="24"/>
                  <w:szCs w:val="24"/>
                </w:rPr>
                <w:t>https://lot-online.ru/</w:t>
              </w:r>
            </w:hyperlink>
          </w:p>
          <w:p w:rsidR="006C4B7E" w:rsidRPr="006D5695" w:rsidRDefault="006C4B7E" w:rsidP="00063A0E">
            <w:pPr>
              <w:widowControl w:val="0"/>
              <w:tabs>
                <w:tab w:val="left" w:pos="-5245"/>
              </w:tabs>
              <w:jc w:val="both"/>
              <w:rPr>
                <w:sz w:val="24"/>
                <w:szCs w:val="24"/>
              </w:rPr>
            </w:pPr>
          </w:p>
        </w:tc>
      </w:tr>
      <w:tr w:rsidR="006C4B7E" w:rsidRPr="006D5695" w:rsidTr="00044796">
        <w:trPr>
          <w:trHeight w:val="2009"/>
        </w:trPr>
        <w:tc>
          <w:tcPr>
            <w:tcW w:w="567"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jc w:val="center"/>
              <w:rPr>
                <w:sz w:val="24"/>
                <w:szCs w:val="24"/>
              </w:rPr>
            </w:pPr>
            <w:r w:rsidRPr="006D5695">
              <w:rPr>
                <w:sz w:val="24"/>
                <w:szCs w:val="24"/>
              </w:rPr>
              <w:t>3.</w:t>
            </w:r>
          </w:p>
        </w:tc>
        <w:tc>
          <w:tcPr>
            <w:tcW w:w="3970"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jc w:val="both"/>
              <w:rPr>
                <w:sz w:val="24"/>
                <w:szCs w:val="24"/>
              </w:rPr>
            </w:pPr>
            <w:r w:rsidRPr="006D5695">
              <w:rPr>
                <w:sz w:val="24"/>
                <w:szCs w:val="24"/>
              </w:rPr>
              <w:t>Наименование, место нахождения, почтовый адрес, адрес электронной почты, номера контактных телефонов заказчика</w:t>
            </w:r>
          </w:p>
        </w:tc>
        <w:tc>
          <w:tcPr>
            <w:tcW w:w="5528" w:type="dxa"/>
            <w:tcBorders>
              <w:top w:val="single" w:sz="4" w:space="0" w:color="auto"/>
              <w:left w:val="single" w:sz="4" w:space="0" w:color="auto"/>
              <w:bottom w:val="single" w:sz="4" w:space="0" w:color="auto"/>
              <w:right w:val="single" w:sz="4" w:space="0" w:color="auto"/>
            </w:tcBorders>
            <w:hideMark/>
          </w:tcPr>
          <w:p w:rsidR="00044796" w:rsidRDefault="00044796" w:rsidP="00063A0E">
            <w:pPr>
              <w:widowControl w:val="0"/>
              <w:jc w:val="both"/>
              <w:rPr>
                <w:b/>
                <w:sz w:val="24"/>
                <w:szCs w:val="24"/>
                <w:u w:val="single"/>
              </w:rPr>
            </w:pPr>
            <w:r w:rsidRPr="00044796">
              <w:rPr>
                <w:b/>
                <w:sz w:val="24"/>
                <w:szCs w:val="24"/>
                <w:u w:val="single"/>
              </w:rPr>
              <w:t>Государственное автономное учреждение дополнительного образования «Центр технического творчества Брянской области»</w:t>
            </w:r>
          </w:p>
          <w:p w:rsidR="006C4B7E" w:rsidRPr="00604944" w:rsidRDefault="006C4B7E" w:rsidP="00063A0E">
            <w:pPr>
              <w:widowControl w:val="0"/>
              <w:jc w:val="both"/>
              <w:rPr>
                <w:b/>
                <w:iCs/>
                <w:sz w:val="24"/>
                <w:szCs w:val="24"/>
              </w:rPr>
            </w:pPr>
            <w:r w:rsidRPr="00604944">
              <w:rPr>
                <w:sz w:val="24"/>
                <w:szCs w:val="24"/>
              </w:rPr>
              <w:t>Место нахождения, п</w:t>
            </w:r>
            <w:r w:rsidRPr="00604944">
              <w:rPr>
                <w:iCs/>
                <w:sz w:val="24"/>
                <w:szCs w:val="24"/>
              </w:rPr>
              <w:t>очтовый адрес</w:t>
            </w:r>
            <w:r w:rsidRPr="00604944">
              <w:rPr>
                <w:b/>
                <w:iCs/>
                <w:sz w:val="24"/>
                <w:szCs w:val="24"/>
              </w:rPr>
              <w:t xml:space="preserve">: </w:t>
            </w:r>
            <w:r w:rsidR="00044796" w:rsidRPr="00044796">
              <w:rPr>
                <w:b/>
                <w:sz w:val="24"/>
                <w:szCs w:val="24"/>
                <w:u w:val="single"/>
              </w:rPr>
              <w:t>241035, г. Брянск, ул. Мало-Орловская, д. 8</w:t>
            </w:r>
          </w:p>
          <w:p w:rsidR="00044796" w:rsidRDefault="006C4B7E" w:rsidP="00063A0E">
            <w:pPr>
              <w:widowControl w:val="0"/>
              <w:jc w:val="both"/>
              <w:rPr>
                <w:iCs/>
                <w:sz w:val="24"/>
                <w:szCs w:val="24"/>
              </w:rPr>
            </w:pPr>
            <w:r w:rsidRPr="00604944">
              <w:rPr>
                <w:iCs/>
                <w:sz w:val="24"/>
                <w:szCs w:val="24"/>
              </w:rPr>
              <w:t>Адрес электронной почты</w:t>
            </w:r>
            <w:r w:rsidRPr="00604944">
              <w:rPr>
                <w:b/>
                <w:iCs/>
                <w:sz w:val="24"/>
                <w:szCs w:val="24"/>
              </w:rPr>
              <w:t xml:space="preserve">: </w:t>
            </w:r>
            <w:r w:rsidR="00044796" w:rsidRPr="00261486">
              <w:rPr>
                <w:b/>
                <w:sz w:val="24"/>
                <w:szCs w:val="24"/>
                <w:u w:val="single"/>
              </w:rPr>
              <w:t>brotec@mail.ru</w:t>
            </w:r>
            <w:r w:rsidR="00044796" w:rsidRPr="00604944">
              <w:rPr>
                <w:iCs/>
                <w:sz w:val="24"/>
                <w:szCs w:val="24"/>
              </w:rPr>
              <w:t xml:space="preserve"> </w:t>
            </w:r>
          </w:p>
          <w:p w:rsidR="006C4B7E" w:rsidRPr="005331BB" w:rsidRDefault="006C4B7E" w:rsidP="00044796">
            <w:pPr>
              <w:widowControl w:val="0"/>
              <w:jc w:val="both"/>
              <w:rPr>
                <w:b/>
                <w:iCs/>
                <w:sz w:val="24"/>
                <w:szCs w:val="24"/>
                <w:u w:val="single"/>
              </w:rPr>
            </w:pPr>
            <w:r w:rsidRPr="00604944">
              <w:rPr>
                <w:iCs/>
                <w:sz w:val="24"/>
                <w:szCs w:val="24"/>
              </w:rPr>
              <w:t>Номер контактного телефона:</w:t>
            </w:r>
            <w:r w:rsidR="00044796">
              <w:t xml:space="preserve"> </w:t>
            </w:r>
            <w:r w:rsidR="00044796">
              <w:rPr>
                <w:b/>
                <w:sz w:val="24"/>
                <w:szCs w:val="24"/>
                <w:u w:val="single"/>
              </w:rPr>
              <w:t>+7</w:t>
            </w:r>
            <w:r w:rsidR="00044796" w:rsidRPr="00044796">
              <w:rPr>
                <w:b/>
                <w:sz w:val="24"/>
                <w:szCs w:val="24"/>
                <w:u w:val="single"/>
              </w:rPr>
              <w:t xml:space="preserve"> (4832) 56-18-08.</w:t>
            </w:r>
          </w:p>
        </w:tc>
      </w:tr>
      <w:tr w:rsidR="006C4B7E" w:rsidRPr="006D5695" w:rsidTr="006C4B7E">
        <w:trPr>
          <w:trHeight w:val="867"/>
        </w:trPr>
        <w:tc>
          <w:tcPr>
            <w:tcW w:w="567"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jc w:val="center"/>
              <w:rPr>
                <w:sz w:val="24"/>
                <w:szCs w:val="24"/>
              </w:rPr>
            </w:pPr>
            <w:r w:rsidRPr="006D5695">
              <w:rPr>
                <w:sz w:val="24"/>
                <w:szCs w:val="24"/>
              </w:rPr>
              <w:t>4.</w:t>
            </w:r>
          </w:p>
        </w:tc>
        <w:tc>
          <w:tcPr>
            <w:tcW w:w="3970"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jc w:val="both"/>
              <w:rPr>
                <w:sz w:val="24"/>
                <w:szCs w:val="24"/>
              </w:rPr>
            </w:pPr>
            <w:r w:rsidRPr="006D5695">
              <w:rPr>
                <w:sz w:val="24"/>
                <w:szCs w:val="24"/>
              </w:rPr>
              <w:t>Предмет договора с указанием количества поставляемого товара, объема выполняемой работы.</w:t>
            </w:r>
          </w:p>
          <w:p w:rsidR="006C4B7E" w:rsidRPr="006D5695" w:rsidRDefault="006C4B7E" w:rsidP="00063A0E">
            <w:pPr>
              <w:widowControl w:val="0"/>
              <w:tabs>
                <w:tab w:val="left" w:pos="-5245"/>
              </w:tabs>
              <w:jc w:val="both"/>
              <w:rPr>
                <w:sz w:val="24"/>
                <w:szCs w:val="24"/>
              </w:rPr>
            </w:pPr>
            <w:r w:rsidRPr="006D5695">
              <w:rPr>
                <w:sz w:val="24"/>
                <w:szCs w:val="24"/>
              </w:rPr>
              <w:t>Описание предмета з</w:t>
            </w:r>
            <w:r w:rsidRPr="006D5695">
              <w:rPr>
                <w:sz w:val="24"/>
                <w:szCs w:val="24"/>
                <w:lang w:bidi="ru-RU"/>
              </w:rPr>
              <w:t xml:space="preserve">акупки. </w:t>
            </w:r>
          </w:p>
        </w:tc>
        <w:tc>
          <w:tcPr>
            <w:tcW w:w="5528" w:type="dxa"/>
            <w:tcBorders>
              <w:top w:val="single" w:sz="4" w:space="0" w:color="auto"/>
              <w:left w:val="single" w:sz="4" w:space="0" w:color="auto"/>
              <w:bottom w:val="single" w:sz="4" w:space="0" w:color="auto"/>
              <w:right w:val="single" w:sz="4" w:space="0" w:color="auto"/>
            </w:tcBorders>
          </w:tcPr>
          <w:p w:rsidR="006C4B7E" w:rsidRPr="00502739" w:rsidRDefault="009A0782" w:rsidP="005B3A13">
            <w:pPr>
              <w:widowControl w:val="0"/>
              <w:jc w:val="both"/>
              <w:rPr>
                <w:iCs/>
                <w:sz w:val="24"/>
                <w:szCs w:val="24"/>
              </w:rPr>
            </w:pPr>
            <w:r>
              <w:rPr>
                <w:iCs/>
                <w:sz w:val="24"/>
                <w:szCs w:val="24"/>
              </w:rPr>
              <w:t>Поставка мониторов</w:t>
            </w:r>
          </w:p>
        </w:tc>
      </w:tr>
      <w:tr w:rsidR="006C4B7E" w:rsidRPr="006D5695" w:rsidTr="006C4B7E">
        <w:tc>
          <w:tcPr>
            <w:tcW w:w="567"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jc w:val="center"/>
              <w:rPr>
                <w:sz w:val="24"/>
                <w:szCs w:val="24"/>
              </w:rPr>
            </w:pPr>
            <w:r w:rsidRPr="006D5695">
              <w:rPr>
                <w:sz w:val="24"/>
                <w:szCs w:val="24"/>
              </w:rPr>
              <w:t>5.</w:t>
            </w:r>
          </w:p>
        </w:tc>
        <w:tc>
          <w:tcPr>
            <w:tcW w:w="3970"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731C6">
            <w:pPr>
              <w:widowControl w:val="0"/>
              <w:tabs>
                <w:tab w:val="left" w:pos="-5245"/>
              </w:tabs>
              <w:rPr>
                <w:sz w:val="24"/>
                <w:szCs w:val="24"/>
              </w:rPr>
            </w:pPr>
            <w:r w:rsidRPr="006D5695">
              <w:rPr>
                <w:sz w:val="24"/>
                <w:szCs w:val="24"/>
              </w:rPr>
              <w:t xml:space="preserve">Нормативные документы, в соответствии с которым проводится </w:t>
            </w:r>
            <w:r w:rsidR="000731C6">
              <w:rPr>
                <w:sz w:val="24"/>
                <w:szCs w:val="24"/>
              </w:rPr>
              <w:t>закупка</w:t>
            </w:r>
          </w:p>
        </w:tc>
        <w:tc>
          <w:tcPr>
            <w:tcW w:w="5528" w:type="dxa"/>
            <w:tcBorders>
              <w:top w:val="single" w:sz="4" w:space="0" w:color="auto"/>
              <w:left w:val="single" w:sz="4" w:space="0" w:color="auto"/>
              <w:bottom w:val="single" w:sz="4" w:space="0" w:color="auto"/>
              <w:right w:val="single" w:sz="4" w:space="0" w:color="auto"/>
            </w:tcBorders>
            <w:hideMark/>
          </w:tcPr>
          <w:p w:rsidR="006C4B7E" w:rsidRDefault="006C4B7E" w:rsidP="001D1F20">
            <w:pPr>
              <w:widowControl w:val="0"/>
              <w:tabs>
                <w:tab w:val="left" w:pos="-5245"/>
              </w:tabs>
              <w:jc w:val="both"/>
              <w:rPr>
                <w:sz w:val="24"/>
                <w:szCs w:val="24"/>
              </w:rPr>
            </w:pPr>
            <w:r w:rsidRPr="006D5695">
              <w:rPr>
                <w:sz w:val="24"/>
                <w:szCs w:val="24"/>
              </w:rPr>
              <w:t>Федеральный закон от 18 июля 2011 года № 223-ФЗ «О закупках товаров, работ, услуг отдельными видами юридических лиц»;</w:t>
            </w:r>
          </w:p>
          <w:p w:rsidR="006C4B7E" w:rsidRPr="006D5695" w:rsidRDefault="006C4B7E" w:rsidP="001D1F20">
            <w:pPr>
              <w:widowControl w:val="0"/>
              <w:tabs>
                <w:tab w:val="left" w:pos="-5245"/>
              </w:tabs>
              <w:jc w:val="both"/>
              <w:rPr>
                <w:sz w:val="24"/>
                <w:szCs w:val="24"/>
              </w:rPr>
            </w:pPr>
            <w:r>
              <w:rPr>
                <w:sz w:val="24"/>
                <w:szCs w:val="24"/>
              </w:rPr>
              <w:t xml:space="preserve">Постановление Правительства </w:t>
            </w:r>
            <w:r w:rsidRPr="006C4B7E">
              <w:rPr>
                <w:sz w:val="24"/>
                <w:szCs w:val="24"/>
              </w:rPr>
              <w:t>РФ № 1352</w:t>
            </w:r>
            <w:r>
              <w:rPr>
                <w:sz w:val="24"/>
                <w:szCs w:val="24"/>
              </w:rPr>
              <w:t xml:space="preserve"> от 11.12.2014 года</w:t>
            </w:r>
          </w:p>
          <w:p w:rsidR="006C4B7E" w:rsidRPr="008273D3" w:rsidRDefault="006C4B7E" w:rsidP="001D1F20">
            <w:pPr>
              <w:widowControl w:val="0"/>
              <w:tabs>
                <w:tab w:val="left" w:pos="-5245"/>
              </w:tabs>
              <w:jc w:val="both"/>
              <w:rPr>
                <w:sz w:val="24"/>
                <w:szCs w:val="24"/>
              </w:rPr>
            </w:pPr>
            <w:r w:rsidRPr="006D5695">
              <w:rPr>
                <w:sz w:val="24"/>
                <w:szCs w:val="24"/>
              </w:rPr>
              <w:t xml:space="preserve">Положение о закупке товаров, работ и услуг для нужд </w:t>
            </w:r>
            <w:r w:rsidR="00560CAE" w:rsidRPr="00560CAE">
              <w:rPr>
                <w:b/>
                <w:sz w:val="24"/>
                <w:szCs w:val="24"/>
              </w:rPr>
              <w:t>Государственное автономное учреждение дополнительного образования «Центр технического творчества Брянской области»</w:t>
            </w:r>
          </w:p>
        </w:tc>
      </w:tr>
      <w:tr w:rsidR="006C4B7E" w:rsidRPr="006D5695" w:rsidTr="006C4B7E">
        <w:tc>
          <w:tcPr>
            <w:tcW w:w="567"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jc w:val="center"/>
              <w:rPr>
                <w:sz w:val="24"/>
                <w:szCs w:val="24"/>
              </w:rPr>
            </w:pPr>
            <w:r w:rsidRPr="006D5695">
              <w:rPr>
                <w:sz w:val="24"/>
                <w:szCs w:val="24"/>
              </w:rPr>
              <w:t>6.</w:t>
            </w:r>
          </w:p>
        </w:tc>
        <w:tc>
          <w:tcPr>
            <w:tcW w:w="3970"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rPr>
                <w:sz w:val="24"/>
                <w:szCs w:val="24"/>
              </w:rPr>
            </w:pPr>
            <w:r w:rsidRPr="006D5695">
              <w:rPr>
                <w:sz w:val="24"/>
                <w:szCs w:val="24"/>
              </w:rPr>
              <w:t>Источник финансирования закупки</w:t>
            </w:r>
          </w:p>
        </w:tc>
        <w:tc>
          <w:tcPr>
            <w:tcW w:w="5528" w:type="dxa"/>
            <w:tcBorders>
              <w:top w:val="single" w:sz="4" w:space="0" w:color="auto"/>
              <w:left w:val="single" w:sz="4" w:space="0" w:color="auto"/>
              <w:bottom w:val="single" w:sz="4" w:space="0" w:color="auto"/>
              <w:right w:val="single" w:sz="4" w:space="0" w:color="auto"/>
            </w:tcBorders>
            <w:hideMark/>
          </w:tcPr>
          <w:p w:rsidR="006C4B7E" w:rsidRPr="006D5695" w:rsidRDefault="006C4B7E" w:rsidP="001F148A">
            <w:pPr>
              <w:widowControl w:val="0"/>
              <w:tabs>
                <w:tab w:val="left" w:pos="-5245"/>
              </w:tabs>
              <w:rPr>
                <w:sz w:val="24"/>
                <w:szCs w:val="24"/>
              </w:rPr>
            </w:pPr>
            <w:r w:rsidRPr="006D5695">
              <w:rPr>
                <w:sz w:val="24"/>
                <w:szCs w:val="24"/>
              </w:rPr>
              <w:t xml:space="preserve">Средства </w:t>
            </w:r>
            <w:r w:rsidR="001F148A">
              <w:rPr>
                <w:sz w:val="24"/>
                <w:szCs w:val="24"/>
              </w:rPr>
              <w:t>регионального</w:t>
            </w:r>
            <w:r w:rsidRPr="006D5695">
              <w:rPr>
                <w:sz w:val="24"/>
                <w:szCs w:val="24"/>
              </w:rPr>
              <w:t xml:space="preserve"> бюджета</w:t>
            </w:r>
          </w:p>
        </w:tc>
      </w:tr>
      <w:tr w:rsidR="006C4B7E" w:rsidRPr="006D5695" w:rsidTr="00B21F3A">
        <w:trPr>
          <w:trHeight w:val="591"/>
        </w:trPr>
        <w:tc>
          <w:tcPr>
            <w:tcW w:w="567"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jc w:val="center"/>
              <w:rPr>
                <w:sz w:val="24"/>
                <w:szCs w:val="24"/>
              </w:rPr>
            </w:pPr>
            <w:r w:rsidRPr="006D5695">
              <w:rPr>
                <w:sz w:val="24"/>
                <w:szCs w:val="24"/>
              </w:rPr>
              <w:t>7.</w:t>
            </w:r>
          </w:p>
        </w:tc>
        <w:tc>
          <w:tcPr>
            <w:tcW w:w="3970"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rPr>
                <w:i/>
                <w:iCs/>
                <w:sz w:val="24"/>
                <w:szCs w:val="24"/>
              </w:rPr>
            </w:pPr>
            <w:r w:rsidRPr="006D5695">
              <w:rPr>
                <w:iCs/>
                <w:sz w:val="24"/>
                <w:szCs w:val="24"/>
              </w:rPr>
              <w:t>Сведения о начальной (максимальной) цене договора</w:t>
            </w:r>
          </w:p>
        </w:tc>
        <w:tc>
          <w:tcPr>
            <w:tcW w:w="5528" w:type="dxa"/>
            <w:tcBorders>
              <w:top w:val="single" w:sz="4" w:space="0" w:color="auto"/>
              <w:left w:val="single" w:sz="4" w:space="0" w:color="auto"/>
              <w:bottom w:val="single" w:sz="4" w:space="0" w:color="auto"/>
              <w:right w:val="single" w:sz="4" w:space="0" w:color="auto"/>
            </w:tcBorders>
          </w:tcPr>
          <w:p w:rsidR="006C4B7E" w:rsidRPr="00502739" w:rsidRDefault="009A0782" w:rsidP="00B21F3A">
            <w:pPr>
              <w:widowControl w:val="0"/>
              <w:jc w:val="both"/>
              <w:rPr>
                <w:sz w:val="24"/>
                <w:szCs w:val="24"/>
              </w:rPr>
            </w:pPr>
            <w:r w:rsidRPr="009A0782">
              <w:rPr>
                <w:sz w:val="24"/>
                <w:szCs w:val="24"/>
              </w:rPr>
              <w:t>102 600 (Сто две тысячи шестьсот) рублей 00 копеек в том числе НДС</w:t>
            </w:r>
          </w:p>
        </w:tc>
      </w:tr>
      <w:tr w:rsidR="006C4B7E" w:rsidRPr="006D5695" w:rsidTr="000E0C4D">
        <w:trPr>
          <w:trHeight w:val="1599"/>
        </w:trPr>
        <w:tc>
          <w:tcPr>
            <w:tcW w:w="567"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jc w:val="center"/>
              <w:rPr>
                <w:sz w:val="24"/>
                <w:szCs w:val="24"/>
              </w:rPr>
            </w:pPr>
            <w:r w:rsidRPr="006D5695">
              <w:rPr>
                <w:sz w:val="24"/>
                <w:szCs w:val="24"/>
              </w:rPr>
              <w:t>8.</w:t>
            </w:r>
          </w:p>
        </w:tc>
        <w:tc>
          <w:tcPr>
            <w:tcW w:w="3970"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rPr>
                <w:sz w:val="24"/>
                <w:szCs w:val="24"/>
              </w:rPr>
            </w:pPr>
            <w:r w:rsidRPr="006D5695">
              <w:rPr>
                <w:sz w:val="24"/>
                <w:szCs w:val="24"/>
              </w:rPr>
              <w:t xml:space="preserve">Порядок формирования цены договора (цены лота), а также </w:t>
            </w:r>
            <w:r w:rsidRPr="006D5695">
              <w:rPr>
                <w:iCs/>
                <w:sz w:val="24"/>
                <w:szCs w:val="24"/>
              </w:rPr>
              <w:t>начальной (максимальной) цены единицы каждого товара, работы, услуги, являющихся предметом закупки</w:t>
            </w:r>
          </w:p>
        </w:tc>
        <w:tc>
          <w:tcPr>
            <w:tcW w:w="5528" w:type="dxa"/>
            <w:tcBorders>
              <w:top w:val="single" w:sz="4" w:space="0" w:color="auto"/>
              <w:left w:val="single" w:sz="4" w:space="0" w:color="auto"/>
              <w:bottom w:val="single" w:sz="4" w:space="0" w:color="auto"/>
              <w:right w:val="single" w:sz="4" w:space="0" w:color="auto"/>
            </w:tcBorders>
            <w:hideMark/>
          </w:tcPr>
          <w:p w:rsidR="006C4B7E" w:rsidRPr="006D5695" w:rsidRDefault="002220B7" w:rsidP="002220B7">
            <w:pPr>
              <w:widowControl w:val="0"/>
              <w:tabs>
                <w:tab w:val="left" w:pos="-5245"/>
              </w:tabs>
              <w:jc w:val="both"/>
              <w:rPr>
                <w:sz w:val="24"/>
                <w:szCs w:val="24"/>
              </w:rPr>
            </w:pPr>
            <w:r w:rsidRPr="002220B7">
              <w:rPr>
                <w:sz w:val="24"/>
                <w:szCs w:val="24"/>
              </w:rPr>
              <w:t xml:space="preserve">В цену Договора включены все расходы Исполнителя, связанные с исполнением Договора, в том числе расходы на питание </w:t>
            </w:r>
            <w:r>
              <w:rPr>
                <w:sz w:val="24"/>
                <w:szCs w:val="24"/>
              </w:rPr>
              <w:t>детей</w:t>
            </w:r>
            <w:r w:rsidRPr="002220B7">
              <w:rPr>
                <w:sz w:val="24"/>
                <w:szCs w:val="24"/>
              </w:rPr>
              <w:t xml:space="preserve"> в дороге, на проезд любым видом транспорта</w:t>
            </w:r>
            <w:r>
              <w:rPr>
                <w:sz w:val="24"/>
                <w:szCs w:val="24"/>
              </w:rPr>
              <w:t xml:space="preserve"> (кроме такси)</w:t>
            </w:r>
            <w:r w:rsidRPr="002220B7">
              <w:rPr>
                <w:sz w:val="24"/>
                <w:szCs w:val="24"/>
              </w:rPr>
              <w:t xml:space="preserve">, расходы на оплату перевозки багажа, бронирование билетов, расходы на организацию перевозки </w:t>
            </w:r>
            <w:r>
              <w:rPr>
                <w:sz w:val="24"/>
                <w:szCs w:val="24"/>
              </w:rPr>
              <w:t xml:space="preserve">детей </w:t>
            </w:r>
            <w:r w:rsidRPr="002220B7">
              <w:rPr>
                <w:sz w:val="24"/>
                <w:szCs w:val="24"/>
              </w:rPr>
              <w:t xml:space="preserve"> и сопровождение патрульными Госавтоинспекции</w:t>
            </w:r>
            <w:r>
              <w:rPr>
                <w:sz w:val="24"/>
                <w:szCs w:val="24"/>
              </w:rPr>
              <w:t xml:space="preserve"> (при необходимости)</w:t>
            </w:r>
            <w:r w:rsidRPr="002220B7">
              <w:rPr>
                <w:sz w:val="24"/>
                <w:szCs w:val="24"/>
              </w:rPr>
              <w:t>, страхование детей, оплата налогов и других обязательных платежей в соответствии с действующим законодательством Российской Федерации.</w:t>
            </w:r>
          </w:p>
        </w:tc>
      </w:tr>
      <w:tr w:rsidR="006C4B7E" w:rsidRPr="006D5695" w:rsidTr="006C4B7E">
        <w:tc>
          <w:tcPr>
            <w:tcW w:w="567"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jc w:val="center"/>
              <w:rPr>
                <w:sz w:val="24"/>
                <w:szCs w:val="24"/>
              </w:rPr>
            </w:pPr>
            <w:r w:rsidRPr="006D5695">
              <w:rPr>
                <w:sz w:val="24"/>
                <w:szCs w:val="24"/>
              </w:rPr>
              <w:t>9.</w:t>
            </w:r>
          </w:p>
        </w:tc>
        <w:tc>
          <w:tcPr>
            <w:tcW w:w="3970"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rPr>
                <w:sz w:val="24"/>
                <w:szCs w:val="24"/>
              </w:rPr>
            </w:pPr>
            <w:r w:rsidRPr="006D5695">
              <w:rPr>
                <w:sz w:val="24"/>
                <w:szCs w:val="24"/>
              </w:rPr>
              <w:t>Сведения о валюте, используемой для формирования цены договора и расчетов с поставщиками</w:t>
            </w:r>
          </w:p>
        </w:tc>
        <w:tc>
          <w:tcPr>
            <w:tcW w:w="5528"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rPr>
                <w:i/>
                <w:sz w:val="24"/>
                <w:szCs w:val="24"/>
              </w:rPr>
            </w:pPr>
            <w:r w:rsidRPr="006D5695">
              <w:rPr>
                <w:sz w:val="24"/>
                <w:szCs w:val="24"/>
              </w:rPr>
              <w:t>Цена договора выражена в рублях Российской Федерации</w:t>
            </w:r>
          </w:p>
        </w:tc>
      </w:tr>
      <w:tr w:rsidR="006C4B7E" w:rsidRPr="006D5695" w:rsidTr="006C4B7E">
        <w:tc>
          <w:tcPr>
            <w:tcW w:w="567"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jc w:val="center"/>
              <w:rPr>
                <w:sz w:val="24"/>
                <w:szCs w:val="24"/>
              </w:rPr>
            </w:pPr>
            <w:r w:rsidRPr="006D5695">
              <w:rPr>
                <w:sz w:val="24"/>
                <w:szCs w:val="24"/>
              </w:rPr>
              <w:t>10.</w:t>
            </w:r>
          </w:p>
        </w:tc>
        <w:tc>
          <w:tcPr>
            <w:tcW w:w="3970"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rPr>
                <w:sz w:val="24"/>
                <w:szCs w:val="24"/>
              </w:rPr>
            </w:pPr>
            <w:r w:rsidRPr="006D5695">
              <w:rPr>
                <w:sz w:val="24"/>
                <w:szCs w:val="24"/>
              </w:rPr>
              <w:t xml:space="preserve">Порядок применения официального курса иностранной валюты к рублю </w:t>
            </w:r>
            <w:r w:rsidRPr="006D5695">
              <w:rPr>
                <w:sz w:val="24"/>
                <w:szCs w:val="24"/>
              </w:rPr>
              <w:lastRenderedPageBreak/>
              <w:t>Российской Федерации, установленного Центральным банком Российской Федерации и используемого при оплате заключённого договора</w:t>
            </w:r>
          </w:p>
        </w:tc>
        <w:tc>
          <w:tcPr>
            <w:tcW w:w="5528"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jc w:val="both"/>
              <w:rPr>
                <w:sz w:val="24"/>
                <w:szCs w:val="24"/>
              </w:rPr>
            </w:pPr>
            <w:r w:rsidRPr="006D5695">
              <w:rPr>
                <w:sz w:val="24"/>
                <w:szCs w:val="24"/>
              </w:rPr>
              <w:lastRenderedPageBreak/>
              <w:t xml:space="preserve">В связи с тем, что цена договора выражена в рублях Российской Федерации, порядок применения </w:t>
            </w:r>
            <w:r w:rsidRPr="006D5695">
              <w:rPr>
                <w:sz w:val="24"/>
                <w:szCs w:val="24"/>
              </w:rPr>
              <w:lastRenderedPageBreak/>
              <w:t>официального курса иностранной валюты к рублю Российской Федерации не установлен</w:t>
            </w:r>
          </w:p>
        </w:tc>
      </w:tr>
      <w:tr w:rsidR="006C4B7E" w:rsidRPr="006D5695" w:rsidTr="006C4B7E">
        <w:tc>
          <w:tcPr>
            <w:tcW w:w="567" w:type="dxa"/>
            <w:tcBorders>
              <w:top w:val="single" w:sz="4" w:space="0" w:color="auto"/>
              <w:left w:val="single" w:sz="4" w:space="0" w:color="auto"/>
              <w:bottom w:val="single" w:sz="4" w:space="0" w:color="auto"/>
              <w:right w:val="single" w:sz="4" w:space="0" w:color="auto"/>
            </w:tcBorders>
          </w:tcPr>
          <w:p w:rsidR="006C4B7E" w:rsidRPr="006D5695" w:rsidRDefault="006C4B7E" w:rsidP="00063A0E">
            <w:pPr>
              <w:widowControl w:val="0"/>
              <w:tabs>
                <w:tab w:val="left" w:pos="-5245"/>
              </w:tabs>
              <w:jc w:val="center"/>
              <w:rPr>
                <w:sz w:val="24"/>
                <w:szCs w:val="24"/>
              </w:rPr>
            </w:pPr>
            <w:r w:rsidRPr="006D5695">
              <w:rPr>
                <w:sz w:val="24"/>
                <w:szCs w:val="24"/>
              </w:rPr>
              <w:lastRenderedPageBreak/>
              <w:t>11</w:t>
            </w:r>
          </w:p>
        </w:tc>
        <w:tc>
          <w:tcPr>
            <w:tcW w:w="3970" w:type="dxa"/>
            <w:tcBorders>
              <w:top w:val="single" w:sz="4" w:space="0" w:color="auto"/>
              <w:left w:val="single" w:sz="4" w:space="0" w:color="auto"/>
              <w:bottom w:val="single" w:sz="4" w:space="0" w:color="auto"/>
              <w:right w:val="single" w:sz="4" w:space="0" w:color="auto"/>
            </w:tcBorders>
          </w:tcPr>
          <w:p w:rsidR="006C4B7E" w:rsidRPr="006D5695" w:rsidRDefault="006C4B7E" w:rsidP="00063A0E">
            <w:pPr>
              <w:widowControl w:val="0"/>
              <w:tabs>
                <w:tab w:val="left" w:pos="-5245"/>
              </w:tabs>
              <w:rPr>
                <w:sz w:val="24"/>
                <w:szCs w:val="24"/>
                <w:lang w:bidi="ru-RU"/>
              </w:rPr>
            </w:pPr>
            <w:r w:rsidRPr="006D5695">
              <w:rPr>
                <w:sz w:val="24"/>
                <w:szCs w:val="24"/>
                <w:lang w:bidi="ru-RU"/>
              </w:rPr>
              <w:t>Критерии оценки и сопоставления за</w:t>
            </w:r>
            <w:r w:rsidR="001D1F20">
              <w:rPr>
                <w:sz w:val="24"/>
                <w:szCs w:val="24"/>
                <w:lang w:bidi="ru-RU"/>
              </w:rPr>
              <w:t>явок на участие в такой закупке</w:t>
            </w:r>
          </w:p>
          <w:p w:rsidR="006C4B7E" w:rsidRPr="006D5695" w:rsidRDefault="006C4B7E" w:rsidP="00063A0E">
            <w:pPr>
              <w:widowControl w:val="0"/>
              <w:tabs>
                <w:tab w:val="left" w:pos="-5245"/>
              </w:tabs>
              <w:rPr>
                <w:sz w:val="24"/>
                <w:szCs w:val="24"/>
              </w:rPr>
            </w:pPr>
          </w:p>
        </w:tc>
        <w:tc>
          <w:tcPr>
            <w:tcW w:w="5528" w:type="dxa"/>
            <w:tcBorders>
              <w:top w:val="single" w:sz="4" w:space="0" w:color="auto"/>
              <w:left w:val="single" w:sz="4" w:space="0" w:color="auto"/>
              <w:bottom w:val="single" w:sz="4" w:space="0" w:color="auto"/>
              <w:right w:val="single" w:sz="4" w:space="0" w:color="auto"/>
            </w:tcBorders>
          </w:tcPr>
          <w:p w:rsidR="006C4B7E" w:rsidRPr="006D5695" w:rsidRDefault="006C4B7E" w:rsidP="002A1E73">
            <w:pPr>
              <w:widowControl w:val="0"/>
              <w:tabs>
                <w:tab w:val="left" w:pos="-5245"/>
              </w:tabs>
              <w:jc w:val="both"/>
              <w:rPr>
                <w:sz w:val="24"/>
                <w:szCs w:val="24"/>
              </w:rPr>
            </w:pPr>
            <w:r w:rsidRPr="006D5695">
              <w:rPr>
                <w:sz w:val="24"/>
                <w:szCs w:val="24"/>
              </w:rPr>
              <w:t xml:space="preserve">Единственным критерием оценки заявок на участие в </w:t>
            </w:r>
            <w:r w:rsidR="002A1E73">
              <w:rPr>
                <w:sz w:val="24"/>
                <w:szCs w:val="24"/>
              </w:rPr>
              <w:t>Закупке</w:t>
            </w:r>
            <w:r w:rsidRPr="006D5695">
              <w:rPr>
                <w:sz w:val="24"/>
                <w:szCs w:val="24"/>
              </w:rPr>
              <w:t xml:space="preserve"> является цена договора.</w:t>
            </w:r>
          </w:p>
        </w:tc>
      </w:tr>
      <w:tr w:rsidR="006C4B7E" w:rsidRPr="006D5695" w:rsidTr="006C4B7E">
        <w:tc>
          <w:tcPr>
            <w:tcW w:w="567"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jc w:val="center"/>
              <w:rPr>
                <w:sz w:val="24"/>
                <w:szCs w:val="24"/>
              </w:rPr>
            </w:pPr>
            <w:r w:rsidRPr="006D5695">
              <w:rPr>
                <w:sz w:val="24"/>
                <w:szCs w:val="24"/>
              </w:rPr>
              <w:t>12.</w:t>
            </w:r>
          </w:p>
        </w:tc>
        <w:tc>
          <w:tcPr>
            <w:tcW w:w="3970" w:type="dxa"/>
            <w:tcBorders>
              <w:top w:val="single" w:sz="4" w:space="0" w:color="auto"/>
              <w:left w:val="single" w:sz="4" w:space="0" w:color="auto"/>
              <w:bottom w:val="single" w:sz="4" w:space="0" w:color="auto"/>
              <w:right w:val="single" w:sz="4" w:space="0" w:color="auto"/>
            </w:tcBorders>
            <w:hideMark/>
          </w:tcPr>
          <w:p w:rsidR="006C4B7E" w:rsidRPr="006D5695" w:rsidRDefault="006C4B7E" w:rsidP="001D1F20">
            <w:pPr>
              <w:widowControl w:val="0"/>
              <w:tabs>
                <w:tab w:val="left" w:pos="-5245"/>
              </w:tabs>
              <w:rPr>
                <w:sz w:val="24"/>
                <w:szCs w:val="24"/>
              </w:rPr>
            </w:pPr>
            <w:r w:rsidRPr="006D5695">
              <w:rPr>
                <w:sz w:val="24"/>
                <w:szCs w:val="24"/>
              </w:rPr>
              <w:t xml:space="preserve">Размер обеспечения заявки на участие в </w:t>
            </w:r>
            <w:r w:rsidR="001D1F20">
              <w:rPr>
                <w:sz w:val="24"/>
                <w:szCs w:val="24"/>
              </w:rPr>
              <w:t>закупке</w:t>
            </w:r>
          </w:p>
        </w:tc>
        <w:tc>
          <w:tcPr>
            <w:tcW w:w="5528"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jc w:val="both"/>
              <w:rPr>
                <w:sz w:val="24"/>
                <w:szCs w:val="24"/>
              </w:rPr>
            </w:pPr>
            <w:r>
              <w:rPr>
                <w:b/>
                <w:sz w:val="24"/>
                <w:szCs w:val="24"/>
                <w:lang w:bidi="ru-RU"/>
              </w:rPr>
              <w:t>не установлено</w:t>
            </w:r>
          </w:p>
        </w:tc>
      </w:tr>
      <w:tr w:rsidR="006C4B7E" w:rsidRPr="006D5695" w:rsidTr="006C4B7E">
        <w:trPr>
          <w:trHeight w:val="1191"/>
        </w:trPr>
        <w:tc>
          <w:tcPr>
            <w:tcW w:w="567"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jc w:val="center"/>
              <w:rPr>
                <w:sz w:val="24"/>
                <w:szCs w:val="24"/>
              </w:rPr>
            </w:pPr>
            <w:r w:rsidRPr="006D5695">
              <w:rPr>
                <w:sz w:val="24"/>
                <w:szCs w:val="24"/>
              </w:rPr>
              <w:t>13.</w:t>
            </w:r>
          </w:p>
        </w:tc>
        <w:tc>
          <w:tcPr>
            <w:tcW w:w="3970"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rPr>
                <w:i/>
                <w:sz w:val="24"/>
                <w:szCs w:val="24"/>
              </w:rPr>
            </w:pPr>
            <w:r w:rsidRPr="006D5695">
              <w:rPr>
                <w:sz w:val="24"/>
                <w:szCs w:val="24"/>
              </w:rPr>
              <w:t>Форма, сроки и порядок оплаты товара, объёма выполненных работ, оказанных услуг</w:t>
            </w:r>
          </w:p>
        </w:tc>
        <w:tc>
          <w:tcPr>
            <w:tcW w:w="5528" w:type="dxa"/>
            <w:tcBorders>
              <w:top w:val="single" w:sz="4" w:space="0" w:color="auto"/>
              <w:left w:val="single" w:sz="4" w:space="0" w:color="auto"/>
              <w:bottom w:val="single" w:sz="4" w:space="0" w:color="auto"/>
              <w:right w:val="single" w:sz="4" w:space="0" w:color="auto"/>
            </w:tcBorders>
            <w:hideMark/>
          </w:tcPr>
          <w:p w:rsidR="006C4B7E" w:rsidRPr="006D5695" w:rsidRDefault="006C4B7E" w:rsidP="002220B7">
            <w:pPr>
              <w:widowControl w:val="0"/>
              <w:tabs>
                <w:tab w:val="left" w:pos="-5245"/>
              </w:tabs>
              <w:jc w:val="both"/>
              <w:rPr>
                <w:sz w:val="24"/>
                <w:szCs w:val="24"/>
              </w:rPr>
            </w:pPr>
            <w:r w:rsidRPr="003A166D">
              <w:rPr>
                <w:sz w:val="24"/>
                <w:szCs w:val="24"/>
                <w:lang w:bidi="ru-RU"/>
              </w:rPr>
              <w:t xml:space="preserve">Без авансового платежа, по факту </w:t>
            </w:r>
            <w:r w:rsidR="002220B7">
              <w:rPr>
                <w:sz w:val="24"/>
                <w:szCs w:val="24"/>
                <w:lang w:bidi="ru-RU"/>
              </w:rPr>
              <w:t>оказания услуги</w:t>
            </w:r>
            <w:r w:rsidRPr="003A166D">
              <w:rPr>
                <w:sz w:val="24"/>
                <w:szCs w:val="24"/>
                <w:lang w:bidi="ru-RU"/>
              </w:rPr>
              <w:t xml:space="preserve"> в течение </w:t>
            </w:r>
            <w:r>
              <w:rPr>
                <w:sz w:val="24"/>
                <w:szCs w:val="24"/>
                <w:lang w:bidi="ru-RU"/>
              </w:rPr>
              <w:t>7</w:t>
            </w:r>
            <w:r w:rsidRPr="003A166D">
              <w:rPr>
                <w:sz w:val="24"/>
                <w:szCs w:val="24"/>
                <w:lang w:bidi="ru-RU"/>
              </w:rPr>
              <w:t xml:space="preserve"> </w:t>
            </w:r>
            <w:r w:rsidR="002220B7">
              <w:rPr>
                <w:sz w:val="24"/>
                <w:szCs w:val="24"/>
                <w:lang w:bidi="ru-RU"/>
              </w:rPr>
              <w:t xml:space="preserve">рабочих </w:t>
            </w:r>
            <w:r w:rsidRPr="003A166D">
              <w:rPr>
                <w:sz w:val="24"/>
                <w:szCs w:val="24"/>
                <w:lang w:bidi="ru-RU"/>
              </w:rPr>
              <w:t xml:space="preserve">дней, путем перечисления Заказчиком безналичных денежных средств на расчетный счет </w:t>
            </w:r>
            <w:r w:rsidR="002220B7">
              <w:rPr>
                <w:sz w:val="24"/>
                <w:szCs w:val="24"/>
                <w:lang w:bidi="ru-RU"/>
              </w:rPr>
              <w:t>Исполнителя</w:t>
            </w:r>
            <w:r w:rsidRPr="003A166D">
              <w:rPr>
                <w:sz w:val="24"/>
                <w:szCs w:val="24"/>
                <w:lang w:bidi="ru-RU"/>
              </w:rPr>
              <w:t>.</w:t>
            </w:r>
          </w:p>
        </w:tc>
      </w:tr>
      <w:tr w:rsidR="006C4B7E" w:rsidRPr="006D5695" w:rsidTr="00FB104C">
        <w:trPr>
          <w:trHeight w:val="3075"/>
        </w:trPr>
        <w:tc>
          <w:tcPr>
            <w:tcW w:w="567"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jc w:val="center"/>
              <w:rPr>
                <w:sz w:val="24"/>
                <w:szCs w:val="24"/>
              </w:rPr>
            </w:pPr>
            <w:r w:rsidRPr="006D5695">
              <w:rPr>
                <w:sz w:val="24"/>
                <w:szCs w:val="24"/>
              </w:rPr>
              <w:t>14.</w:t>
            </w:r>
          </w:p>
        </w:tc>
        <w:tc>
          <w:tcPr>
            <w:tcW w:w="3970" w:type="dxa"/>
            <w:tcBorders>
              <w:top w:val="single" w:sz="4" w:space="0" w:color="auto"/>
              <w:left w:val="single" w:sz="4" w:space="0" w:color="auto"/>
              <w:bottom w:val="single" w:sz="4" w:space="0" w:color="auto"/>
              <w:right w:val="single" w:sz="4" w:space="0" w:color="auto"/>
            </w:tcBorders>
          </w:tcPr>
          <w:p w:rsidR="006C4B7E" w:rsidRPr="006D5695" w:rsidRDefault="006C4B7E" w:rsidP="00063A0E">
            <w:pPr>
              <w:widowControl w:val="0"/>
              <w:tabs>
                <w:tab w:val="left" w:pos="-5245"/>
              </w:tabs>
              <w:rPr>
                <w:sz w:val="24"/>
                <w:szCs w:val="24"/>
              </w:rPr>
            </w:pPr>
            <w:r w:rsidRPr="006D5695">
              <w:rPr>
                <w:sz w:val="24"/>
                <w:szCs w:val="24"/>
              </w:rPr>
              <w:t>Требования к содержанию, форме, оформлению и составу заявки на участие в закупке</w:t>
            </w:r>
          </w:p>
          <w:p w:rsidR="006C4B7E" w:rsidRPr="006D5695" w:rsidRDefault="006C4B7E" w:rsidP="00FB104C">
            <w:pPr>
              <w:widowControl w:val="0"/>
              <w:tabs>
                <w:tab w:val="left" w:pos="-5245"/>
              </w:tabs>
              <w:rPr>
                <w:sz w:val="24"/>
                <w:szCs w:val="24"/>
                <w:u w:val="single"/>
              </w:rPr>
            </w:pPr>
          </w:p>
        </w:tc>
        <w:tc>
          <w:tcPr>
            <w:tcW w:w="5528" w:type="dxa"/>
            <w:tcBorders>
              <w:top w:val="single" w:sz="4" w:space="0" w:color="auto"/>
              <w:left w:val="single" w:sz="4" w:space="0" w:color="auto"/>
              <w:bottom w:val="single" w:sz="4" w:space="0" w:color="auto"/>
              <w:right w:val="single" w:sz="4" w:space="0" w:color="auto"/>
            </w:tcBorders>
          </w:tcPr>
          <w:p w:rsidR="006C4B7E" w:rsidRPr="003A166D" w:rsidRDefault="006C4B7E" w:rsidP="00063A0E">
            <w:pPr>
              <w:widowControl w:val="0"/>
              <w:tabs>
                <w:tab w:val="left" w:pos="-5245"/>
              </w:tabs>
              <w:jc w:val="both"/>
              <w:rPr>
                <w:sz w:val="24"/>
                <w:szCs w:val="24"/>
              </w:rPr>
            </w:pPr>
            <w:r w:rsidRPr="003A166D">
              <w:rPr>
                <w:sz w:val="24"/>
                <w:szCs w:val="24"/>
              </w:rPr>
              <w:t xml:space="preserve">        Перечень документов представляемых участниками закупки для подтверждения их соответствия установленным требованиям:</w:t>
            </w:r>
          </w:p>
          <w:p w:rsidR="006C4B7E" w:rsidRPr="003A166D" w:rsidRDefault="006C4B7E" w:rsidP="00063A0E">
            <w:pPr>
              <w:widowControl w:val="0"/>
              <w:tabs>
                <w:tab w:val="left" w:pos="-5245"/>
              </w:tabs>
              <w:jc w:val="both"/>
              <w:rPr>
                <w:sz w:val="24"/>
                <w:szCs w:val="24"/>
              </w:rPr>
            </w:pPr>
            <w:r w:rsidRPr="003A166D">
              <w:rPr>
                <w:sz w:val="24"/>
                <w:szCs w:val="24"/>
              </w:rPr>
              <w:t xml:space="preserve">а) заполненную форму анкеты участника; </w:t>
            </w:r>
          </w:p>
          <w:p w:rsidR="00934954" w:rsidRDefault="006C4B7E" w:rsidP="00934954">
            <w:pPr>
              <w:widowControl w:val="0"/>
              <w:tabs>
                <w:tab w:val="left" w:pos="-5245"/>
              </w:tabs>
              <w:jc w:val="both"/>
              <w:rPr>
                <w:sz w:val="24"/>
                <w:szCs w:val="24"/>
              </w:rPr>
            </w:pPr>
            <w:r>
              <w:rPr>
                <w:sz w:val="24"/>
                <w:szCs w:val="24"/>
              </w:rPr>
              <w:t>б</w:t>
            </w:r>
            <w:r w:rsidRPr="003A166D">
              <w:rPr>
                <w:sz w:val="24"/>
                <w:szCs w:val="24"/>
              </w:rPr>
              <w:t>)</w:t>
            </w:r>
            <w:r w:rsidR="00934954">
              <w:rPr>
                <w:sz w:val="24"/>
                <w:szCs w:val="24"/>
              </w:rPr>
              <w:t xml:space="preserve"> </w:t>
            </w:r>
            <w:r w:rsidR="00FB104C">
              <w:rPr>
                <w:sz w:val="24"/>
                <w:szCs w:val="24"/>
              </w:rPr>
              <w:t>Предложение (коммерческое предложение или спецификация, с указанием цены за единицу товара и общей цены договора)</w:t>
            </w:r>
          </w:p>
          <w:p w:rsidR="00934954" w:rsidRDefault="00934954" w:rsidP="00934954">
            <w:pPr>
              <w:widowControl w:val="0"/>
              <w:tabs>
                <w:tab w:val="left" w:pos="-5245"/>
              </w:tabs>
              <w:jc w:val="both"/>
              <w:rPr>
                <w:sz w:val="24"/>
                <w:szCs w:val="24"/>
              </w:rPr>
            </w:pPr>
            <w:r>
              <w:rPr>
                <w:sz w:val="24"/>
                <w:szCs w:val="24"/>
              </w:rPr>
              <w:t>в) декларация соответствия участника требованиям закупки;</w:t>
            </w:r>
          </w:p>
          <w:p w:rsidR="006C4B7E" w:rsidRPr="006D5695" w:rsidRDefault="00934954" w:rsidP="001F148A">
            <w:pPr>
              <w:widowControl w:val="0"/>
              <w:tabs>
                <w:tab w:val="left" w:pos="-5245"/>
              </w:tabs>
              <w:jc w:val="both"/>
              <w:rPr>
                <w:b/>
                <w:i/>
                <w:sz w:val="24"/>
                <w:szCs w:val="24"/>
              </w:rPr>
            </w:pPr>
            <w:r>
              <w:rPr>
                <w:sz w:val="24"/>
                <w:szCs w:val="24"/>
              </w:rPr>
              <w:t xml:space="preserve">г) </w:t>
            </w:r>
            <w:r w:rsidR="00295A68" w:rsidRPr="00295A68">
              <w:rPr>
                <w:sz w:val="24"/>
                <w:szCs w:val="24"/>
              </w:rPr>
              <w:t>участник закупки обязан находиться в Едином федеральном реестре туроператоров (представить документ в составе заявки).</w:t>
            </w:r>
          </w:p>
        </w:tc>
      </w:tr>
      <w:tr w:rsidR="006C4B7E" w:rsidRPr="006D5695" w:rsidTr="006C4B7E">
        <w:tc>
          <w:tcPr>
            <w:tcW w:w="567" w:type="dxa"/>
            <w:tcBorders>
              <w:top w:val="single" w:sz="4" w:space="0" w:color="auto"/>
              <w:left w:val="single" w:sz="4" w:space="0" w:color="auto"/>
              <w:bottom w:val="single" w:sz="4" w:space="0" w:color="auto"/>
              <w:right w:val="single" w:sz="4" w:space="0" w:color="auto"/>
            </w:tcBorders>
          </w:tcPr>
          <w:p w:rsidR="006C4B7E" w:rsidRPr="006D5695" w:rsidRDefault="006C4B7E" w:rsidP="00063A0E">
            <w:pPr>
              <w:widowControl w:val="0"/>
              <w:tabs>
                <w:tab w:val="left" w:pos="-5245"/>
              </w:tabs>
              <w:jc w:val="center"/>
              <w:rPr>
                <w:sz w:val="24"/>
                <w:szCs w:val="24"/>
              </w:rPr>
            </w:pPr>
            <w:r w:rsidRPr="006D5695">
              <w:rPr>
                <w:sz w:val="24"/>
                <w:szCs w:val="24"/>
              </w:rPr>
              <w:t>15.</w:t>
            </w:r>
          </w:p>
        </w:tc>
        <w:tc>
          <w:tcPr>
            <w:tcW w:w="3970" w:type="dxa"/>
            <w:tcBorders>
              <w:top w:val="single" w:sz="4" w:space="0" w:color="auto"/>
              <w:left w:val="single" w:sz="4" w:space="0" w:color="auto"/>
              <w:bottom w:val="single" w:sz="4" w:space="0" w:color="auto"/>
              <w:right w:val="single" w:sz="4" w:space="0" w:color="auto"/>
            </w:tcBorders>
          </w:tcPr>
          <w:p w:rsidR="006C4B7E" w:rsidRPr="006D5695" w:rsidRDefault="006C4B7E" w:rsidP="00063A0E">
            <w:pPr>
              <w:widowControl w:val="0"/>
              <w:tabs>
                <w:tab w:val="left" w:pos="-5245"/>
              </w:tabs>
              <w:rPr>
                <w:sz w:val="24"/>
                <w:szCs w:val="24"/>
              </w:rPr>
            </w:pPr>
            <w:r w:rsidRPr="006D5695">
              <w:rPr>
                <w:sz w:val="24"/>
                <w:szCs w:val="24"/>
              </w:rPr>
              <w:t>Порядок отнесения участника закупки к российским или иностранным лицам</w:t>
            </w:r>
          </w:p>
        </w:tc>
        <w:tc>
          <w:tcPr>
            <w:tcW w:w="5528" w:type="dxa"/>
            <w:tcBorders>
              <w:top w:val="single" w:sz="4" w:space="0" w:color="auto"/>
              <w:left w:val="single" w:sz="4" w:space="0" w:color="auto"/>
              <w:bottom w:val="single" w:sz="4" w:space="0" w:color="auto"/>
              <w:right w:val="single" w:sz="4" w:space="0" w:color="auto"/>
            </w:tcBorders>
          </w:tcPr>
          <w:p w:rsidR="006C4B7E" w:rsidRPr="00131FD6" w:rsidRDefault="006C4B7E" w:rsidP="00063A0E">
            <w:pPr>
              <w:widowControl w:val="0"/>
              <w:tabs>
                <w:tab w:val="left" w:pos="-5245"/>
              </w:tabs>
              <w:jc w:val="both"/>
              <w:rPr>
                <w:sz w:val="24"/>
                <w:szCs w:val="24"/>
              </w:rPr>
            </w:pPr>
            <w:r w:rsidRPr="00302B91">
              <w:rPr>
                <w:sz w:val="24"/>
                <w:szCs w:val="24"/>
              </w:rPr>
              <w:t>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tc>
      </w:tr>
      <w:tr w:rsidR="006C4B7E" w:rsidRPr="006D5695" w:rsidTr="006C4B7E">
        <w:tc>
          <w:tcPr>
            <w:tcW w:w="567"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jc w:val="center"/>
              <w:rPr>
                <w:sz w:val="24"/>
                <w:szCs w:val="24"/>
              </w:rPr>
            </w:pPr>
            <w:r w:rsidRPr="006D5695">
              <w:rPr>
                <w:sz w:val="24"/>
                <w:szCs w:val="24"/>
              </w:rPr>
              <w:t>16.</w:t>
            </w:r>
          </w:p>
        </w:tc>
        <w:tc>
          <w:tcPr>
            <w:tcW w:w="3970" w:type="dxa"/>
            <w:tcBorders>
              <w:top w:val="single" w:sz="4" w:space="0" w:color="auto"/>
              <w:left w:val="single" w:sz="4" w:space="0" w:color="auto"/>
              <w:bottom w:val="single" w:sz="4" w:space="0" w:color="auto"/>
              <w:right w:val="single" w:sz="4" w:space="0" w:color="auto"/>
            </w:tcBorders>
            <w:hideMark/>
          </w:tcPr>
          <w:p w:rsidR="006C4B7E" w:rsidRPr="006D5695" w:rsidRDefault="006C4B7E" w:rsidP="00295A68">
            <w:pPr>
              <w:widowControl w:val="0"/>
              <w:tabs>
                <w:tab w:val="left" w:pos="-5245"/>
              </w:tabs>
              <w:rPr>
                <w:sz w:val="24"/>
                <w:szCs w:val="24"/>
              </w:rPr>
            </w:pPr>
            <w:r w:rsidRPr="006D5695">
              <w:rPr>
                <w:sz w:val="24"/>
                <w:szCs w:val="24"/>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w:t>
            </w:r>
            <w:r w:rsidRPr="006D5695">
              <w:rPr>
                <w:sz w:val="24"/>
                <w:szCs w:val="24"/>
              </w:rPr>
              <w:lastRenderedPageBreak/>
              <w:t>поставляемого товара, выполняемой работы, оказываемой услуги потребностям Заказчика.</w:t>
            </w:r>
          </w:p>
        </w:tc>
        <w:tc>
          <w:tcPr>
            <w:tcW w:w="5528" w:type="dxa"/>
            <w:tcBorders>
              <w:top w:val="single" w:sz="4" w:space="0" w:color="auto"/>
              <w:left w:val="single" w:sz="4" w:space="0" w:color="auto"/>
              <w:bottom w:val="single" w:sz="4" w:space="0" w:color="auto"/>
              <w:right w:val="single" w:sz="4" w:space="0" w:color="auto"/>
            </w:tcBorders>
            <w:hideMark/>
          </w:tcPr>
          <w:p w:rsidR="006C4B7E" w:rsidRPr="00295A68" w:rsidRDefault="00295A68" w:rsidP="00063A0E">
            <w:pPr>
              <w:widowControl w:val="0"/>
              <w:tabs>
                <w:tab w:val="left" w:pos="-5245"/>
              </w:tabs>
              <w:jc w:val="both"/>
              <w:rPr>
                <w:sz w:val="24"/>
                <w:szCs w:val="24"/>
              </w:rPr>
            </w:pPr>
            <w:r>
              <w:rPr>
                <w:sz w:val="24"/>
                <w:szCs w:val="24"/>
              </w:rPr>
              <w:lastRenderedPageBreak/>
              <w:t>Согласно технического задания</w:t>
            </w:r>
          </w:p>
        </w:tc>
      </w:tr>
      <w:tr w:rsidR="006C4B7E" w:rsidRPr="006D5695" w:rsidTr="006C4B7E">
        <w:tc>
          <w:tcPr>
            <w:tcW w:w="567" w:type="dxa"/>
            <w:tcBorders>
              <w:top w:val="single" w:sz="4" w:space="0" w:color="auto"/>
              <w:left w:val="single" w:sz="4" w:space="0" w:color="auto"/>
              <w:bottom w:val="single" w:sz="4" w:space="0" w:color="auto"/>
              <w:right w:val="single" w:sz="4" w:space="0" w:color="auto"/>
            </w:tcBorders>
          </w:tcPr>
          <w:p w:rsidR="006C4B7E" w:rsidRPr="006D5695" w:rsidRDefault="006C4B7E" w:rsidP="00063A0E">
            <w:pPr>
              <w:widowControl w:val="0"/>
              <w:tabs>
                <w:tab w:val="left" w:pos="-5245"/>
              </w:tabs>
              <w:jc w:val="center"/>
              <w:rPr>
                <w:sz w:val="24"/>
                <w:szCs w:val="24"/>
              </w:rPr>
            </w:pPr>
            <w:r w:rsidRPr="006D5695">
              <w:rPr>
                <w:sz w:val="24"/>
                <w:szCs w:val="24"/>
              </w:rPr>
              <w:lastRenderedPageBreak/>
              <w:t>17.</w:t>
            </w:r>
          </w:p>
        </w:tc>
        <w:tc>
          <w:tcPr>
            <w:tcW w:w="3970" w:type="dxa"/>
            <w:tcBorders>
              <w:top w:val="single" w:sz="4" w:space="0" w:color="auto"/>
              <w:left w:val="single" w:sz="4" w:space="0" w:color="auto"/>
              <w:bottom w:val="single" w:sz="4" w:space="0" w:color="auto"/>
              <w:right w:val="single" w:sz="4" w:space="0" w:color="auto"/>
            </w:tcBorders>
          </w:tcPr>
          <w:p w:rsidR="006C4B7E" w:rsidRPr="006D5695" w:rsidRDefault="006C4B7E" w:rsidP="00063A0E">
            <w:pPr>
              <w:widowControl w:val="0"/>
              <w:tabs>
                <w:tab w:val="left" w:pos="-5245"/>
              </w:tabs>
              <w:rPr>
                <w:sz w:val="24"/>
                <w:szCs w:val="24"/>
              </w:rPr>
            </w:pPr>
            <w:r w:rsidRPr="006D5695">
              <w:rPr>
                <w:sz w:val="24"/>
                <w:szCs w:val="24"/>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w:t>
            </w:r>
            <w:r>
              <w:rPr>
                <w:sz w:val="24"/>
                <w:szCs w:val="24"/>
              </w:rPr>
              <w:t>ых и качественных характеристик</w:t>
            </w:r>
          </w:p>
        </w:tc>
        <w:tc>
          <w:tcPr>
            <w:tcW w:w="5528" w:type="dxa"/>
            <w:tcBorders>
              <w:top w:val="single" w:sz="4" w:space="0" w:color="auto"/>
              <w:left w:val="single" w:sz="4" w:space="0" w:color="auto"/>
              <w:bottom w:val="single" w:sz="4" w:space="0" w:color="auto"/>
              <w:right w:val="single" w:sz="4" w:space="0" w:color="auto"/>
            </w:tcBorders>
          </w:tcPr>
          <w:p w:rsidR="006C4B7E" w:rsidRPr="001A62BB" w:rsidRDefault="003D6CB2" w:rsidP="00063A0E">
            <w:pPr>
              <w:widowControl w:val="0"/>
              <w:tabs>
                <w:tab w:val="left" w:pos="-5245"/>
              </w:tabs>
              <w:jc w:val="both"/>
              <w:rPr>
                <w:sz w:val="24"/>
                <w:szCs w:val="24"/>
              </w:rPr>
            </w:pPr>
            <w:r>
              <w:rPr>
                <w:sz w:val="24"/>
                <w:szCs w:val="24"/>
              </w:rPr>
              <w:t>Участник закупки в коммерческом предложении указывает наименование товара, марку и модель (при наличии). В случае предложения эквивалента предоставляет развернутое описание технических характеристик предлагаемого товара. Заказчик вправе принять к поставке данный товар, но не обязанность.</w:t>
            </w:r>
          </w:p>
          <w:p w:rsidR="006C4B7E" w:rsidRPr="004078B1" w:rsidRDefault="006C4B7E" w:rsidP="006C4B7E">
            <w:pPr>
              <w:pStyle w:val="3"/>
              <w:widowControl w:val="0"/>
              <w:numPr>
                <w:ilvl w:val="0"/>
                <w:numId w:val="1"/>
              </w:numPr>
              <w:autoSpaceDN w:val="0"/>
              <w:snapToGrid w:val="0"/>
              <w:ind w:left="34"/>
              <w:textAlignment w:val="baseline"/>
              <w:rPr>
                <w:sz w:val="24"/>
                <w:szCs w:val="24"/>
              </w:rPr>
            </w:pPr>
            <w:r w:rsidRPr="004078B1">
              <w:rPr>
                <w:sz w:val="24"/>
                <w:szCs w:val="24"/>
              </w:rPr>
              <w:t>Участник закупки должен в заявке на участие в закупке (в соответствующей части заявки на участие в закупке, содержащей предложение о поставке товара) указать (задекларировать) наименования страны происхождения поставляемых товаров.</w:t>
            </w:r>
          </w:p>
          <w:p w:rsidR="006C4B7E" w:rsidRPr="006D5695" w:rsidRDefault="006C4B7E" w:rsidP="00063A0E">
            <w:pPr>
              <w:widowControl w:val="0"/>
              <w:tabs>
                <w:tab w:val="left" w:pos="-5245"/>
              </w:tabs>
              <w:jc w:val="both"/>
              <w:rPr>
                <w:sz w:val="24"/>
                <w:szCs w:val="24"/>
              </w:rPr>
            </w:pPr>
            <w:r w:rsidRPr="004078B1">
              <w:rPr>
                <w:sz w:val="24"/>
                <w:szCs w:val="24"/>
              </w:rPr>
              <w:t>Участник закупки несет ответственность за предоставление недостоверных сведений о стране происхождения товара, указанного в заявке на участие в закупке.</w:t>
            </w:r>
          </w:p>
        </w:tc>
      </w:tr>
      <w:tr w:rsidR="006C4B7E" w:rsidRPr="006D5695" w:rsidTr="006C4B7E">
        <w:tc>
          <w:tcPr>
            <w:tcW w:w="567"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jc w:val="center"/>
              <w:rPr>
                <w:sz w:val="24"/>
                <w:szCs w:val="24"/>
              </w:rPr>
            </w:pPr>
            <w:r w:rsidRPr="006D5695">
              <w:rPr>
                <w:sz w:val="24"/>
                <w:szCs w:val="24"/>
              </w:rPr>
              <w:t>18.</w:t>
            </w:r>
          </w:p>
        </w:tc>
        <w:tc>
          <w:tcPr>
            <w:tcW w:w="3970"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rPr>
                <w:sz w:val="24"/>
                <w:szCs w:val="24"/>
              </w:rPr>
            </w:pPr>
            <w:r w:rsidRPr="006D5695">
              <w:rPr>
                <w:sz w:val="24"/>
                <w:szCs w:val="24"/>
              </w:rPr>
              <w:t>Требование к участникам закупки</w:t>
            </w:r>
          </w:p>
        </w:tc>
        <w:tc>
          <w:tcPr>
            <w:tcW w:w="5528" w:type="dxa"/>
            <w:tcBorders>
              <w:top w:val="single" w:sz="4" w:space="0" w:color="auto"/>
              <w:left w:val="single" w:sz="4" w:space="0" w:color="auto"/>
              <w:bottom w:val="single" w:sz="4" w:space="0" w:color="auto"/>
              <w:right w:val="single" w:sz="4" w:space="0" w:color="auto"/>
            </w:tcBorders>
          </w:tcPr>
          <w:p w:rsidR="006C4B7E" w:rsidRPr="006D5695" w:rsidRDefault="006C4B7E" w:rsidP="00063A0E">
            <w:pPr>
              <w:widowControl w:val="0"/>
              <w:tabs>
                <w:tab w:val="left" w:pos="-5245"/>
              </w:tabs>
              <w:jc w:val="both"/>
              <w:rPr>
                <w:sz w:val="24"/>
                <w:szCs w:val="24"/>
              </w:rPr>
            </w:pPr>
            <w:r w:rsidRPr="006D5695">
              <w:rPr>
                <w:sz w:val="24"/>
                <w:szCs w:val="24"/>
              </w:rPr>
              <w:t>-  непроведение ликвидации Участника закупки – юридического лица или не проведении в отношении Участника закупки – юридического лица, индивидуального предпринимателя процедуры банкротства.</w:t>
            </w:r>
          </w:p>
          <w:p w:rsidR="006C4B7E" w:rsidRPr="006D5695" w:rsidRDefault="006C4B7E" w:rsidP="00063A0E">
            <w:pPr>
              <w:widowControl w:val="0"/>
              <w:tabs>
                <w:tab w:val="left" w:pos="-5245"/>
              </w:tabs>
              <w:jc w:val="both"/>
              <w:rPr>
                <w:sz w:val="24"/>
                <w:szCs w:val="24"/>
              </w:rPr>
            </w:pPr>
            <w:r w:rsidRPr="006D5695">
              <w:rPr>
                <w:sz w:val="24"/>
                <w:szCs w:val="24"/>
              </w:rPr>
              <w:t xml:space="preserve">-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рассмотрения заявки на участие в </w:t>
            </w:r>
            <w:r w:rsidR="002A1E73">
              <w:rPr>
                <w:sz w:val="24"/>
                <w:szCs w:val="24"/>
              </w:rPr>
              <w:t>Закупке</w:t>
            </w:r>
            <w:r w:rsidRPr="006D5695">
              <w:rPr>
                <w:sz w:val="24"/>
                <w:szCs w:val="24"/>
              </w:rPr>
              <w:t>.</w:t>
            </w:r>
          </w:p>
          <w:p w:rsidR="006C4B7E" w:rsidRPr="006D5695" w:rsidRDefault="006C4B7E" w:rsidP="00063A0E">
            <w:pPr>
              <w:widowControl w:val="0"/>
              <w:tabs>
                <w:tab w:val="left" w:pos="-5245"/>
              </w:tabs>
              <w:jc w:val="both"/>
              <w:rPr>
                <w:sz w:val="24"/>
                <w:szCs w:val="24"/>
              </w:rPr>
            </w:pPr>
            <w:r w:rsidRPr="006D5695">
              <w:rPr>
                <w:sz w:val="24"/>
                <w:szCs w:val="24"/>
              </w:rPr>
              <w:t>- отсутствии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Участник закупок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 не принято;</w:t>
            </w:r>
          </w:p>
          <w:p w:rsidR="006C4B7E" w:rsidRPr="006D5695" w:rsidRDefault="006C4B7E" w:rsidP="00063A0E">
            <w:pPr>
              <w:widowControl w:val="0"/>
              <w:tabs>
                <w:tab w:val="left" w:pos="-5245"/>
              </w:tabs>
              <w:jc w:val="both"/>
              <w:rPr>
                <w:sz w:val="24"/>
                <w:szCs w:val="24"/>
              </w:rPr>
            </w:pPr>
            <w:r w:rsidRPr="006D5695">
              <w:rPr>
                <w:sz w:val="24"/>
                <w:szCs w:val="24"/>
              </w:rPr>
              <w:t xml:space="preserve">-  отсутствии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w:t>
            </w:r>
            <w:r w:rsidRPr="006D5695">
              <w:rPr>
                <w:sz w:val="24"/>
                <w:szCs w:val="24"/>
              </w:rPr>
              <w:lastRenderedPageBreak/>
              <w:t>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w:t>
            </w:r>
            <w:r>
              <w:rPr>
                <w:sz w:val="24"/>
                <w:szCs w:val="24"/>
              </w:rPr>
              <w:t xml:space="preserve"> </w:t>
            </w:r>
            <w:r w:rsidRPr="006D5695">
              <w:rPr>
                <w:sz w:val="24"/>
                <w:szCs w:val="24"/>
              </w:rPr>
              <w:t>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6C4B7E" w:rsidRDefault="006C4B7E" w:rsidP="00063A0E">
            <w:pPr>
              <w:widowControl w:val="0"/>
              <w:tabs>
                <w:tab w:val="left" w:pos="-5245"/>
              </w:tabs>
              <w:jc w:val="both"/>
              <w:rPr>
                <w:sz w:val="24"/>
                <w:szCs w:val="24"/>
              </w:rPr>
            </w:pPr>
            <w:r w:rsidRPr="006D5695">
              <w:rPr>
                <w:sz w:val="24"/>
                <w:szCs w:val="24"/>
              </w:rPr>
              <w:t>- отсутствие в предусмотренных Федеральными законами от 18 июля 2011 года № 223-ФЗ «О закупках товаров, работ, услуг отдельными видами юридических лиц» и от 05.04.2013 № 44-ФЗ «О контрактной системе в сфере закупок товаров, работ, услуг для обеспечения государственных и муниципальных нужд» реестрах недобросовестных поставщиков сведений об участнике закупки.</w:t>
            </w:r>
          </w:p>
          <w:p w:rsidR="006C4B7E" w:rsidRPr="004078B1" w:rsidRDefault="006C4B7E" w:rsidP="00063A0E">
            <w:pPr>
              <w:widowControl w:val="0"/>
              <w:rPr>
                <w:sz w:val="24"/>
                <w:szCs w:val="24"/>
              </w:rPr>
            </w:pPr>
            <w:r w:rsidRPr="004078B1">
              <w:rPr>
                <w:sz w:val="24"/>
                <w:szCs w:val="24"/>
              </w:rPr>
              <w:t>9) участник закупки относится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rsidR="006C4B7E" w:rsidRPr="006D5695" w:rsidRDefault="006C4B7E" w:rsidP="00063A0E">
            <w:pPr>
              <w:widowControl w:val="0"/>
              <w:tabs>
                <w:tab w:val="left" w:pos="-5245"/>
              </w:tabs>
              <w:jc w:val="both"/>
              <w:rPr>
                <w:sz w:val="24"/>
                <w:szCs w:val="24"/>
              </w:rPr>
            </w:pPr>
            <w:r w:rsidRPr="006D5695">
              <w:rPr>
                <w:sz w:val="24"/>
                <w:szCs w:val="24"/>
              </w:rPr>
              <w:t>Требования предъявляются ко всем участникам закупки.</w:t>
            </w:r>
          </w:p>
        </w:tc>
      </w:tr>
      <w:tr w:rsidR="006C4B7E" w:rsidRPr="006D5695" w:rsidTr="009A0782">
        <w:trPr>
          <w:trHeight w:val="863"/>
        </w:trPr>
        <w:tc>
          <w:tcPr>
            <w:tcW w:w="567"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jc w:val="center"/>
              <w:rPr>
                <w:sz w:val="24"/>
                <w:szCs w:val="24"/>
              </w:rPr>
            </w:pPr>
            <w:r w:rsidRPr="006D5695">
              <w:rPr>
                <w:sz w:val="24"/>
                <w:szCs w:val="24"/>
              </w:rPr>
              <w:lastRenderedPageBreak/>
              <w:t>19.</w:t>
            </w:r>
          </w:p>
        </w:tc>
        <w:tc>
          <w:tcPr>
            <w:tcW w:w="3970" w:type="dxa"/>
            <w:tcBorders>
              <w:top w:val="single" w:sz="4" w:space="0" w:color="auto"/>
              <w:left w:val="single" w:sz="4" w:space="0" w:color="auto"/>
              <w:bottom w:val="single" w:sz="4" w:space="0" w:color="auto"/>
              <w:right w:val="single" w:sz="4" w:space="0" w:color="auto"/>
            </w:tcBorders>
          </w:tcPr>
          <w:p w:rsidR="006C4B7E" w:rsidRPr="006D5695" w:rsidRDefault="006C4B7E" w:rsidP="009A0782">
            <w:pPr>
              <w:widowControl w:val="0"/>
              <w:tabs>
                <w:tab w:val="left" w:pos="-5245"/>
              </w:tabs>
              <w:rPr>
                <w:sz w:val="24"/>
                <w:szCs w:val="24"/>
              </w:rPr>
            </w:pPr>
            <w:r w:rsidRPr="006D5695">
              <w:rPr>
                <w:sz w:val="24"/>
                <w:szCs w:val="24"/>
              </w:rPr>
              <w:t>М</w:t>
            </w:r>
            <w:r w:rsidRPr="006D5695">
              <w:rPr>
                <w:sz w:val="24"/>
                <w:szCs w:val="24"/>
                <w:lang w:bidi="ru-RU"/>
              </w:rPr>
              <w:t>есто, условия и сроки (периоды) поставки товара, выполнения работ, оказания</w:t>
            </w:r>
            <w:r w:rsidR="003D6CB2">
              <w:rPr>
                <w:sz w:val="24"/>
                <w:szCs w:val="24"/>
                <w:lang w:bidi="ru-RU"/>
              </w:rPr>
              <w:t xml:space="preserve"> </w:t>
            </w:r>
            <w:r w:rsidRPr="006D5695">
              <w:rPr>
                <w:sz w:val="24"/>
                <w:szCs w:val="24"/>
                <w:lang w:bidi="ru-RU"/>
              </w:rPr>
              <w:t>услуг;</w:t>
            </w:r>
          </w:p>
        </w:tc>
        <w:tc>
          <w:tcPr>
            <w:tcW w:w="5528" w:type="dxa"/>
            <w:tcBorders>
              <w:top w:val="single" w:sz="4" w:space="0" w:color="auto"/>
              <w:left w:val="single" w:sz="4" w:space="0" w:color="auto"/>
              <w:bottom w:val="single" w:sz="4" w:space="0" w:color="auto"/>
              <w:right w:val="single" w:sz="4" w:space="0" w:color="auto"/>
            </w:tcBorders>
            <w:hideMark/>
          </w:tcPr>
          <w:p w:rsidR="00FB104C" w:rsidRDefault="006C4B7E" w:rsidP="00063A0E">
            <w:pPr>
              <w:widowControl w:val="0"/>
              <w:tabs>
                <w:tab w:val="left" w:pos="-5245"/>
              </w:tabs>
              <w:rPr>
                <w:b/>
                <w:iCs/>
                <w:sz w:val="24"/>
                <w:szCs w:val="24"/>
              </w:rPr>
            </w:pPr>
            <w:r w:rsidRPr="006D5695">
              <w:rPr>
                <w:sz w:val="24"/>
                <w:szCs w:val="24"/>
              </w:rPr>
              <w:t xml:space="preserve">Место </w:t>
            </w:r>
            <w:r w:rsidR="00DB3BD8">
              <w:rPr>
                <w:sz w:val="24"/>
                <w:szCs w:val="24"/>
              </w:rPr>
              <w:t>выполнения работ</w:t>
            </w:r>
            <w:r w:rsidRPr="006D5695">
              <w:rPr>
                <w:sz w:val="24"/>
                <w:szCs w:val="24"/>
              </w:rPr>
              <w:t xml:space="preserve">: </w:t>
            </w:r>
            <w:r w:rsidR="00DB3BD8">
              <w:rPr>
                <w:b/>
                <w:iCs/>
                <w:sz w:val="24"/>
                <w:szCs w:val="24"/>
              </w:rPr>
              <w:t>г. Брянск, ул. Мало-Орловская д.8</w:t>
            </w:r>
          </w:p>
          <w:p w:rsidR="00543180" w:rsidRPr="006D5695" w:rsidRDefault="009A0782" w:rsidP="00D54C13">
            <w:pPr>
              <w:widowControl w:val="0"/>
              <w:tabs>
                <w:tab w:val="left" w:pos="-5245"/>
              </w:tabs>
              <w:rPr>
                <w:sz w:val="24"/>
                <w:szCs w:val="24"/>
              </w:rPr>
            </w:pPr>
            <w:r>
              <w:rPr>
                <w:sz w:val="24"/>
                <w:szCs w:val="24"/>
              </w:rPr>
              <w:t>Срок поставки- до 30.11.2026 года</w:t>
            </w:r>
          </w:p>
        </w:tc>
      </w:tr>
      <w:tr w:rsidR="006C4B7E" w:rsidRPr="006D5695" w:rsidTr="006C4B7E">
        <w:tc>
          <w:tcPr>
            <w:tcW w:w="567"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jc w:val="center"/>
              <w:rPr>
                <w:sz w:val="24"/>
                <w:szCs w:val="24"/>
              </w:rPr>
            </w:pPr>
            <w:r w:rsidRPr="006D5695">
              <w:rPr>
                <w:sz w:val="24"/>
                <w:szCs w:val="24"/>
              </w:rPr>
              <w:t>20.</w:t>
            </w:r>
          </w:p>
        </w:tc>
        <w:tc>
          <w:tcPr>
            <w:tcW w:w="3970"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rPr>
                <w:sz w:val="24"/>
                <w:szCs w:val="24"/>
              </w:rPr>
            </w:pPr>
            <w:r w:rsidRPr="006D5695">
              <w:rPr>
                <w:sz w:val="24"/>
                <w:szCs w:val="24"/>
              </w:rPr>
              <w:t>Требования к сроку и (или) объему предоставления гарантий</w:t>
            </w:r>
          </w:p>
        </w:tc>
        <w:tc>
          <w:tcPr>
            <w:tcW w:w="5528" w:type="dxa"/>
            <w:tcBorders>
              <w:top w:val="single" w:sz="4" w:space="0" w:color="auto"/>
              <w:left w:val="single" w:sz="4" w:space="0" w:color="auto"/>
              <w:bottom w:val="single" w:sz="4" w:space="0" w:color="auto"/>
              <w:right w:val="single" w:sz="4" w:space="0" w:color="auto"/>
            </w:tcBorders>
            <w:hideMark/>
          </w:tcPr>
          <w:p w:rsidR="006C4B7E" w:rsidRPr="006D5695" w:rsidRDefault="00543180" w:rsidP="00063A0E">
            <w:pPr>
              <w:widowControl w:val="0"/>
              <w:tabs>
                <w:tab w:val="left" w:pos="-5245"/>
              </w:tabs>
              <w:jc w:val="both"/>
              <w:rPr>
                <w:sz w:val="24"/>
                <w:szCs w:val="24"/>
              </w:rPr>
            </w:pPr>
            <w:r>
              <w:rPr>
                <w:sz w:val="24"/>
                <w:szCs w:val="24"/>
              </w:rPr>
              <w:t>Не установлено</w:t>
            </w:r>
          </w:p>
        </w:tc>
      </w:tr>
      <w:tr w:rsidR="006C4B7E" w:rsidRPr="006D5695" w:rsidTr="006C4B7E">
        <w:tc>
          <w:tcPr>
            <w:tcW w:w="567" w:type="dxa"/>
            <w:tcBorders>
              <w:top w:val="single" w:sz="4" w:space="0" w:color="auto"/>
              <w:left w:val="single" w:sz="4" w:space="0" w:color="auto"/>
              <w:bottom w:val="single" w:sz="4" w:space="0" w:color="auto"/>
              <w:right w:val="single" w:sz="4" w:space="0" w:color="auto"/>
            </w:tcBorders>
          </w:tcPr>
          <w:p w:rsidR="006C4B7E" w:rsidRPr="006D5695" w:rsidRDefault="006C4B7E" w:rsidP="00063A0E">
            <w:pPr>
              <w:widowControl w:val="0"/>
              <w:tabs>
                <w:tab w:val="left" w:pos="-5245"/>
              </w:tabs>
              <w:jc w:val="center"/>
              <w:rPr>
                <w:sz w:val="24"/>
                <w:szCs w:val="24"/>
              </w:rPr>
            </w:pPr>
            <w:r w:rsidRPr="006D5695">
              <w:rPr>
                <w:sz w:val="24"/>
                <w:szCs w:val="24"/>
              </w:rPr>
              <w:t>21.</w:t>
            </w:r>
          </w:p>
        </w:tc>
        <w:tc>
          <w:tcPr>
            <w:tcW w:w="3970" w:type="dxa"/>
            <w:tcBorders>
              <w:top w:val="single" w:sz="4" w:space="0" w:color="auto"/>
              <w:left w:val="single" w:sz="4" w:space="0" w:color="auto"/>
              <w:bottom w:val="single" w:sz="4" w:space="0" w:color="auto"/>
              <w:right w:val="single" w:sz="4" w:space="0" w:color="auto"/>
            </w:tcBorders>
          </w:tcPr>
          <w:p w:rsidR="006C4B7E" w:rsidRPr="006D5695" w:rsidRDefault="006C4B7E" w:rsidP="00063A0E">
            <w:pPr>
              <w:widowControl w:val="0"/>
              <w:tabs>
                <w:tab w:val="left" w:pos="-5245"/>
              </w:tabs>
              <w:rPr>
                <w:sz w:val="24"/>
                <w:szCs w:val="24"/>
              </w:rPr>
            </w:pPr>
            <w:r w:rsidRPr="006D5695">
              <w:rPr>
                <w:sz w:val="24"/>
                <w:szCs w:val="24"/>
              </w:rPr>
              <w:t xml:space="preserve">Установление приоритета товаров российского происхождения, работ, услуг, выполняемых, оказываемых российскими лицами, по отношению к товарам, </w:t>
            </w:r>
            <w:r w:rsidRPr="006D5695">
              <w:rPr>
                <w:sz w:val="24"/>
                <w:szCs w:val="24"/>
              </w:rPr>
              <w:lastRenderedPageBreak/>
              <w:t>происходящим из иностранного государства, работам, услугам, выполняемым, оказываемым иностранными лицами</w:t>
            </w:r>
          </w:p>
        </w:tc>
        <w:tc>
          <w:tcPr>
            <w:tcW w:w="5528" w:type="dxa"/>
            <w:tcBorders>
              <w:top w:val="single" w:sz="4" w:space="0" w:color="auto"/>
              <w:left w:val="single" w:sz="4" w:space="0" w:color="auto"/>
              <w:bottom w:val="single" w:sz="4" w:space="0" w:color="auto"/>
              <w:right w:val="single" w:sz="4" w:space="0" w:color="auto"/>
            </w:tcBorders>
          </w:tcPr>
          <w:p w:rsidR="006C4B7E" w:rsidRPr="006D5695" w:rsidRDefault="00543180" w:rsidP="00063A0E">
            <w:pPr>
              <w:widowControl w:val="0"/>
              <w:tabs>
                <w:tab w:val="left" w:pos="-5245"/>
              </w:tabs>
              <w:jc w:val="both"/>
              <w:rPr>
                <w:b/>
                <w:sz w:val="24"/>
                <w:szCs w:val="24"/>
              </w:rPr>
            </w:pPr>
            <w:r>
              <w:rPr>
                <w:sz w:val="24"/>
                <w:szCs w:val="24"/>
              </w:rPr>
              <w:lastRenderedPageBreak/>
              <w:t>Не установлено</w:t>
            </w:r>
          </w:p>
        </w:tc>
      </w:tr>
      <w:tr w:rsidR="006C4B7E" w:rsidRPr="006D5695" w:rsidTr="006C4B7E">
        <w:tc>
          <w:tcPr>
            <w:tcW w:w="567"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jc w:val="center"/>
              <w:rPr>
                <w:sz w:val="24"/>
                <w:szCs w:val="24"/>
              </w:rPr>
            </w:pPr>
            <w:r w:rsidRPr="006D5695">
              <w:rPr>
                <w:sz w:val="24"/>
                <w:szCs w:val="24"/>
              </w:rPr>
              <w:lastRenderedPageBreak/>
              <w:t>22.</w:t>
            </w:r>
          </w:p>
        </w:tc>
        <w:tc>
          <w:tcPr>
            <w:tcW w:w="3970"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rPr>
                <w:sz w:val="24"/>
                <w:szCs w:val="24"/>
              </w:rPr>
            </w:pPr>
            <w:r w:rsidRPr="006D5695">
              <w:rPr>
                <w:sz w:val="24"/>
                <w:szCs w:val="24"/>
              </w:rPr>
              <w:t xml:space="preserve">Порядок, дата начала, дата и время окончания срока подачи заявок на участие в закупке  </w:t>
            </w:r>
          </w:p>
          <w:p w:rsidR="006C4B7E" w:rsidRPr="006D5695" w:rsidRDefault="006C4B7E" w:rsidP="00063A0E">
            <w:pPr>
              <w:widowControl w:val="0"/>
              <w:tabs>
                <w:tab w:val="left" w:pos="-5245"/>
              </w:tabs>
              <w:rPr>
                <w:sz w:val="24"/>
                <w:szCs w:val="24"/>
              </w:rPr>
            </w:pPr>
          </w:p>
        </w:tc>
        <w:tc>
          <w:tcPr>
            <w:tcW w:w="5528" w:type="dxa"/>
            <w:tcBorders>
              <w:top w:val="single" w:sz="4" w:space="0" w:color="auto"/>
              <w:left w:val="single" w:sz="4" w:space="0" w:color="auto"/>
              <w:bottom w:val="single" w:sz="4" w:space="0" w:color="auto"/>
              <w:right w:val="single" w:sz="4" w:space="0" w:color="auto"/>
            </w:tcBorders>
          </w:tcPr>
          <w:p w:rsidR="006C4B7E" w:rsidRPr="006D5695" w:rsidRDefault="006C4B7E" w:rsidP="00063A0E">
            <w:pPr>
              <w:widowControl w:val="0"/>
              <w:tabs>
                <w:tab w:val="left" w:pos="-5245"/>
              </w:tabs>
              <w:jc w:val="both"/>
              <w:rPr>
                <w:sz w:val="24"/>
                <w:szCs w:val="24"/>
              </w:rPr>
            </w:pPr>
            <w:r w:rsidRPr="006D5695">
              <w:rPr>
                <w:sz w:val="24"/>
                <w:szCs w:val="24"/>
              </w:rPr>
              <w:t xml:space="preserve">Подача заявок на участие в </w:t>
            </w:r>
            <w:r w:rsidR="003D6CB2">
              <w:rPr>
                <w:sz w:val="24"/>
                <w:szCs w:val="24"/>
              </w:rPr>
              <w:t>закупке</w:t>
            </w:r>
            <w:r w:rsidRPr="006D5695">
              <w:rPr>
                <w:sz w:val="24"/>
                <w:szCs w:val="24"/>
              </w:rPr>
              <w:t xml:space="preserve"> осуществляется только лицами, зарегистрированными в единой информационной системе и аккредитованными на электронной площадке, указанной в п. 2 Информационной карте </w:t>
            </w:r>
            <w:r w:rsidR="003D6CB2">
              <w:rPr>
                <w:sz w:val="24"/>
                <w:szCs w:val="24"/>
              </w:rPr>
              <w:t>закупки</w:t>
            </w:r>
            <w:r w:rsidRPr="006D5695">
              <w:rPr>
                <w:sz w:val="24"/>
                <w:szCs w:val="24"/>
              </w:rPr>
              <w:t>.</w:t>
            </w:r>
          </w:p>
          <w:p w:rsidR="006C4B7E" w:rsidRPr="006D5695" w:rsidRDefault="006C4B7E" w:rsidP="00063A0E">
            <w:pPr>
              <w:widowControl w:val="0"/>
              <w:tabs>
                <w:tab w:val="left" w:pos="-5245"/>
              </w:tabs>
              <w:jc w:val="both"/>
              <w:rPr>
                <w:sz w:val="24"/>
                <w:szCs w:val="24"/>
              </w:rPr>
            </w:pPr>
            <w:r w:rsidRPr="006D5695">
              <w:rPr>
                <w:sz w:val="24"/>
                <w:szCs w:val="24"/>
              </w:rPr>
              <w:t xml:space="preserve">Участник </w:t>
            </w:r>
            <w:r w:rsidR="003D6CB2">
              <w:rPr>
                <w:sz w:val="24"/>
                <w:szCs w:val="24"/>
              </w:rPr>
              <w:t xml:space="preserve">закупки </w:t>
            </w:r>
            <w:r w:rsidRPr="006D5695">
              <w:rPr>
                <w:sz w:val="24"/>
                <w:szCs w:val="24"/>
              </w:rPr>
              <w:t xml:space="preserve"> вправе подать заявку на участие в </w:t>
            </w:r>
            <w:r w:rsidR="002A1E73">
              <w:rPr>
                <w:sz w:val="24"/>
                <w:szCs w:val="24"/>
              </w:rPr>
              <w:t>Закупке</w:t>
            </w:r>
            <w:r w:rsidRPr="006D5695">
              <w:rPr>
                <w:sz w:val="24"/>
                <w:szCs w:val="24"/>
              </w:rPr>
              <w:t xml:space="preserve"> в любое время с момента размещения извещения о его проведении до предусмотренных документацией о таком </w:t>
            </w:r>
            <w:r w:rsidR="003D6CB2">
              <w:rPr>
                <w:sz w:val="24"/>
                <w:szCs w:val="24"/>
              </w:rPr>
              <w:t>закупке</w:t>
            </w:r>
            <w:r w:rsidRPr="006D5695">
              <w:rPr>
                <w:sz w:val="24"/>
                <w:szCs w:val="24"/>
              </w:rPr>
              <w:t xml:space="preserve"> даты и времени окончания срока подачи на участие в таком </w:t>
            </w:r>
            <w:r w:rsidR="003D6CB2">
              <w:rPr>
                <w:sz w:val="24"/>
                <w:szCs w:val="24"/>
              </w:rPr>
              <w:t>закупке</w:t>
            </w:r>
            <w:r w:rsidRPr="006D5695">
              <w:rPr>
                <w:sz w:val="24"/>
                <w:szCs w:val="24"/>
              </w:rPr>
              <w:t xml:space="preserve"> заявок.</w:t>
            </w:r>
          </w:p>
          <w:p w:rsidR="006C4B7E" w:rsidRPr="006D5695" w:rsidRDefault="006C4B7E" w:rsidP="00063A0E">
            <w:pPr>
              <w:widowControl w:val="0"/>
              <w:tabs>
                <w:tab w:val="left" w:pos="-5245"/>
              </w:tabs>
              <w:jc w:val="both"/>
              <w:rPr>
                <w:sz w:val="24"/>
                <w:szCs w:val="24"/>
              </w:rPr>
            </w:pPr>
            <w:r w:rsidRPr="006D5695">
              <w:rPr>
                <w:sz w:val="24"/>
                <w:szCs w:val="24"/>
              </w:rPr>
              <w:t xml:space="preserve">Заявка на участие в </w:t>
            </w:r>
            <w:r w:rsidR="003D6CB2">
              <w:rPr>
                <w:sz w:val="24"/>
                <w:szCs w:val="24"/>
              </w:rPr>
              <w:t>закупке</w:t>
            </w:r>
            <w:r w:rsidRPr="006D5695">
              <w:rPr>
                <w:sz w:val="24"/>
                <w:szCs w:val="24"/>
              </w:rPr>
              <w:t xml:space="preserve"> направляется участником тако</w:t>
            </w:r>
            <w:r w:rsidR="003D6CB2">
              <w:rPr>
                <w:sz w:val="24"/>
                <w:szCs w:val="24"/>
              </w:rPr>
              <w:t>й</w:t>
            </w:r>
            <w:r w:rsidRPr="006D5695">
              <w:rPr>
                <w:sz w:val="24"/>
                <w:szCs w:val="24"/>
              </w:rPr>
              <w:t xml:space="preserve"> </w:t>
            </w:r>
            <w:r w:rsidR="003D6CB2">
              <w:rPr>
                <w:sz w:val="24"/>
                <w:szCs w:val="24"/>
              </w:rPr>
              <w:t>закупки</w:t>
            </w:r>
            <w:r w:rsidRPr="006D5695">
              <w:rPr>
                <w:sz w:val="24"/>
                <w:szCs w:val="24"/>
              </w:rPr>
              <w:t xml:space="preserve"> оператору электронной площадки, указанной в пункте 2 Информационной карты в форме  электронных документов, содержащих документы, предусмотренные пунктом 14</w:t>
            </w:r>
            <w:r w:rsidR="003D6CB2">
              <w:rPr>
                <w:sz w:val="24"/>
                <w:szCs w:val="24"/>
              </w:rPr>
              <w:t xml:space="preserve"> </w:t>
            </w:r>
            <w:r w:rsidRPr="006D5695">
              <w:rPr>
                <w:sz w:val="24"/>
                <w:szCs w:val="24"/>
              </w:rPr>
              <w:t>Информационной карты настоящей документации. Указанные электронные документы подаются одновременно.</w:t>
            </w:r>
          </w:p>
          <w:p w:rsidR="006C4B7E" w:rsidRPr="00543180" w:rsidRDefault="006C4B7E" w:rsidP="00034382">
            <w:pPr>
              <w:widowControl w:val="0"/>
              <w:tabs>
                <w:tab w:val="left" w:pos="-5245"/>
              </w:tabs>
              <w:jc w:val="both"/>
              <w:rPr>
                <w:sz w:val="24"/>
                <w:szCs w:val="24"/>
              </w:rPr>
            </w:pPr>
            <w:r w:rsidRPr="006D5695">
              <w:rPr>
                <w:sz w:val="24"/>
                <w:szCs w:val="24"/>
              </w:rPr>
              <w:t xml:space="preserve">Участник </w:t>
            </w:r>
            <w:r w:rsidR="002A1E73">
              <w:rPr>
                <w:sz w:val="24"/>
                <w:szCs w:val="24"/>
              </w:rPr>
              <w:t>Закупки</w:t>
            </w:r>
            <w:r w:rsidRPr="006D5695">
              <w:rPr>
                <w:sz w:val="24"/>
                <w:szCs w:val="24"/>
              </w:rPr>
              <w:t xml:space="preserve">, подавший заявку на участие в </w:t>
            </w:r>
            <w:r w:rsidR="003D6CB2">
              <w:rPr>
                <w:sz w:val="24"/>
                <w:szCs w:val="24"/>
              </w:rPr>
              <w:t>закупке</w:t>
            </w:r>
            <w:r w:rsidRPr="006D5695">
              <w:rPr>
                <w:sz w:val="24"/>
                <w:szCs w:val="24"/>
              </w:rPr>
              <w:t xml:space="preserve">, вправе отозвать данную заявку не позднее даты окончания срока подачи заявок на участие в </w:t>
            </w:r>
            <w:r w:rsidR="002A1E73">
              <w:rPr>
                <w:sz w:val="24"/>
                <w:szCs w:val="24"/>
              </w:rPr>
              <w:t>Закупке</w:t>
            </w:r>
            <w:r w:rsidRPr="006D5695">
              <w:rPr>
                <w:sz w:val="24"/>
                <w:szCs w:val="24"/>
              </w:rPr>
              <w:t>, направив об этом уведомление оператору электронной площадки.</w:t>
            </w:r>
          </w:p>
        </w:tc>
      </w:tr>
      <w:tr w:rsidR="0066564C" w:rsidRPr="006D5695" w:rsidTr="006C4B7E">
        <w:tc>
          <w:tcPr>
            <w:tcW w:w="567" w:type="dxa"/>
            <w:tcBorders>
              <w:top w:val="single" w:sz="4" w:space="0" w:color="auto"/>
              <w:left w:val="single" w:sz="4" w:space="0" w:color="auto"/>
              <w:bottom w:val="single" w:sz="4" w:space="0" w:color="auto"/>
              <w:right w:val="single" w:sz="4" w:space="0" w:color="auto"/>
            </w:tcBorders>
            <w:hideMark/>
          </w:tcPr>
          <w:p w:rsidR="0066564C" w:rsidRPr="006D5695" w:rsidRDefault="0066564C" w:rsidP="00063A0E">
            <w:pPr>
              <w:widowControl w:val="0"/>
              <w:jc w:val="center"/>
              <w:rPr>
                <w:sz w:val="24"/>
                <w:szCs w:val="24"/>
              </w:rPr>
            </w:pPr>
            <w:r w:rsidRPr="006D5695">
              <w:rPr>
                <w:sz w:val="24"/>
                <w:szCs w:val="24"/>
              </w:rPr>
              <w:t>23.</w:t>
            </w:r>
          </w:p>
        </w:tc>
        <w:tc>
          <w:tcPr>
            <w:tcW w:w="3970" w:type="dxa"/>
            <w:tcBorders>
              <w:top w:val="single" w:sz="4" w:space="0" w:color="auto"/>
              <w:left w:val="single" w:sz="4" w:space="0" w:color="auto"/>
              <w:bottom w:val="single" w:sz="4" w:space="0" w:color="auto"/>
              <w:right w:val="single" w:sz="4" w:space="0" w:color="auto"/>
            </w:tcBorders>
            <w:hideMark/>
          </w:tcPr>
          <w:p w:rsidR="0066564C" w:rsidRPr="006D5695" w:rsidRDefault="0066564C" w:rsidP="00C71196">
            <w:pPr>
              <w:widowControl w:val="0"/>
              <w:rPr>
                <w:sz w:val="24"/>
                <w:szCs w:val="24"/>
              </w:rPr>
            </w:pPr>
            <w:r w:rsidRPr="006D5695">
              <w:rPr>
                <w:sz w:val="24"/>
                <w:szCs w:val="24"/>
              </w:rPr>
              <w:t>Место, дата и время начала</w:t>
            </w:r>
            <w:r>
              <w:rPr>
                <w:sz w:val="24"/>
                <w:szCs w:val="24"/>
              </w:rPr>
              <w:t xml:space="preserve"> рассмотрения предложений</w:t>
            </w:r>
            <w:r w:rsidRPr="006D5695">
              <w:rPr>
                <w:sz w:val="24"/>
                <w:szCs w:val="24"/>
                <w:lang w:bidi="ru-RU"/>
              </w:rPr>
              <w:t xml:space="preserve">, величина понижения начальной </w:t>
            </w:r>
          </w:p>
        </w:tc>
        <w:tc>
          <w:tcPr>
            <w:tcW w:w="5528" w:type="dxa"/>
            <w:tcBorders>
              <w:top w:val="single" w:sz="4" w:space="0" w:color="auto"/>
              <w:left w:val="single" w:sz="4" w:space="0" w:color="auto"/>
              <w:bottom w:val="single" w:sz="4" w:space="0" w:color="auto"/>
              <w:right w:val="single" w:sz="4" w:space="0" w:color="auto"/>
            </w:tcBorders>
          </w:tcPr>
          <w:p w:rsidR="0066564C" w:rsidRPr="006D5695" w:rsidRDefault="0066564C" w:rsidP="00685EFD">
            <w:pPr>
              <w:widowControl w:val="0"/>
              <w:jc w:val="both"/>
              <w:rPr>
                <w:b/>
                <w:i/>
                <w:sz w:val="24"/>
                <w:szCs w:val="24"/>
              </w:rPr>
            </w:pPr>
            <w:r>
              <w:rPr>
                <w:b/>
                <w:i/>
                <w:sz w:val="24"/>
                <w:szCs w:val="24"/>
              </w:rPr>
              <w:t>Предложения будут доступны к рассмотрению</w:t>
            </w:r>
            <w:r w:rsidRPr="006D5695">
              <w:rPr>
                <w:b/>
                <w:i/>
                <w:sz w:val="24"/>
                <w:szCs w:val="24"/>
              </w:rPr>
              <w:t xml:space="preserve"> на э</w:t>
            </w:r>
            <w:r>
              <w:rPr>
                <w:b/>
                <w:i/>
                <w:sz w:val="24"/>
                <w:szCs w:val="24"/>
              </w:rPr>
              <w:t xml:space="preserve">лектронной торговой площадке «РАД», по адресу </w:t>
            </w:r>
            <w:r w:rsidRPr="002A1E73">
              <w:rPr>
                <w:b/>
                <w:sz w:val="24"/>
                <w:szCs w:val="24"/>
              </w:rPr>
              <w:t xml:space="preserve">площадка </w:t>
            </w:r>
            <w:r w:rsidR="00636E3F">
              <w:fldChar w:fldCharType="begin"/>
            </w:r>
            <w:r w:rsidR="00636E3F">
              <w:instrText xml:space="preserve"> "https://lot-online.ru/" </w:instrText>
            </w:r>
            <w:r w:rsidR="00636E3F">
              <w:fldChar w:fldCharType="separate"/>
            </w:r>
            <w:r w:rsidRPr="00DB3C35">
              <w:rPr>
                <w:rStyle w:val="a3"/>
                <w:b/>
                <w:sz w:val="24"/>
                <w:szCs w:val="24"/>
              </w:rPr>
              <w:t>https://lot-online.ru/</w:t>
            </w:r>
            <w:r w:rsidR="00636E3F">
              <w:rPr>
                <w:rStyle w:val="a3"/>
                <w:b/>
                <w:sz w:val="24"/>
                <w:szCs w:val="24"/>
              </w:rPr>
              <w:fldChar w:fldCharType="end"/>
            </w:r>
            <w:r>
              <w:rPr>
                <w:b/>
                <w:sz w:val="24"/>
                <w:szCs w:val="24"/>
              </w:rPr>
              <w:t xml:space="preserve"> </w:t>
            </w:r>
            <w:r w:rsidRPr="006D5695">
              <w:rPr>
                <w:b/>
                <w:i/>
                <w:sz w:val="24"/>
                <w:szCs w:val="24"/>
              </w:rPr>
              <w:t>в информационно-телекоммуникационной</w:t>
            </w:r>
            <w:r>
              <w:rPr>
                <w:b/>
                <w:i/>
                <w:sz w:val="24"/>
                <w:szCs w:val="24"/>
              </w:rPr>
              <w:t xml:space="preserve"> </w:t>
            </w:r>
            <w:r w:rsidRPr="006D5695">
              <w:rPr>
                <w:b/>
                <w:i/>
                <w:sz w:val="24"/>
                <w:szCs w:val="24"/>
              </w:rPr>
              <w:t>сети «Интернет»</w:t>
            </w:r>
            <w:r w:rsidR="00543180">
              <w:rPr>
                <w:b/>
                <w:i/>
                <w:sz w:val="24"/>
                <w:szCs w:val="24"/>
              </w:rPr>
              <w:t xml:space="preserve"> - этап проведения отбора</w:t>
            </w:r>
            <w:r w:rsidRPr="006D5695">
              <w:rPr>
                <w:b/>
                <w:i/>
                <w:sz w:val="24"/>
                <w:szCs w:val="24"/>
              </w:rPr>
              <w:t>: «</w:t>
            </w:r>
            <w:r w:rsidR="009A0782">
              <w:rPr>
                <w:b/>
                <w:i/>
                <w:sz w:val="24"/>
                <w:szCs w:val="24"/>
              </w:rPr>
              <w:t>1</w:t>
            </w:r>
            <w:r w:rsidR="00685EFD">
              <w:rPr>
                <w:b/>
                <w:i/>
                <w:sz w:val="24"/>
                <w:szCs w:val="24"/>
              </w:rPr>
              <w:t>6</w:t>
            </w:r>
            <w:r w:rsidRPr="006D5695">
              <w:rPr>
                <w:b/>
                <w:i/>
                <w:sz w:val="24"/>
                <w:szCs w:val="24"/>
              </w:rPr>
              <w:t>»</w:t>
            </w:r>
            <w:r>
              <w:rPr>
                <w:b/>
                <w:i/>
                <w:sz w:val="24"/>
                <w:szCs w:val="24"/>
              </w:rPr>
              <w:t xml:space="preserve"> </w:t>
            </w:r>
            <w:r w:rsidR="009A0782">
              <w:rPr>
                <w:b/>
                <w:i/>
                <w:sz w:val="24"/>
                <w:szCs w:val="24"/>
              </w:rPr>
              <w:t>октября</w:t>
            </w:r>
            <w:r>
              <w:rPr>
                <w:b/>
                <w:i/>
                <w:sz w:val="24"/>
                <w:szCs w:val="24"/>
              </w:rPr>
              <w:t xml:space="preserve"> 202</w:t>
            </w:r>
            <w:r w:rsidR="00D54C13">
              <w:rPr>
                <w:b/>
                <w:i/>
                <w:sz w:val="24"/>
                <w:szCs w:val="24"/>
              </w:rPr>
              <w:t>6</w:t>
            </w:r>
            <w:r>
              <w:rPr>
                <w:b/>
                <w:i/>
                <w:sz w:val="24"/>
                <w:szCs w:val="24"/>
              </w:rPr>
              <w:t xml:space="preserve"> года</w:t>
            </w:r>
            <w:r w:rsidRPr="006D5695">
              <w:rPr>
                <w:b/>
                <w:i/>
                <w:sz w:val="24"/>
                <w:szCs w:val="24"/>
              </w:rPr>
              <w:t xml:space="preserve">. </w:t>
            </w:r>
          </w:p>
        </w:tc>
      </w:tr>
      <w:tr w:rsidR="0066564C" w:rsidRPr="006D5695" w:rsidTr="0066564C">
        <w:trPr>
          <w:trHeight w:val="1408"/>
        </w:trPr>
        <w:tc>
          <w:tcPr>
            <w:tcW w:w="567" w:type="dxa"/>
            <w:tcBorders>
              <w:top w:val="single" w:sz="4" w:space="0" w:color="auto"/>
              <w:left w:val="single" w:sz="4" w:space="0" w:color="auto"/>
              <w:bottom w:val="single" w:sz="4" w:space="0" w:color="auto"/>
              <w:right w:val="single" w:sz="4" w:space="0" w:color="auto"/>
            </w:tcBorders>
            <w:hideMark/>
          </w:tcPr>
          <w:p w:rsidR="0066564C" w:rsidRPr="006D5695" w:rsidRDefault="0066564C" w:rsidP="00063A0E">
            <w:pPr>
              <w:widowControl w:val="0"/>
              <w:jc w:val="center"/>
              <w:rPr>
                <w:sz w:val="24"/>
                <w:szCs w:val="24"/>
              </w:rPr>
            </w:pPr>
            <w:r w:rsidRPr="006D5695">
              <w:rPr>
                <w:sz w:val="24"/>
                <w:szCs w:val="24"/>
              </w:rPr>
              <w:t>24.</w:t>
            </w:r>
          </w:p>
        </w:tc>
        <w:tc>
          <w:tcPr>
            <w:tcW w:w="3970" w:type="dxa"/>
            <w:tcBorders>
              <w:top w:val="single" w:sz="4" w:space="0" w:color="auto"/>
              <w:left w:val="single" w:sz="4" w:space="0" w:color="auto"/>
              <w:bottom w:val="single" w:sz="4" w:space="0" w:color="auto"/>
              <w:right w:val="single" w:sz="4" w:space="0" w:color="auto"/>
            </w:tcBorders>
          </w:tcPr>
          <w:p w:rsidR="0066564C" w:rsidRPr="006D5695" w:rsidRDefault="0066564C" w:rsidP="00C71196">
            <w:pPr>
              <w:widowControl w:val="0"/>
              <w:rPr>
                <w:sz w:val="24"/>
                <w:szCs w:val="24"/>
              </w:rPr>
            </w:pPr>
            <w:r w:rsidRPr="006D5695">
              <w:rPr>
                <w:sz w:val="24"/>
                <w:szCs w:val="24"/>
              </w:rPr>
              <w:t xml:space="preserve">Подведение итогов </w:t>
            </w:r>
            <w:r>
              <w:rPr>
                <w:sz w:val="24"/>
                <w:szCs w:val="24"/>
              </w:rPr>
              <w:t xml:space="preserve">закупки в электронном магазине </w:t>
            </w:r>
            <w:r w:rsidRPr="00994942">
              <w:rPr>
                <w:sz w:val="24"/>
                <w:szCs w:val="24"/>
              </w:rPr>
              <w:t>в электронной форме, участниками которого могут являться только субъекты малого и среднего предпринимательства</w:t>
            </w:r>
            <w:r>
              <w:rPr>
                <w:sz w:val="24"/>
                <w:szCs w:val="24"/>
              </w:rPr>
              <w:t>.</w:t>
            </w:r>
          </w:p>
        </w:tc>
        <w:tc>
          <w:tcPr>
            <w:tcW w:w="5528" w:type="dxa"/>
            <w:tcBorders>
              <w:top w:val="single" w:sz="4" w:space="0" w:color="auto"/>
              <w:left w:val="single" w:sz="4" w:space="0" w:color="auto"/>
              <w:bottom w:val="single" w:sz="4" w:space="0" w:color="auto"/>
              <w:right w:val="single" w:sz="4" w:space="0" w:color="auto"/>
            </w:tcBorders>
          </w:tcPr>
          <w:p w:rsidR="0066564C" w:rsidRDefault="0066564C" w:rsidP="00C71196">
            <w:pPr>
              <w:widowControl w:val="0"/>
              <w:rPr>
                <w:b/>
                <w:i/>
                <w:sz w:val="24"/>
                <w:szCs w:val="24"/>
              </w:rPr>
            </w:pPr>
            <w:r w:rsidRPr="003A738B">
              <w:rPr>
                <w:b/>
                <w:i/>
                <w:sz w:val="24"/>
                <w:szCs w:val="24"/>
              </w:rPr>
              <w:t xml:space="preserve">г. Брянск, </w:t>
            </w:r>
            <w:r w:rsidRPr="00302B91">
              <w:rPr>
                <w:b/>
                <w:i/>
                <w:sz w:val="24"/>
                <w:szCs w:val="24"/>
              </w:rPr>
              <w:t xml:space="preserve">улица </w:t>
            </w:r>
            <w:r w:rsidR="003520B8">
              <w:rPr>
                <w:b/>
                <w:i/>
                <w:sz w:val="24"/>
                <w:szCs w:val="24"/>
              </w:rPr>
              <w:t xml:space="preserve">Мало-Орловская </w:t>
            </w:r>
            <w:r w:rsidRPr="00302B91">
              <w:rPr>
                <w:b/>
                <w:i/>
                <w:sz w:val="24"/>
                <w:szCs w:val="24"/>
              </w:rPr>
              <w:t xml:space="preserve">, </w:t>
            </w:r>
            <w:r>
              <w:rPr>
                <w:b/>
                <w:i/>
                <w:sz w:val="24"/>
                <w:szCs w:val="24"/>
              </w:rPr>
              <w:t xml:space="preserve">д. </w:t>
            </w:r>
            <w:r w:rsidR="003520B8">
              <w:rPr>
                <w:b/>
                <w:i/>
                <w:sz w:val="24"/>
                <w:szCs w:val="24"/>
              </w:rPr>
              <w:t>8</w:t>
            </w:r>
            <w:r w:rsidRPr="006D5695">
              <w:rPr>
                <w:b/>
                <w:i/>
                <w:iCs/>
                <w:sz w:val="24"/>
                <w:szCs w:val="24"/>
              </w:rPr>
              <w:t>,</w:t>
            </w:r>
            <w:r>
              <w:rPr>
                <w:b/>
                <w:i/>
                <w:iCs/>
                <w:sz w:val="24"/>
                <w:szCs w:val="24"/>
              </w:rPr>
              <w:t xml:space="preserve"> </w:t>
            </w:r>
            <w:r w:rsidRPr="006D5695">
              <w:rPr>
                <w:b/>
                <w:i/>
                <w:sz w:val="24"/>
                <w:szCs w:val="24"/>
              </w:rPr>
              <w:t>«</w:t>
            </w:r>
            <w:r w:rsidR="009A0782">
              <w:rPr>
                <w:b/>
                <w:i/>
                <w:sz w:val="24"/>
                <w:szCs w:val="24"/>
              </w:rPr>
              <w:t>1</w:t>
            </w:r>
            <w:r w:rsidR="00685EFD">
              <w:rPr>
                <w:b/>
                <w:i/>
                <w:sz w:val="24"/>
                <w:szCs w:val="24"/>
              </w:rPr>
              <w:t>6</w:t>
            </w:r>
            <w:bookmarkStart w:id="0" w:name="_GoBack"/>
            <w:bookmarkEnd w:id="0"/>
            <w:r w:rsidRPr="006D5695">
              <w:rPr>
                <w:b/>
                <w:i/>
                <w:sz w:val="24"/>
                <w:szCs w:val="24"/>
              </w:rPr>
              <w:t>»</w:t>
            </w:r>
            <w:r>
              <w:rPr>
                <w:b/>
                <w:i/>
                <w:sz w:val="24"/>
                <w:szCs w:val="24"/>
              </w:rPr>
              <w:t xml:space="preserve"> </w:t>
            </w:r>
            <w:r w:rsidR="009A0782">
              <w:rPr>
                <w:b/>
                <w:i/>
                <w:sz w:val="24"/>
                <w:szCs w:val="24"/>
              </w:rPr>
              <w:t>октября</w:t>
            </w:r>
            <w:r w:rsidR="00C71196" w:rsidRPr="00C71196">
              <w:rPr>
                <w:b/>
                <w:i/>
                <w:sz w:val="24"/>
                <w:szCs w:val="24"/>
              </w:rPr>
              <w:t xml:space="preserve"> </w:t>
            </w:r>
            <w:r>
              <w:rPr>
                <w:b/>
                <w:i/>
                <w:sz w:val="24"/>
                <w:szCs w:val="24"/>
              </w:rPr>
              <w:t xml:space="preserve"> 202</w:t>
            </w:r>
            <w:r w:rsidR="00D54C13">
              <w:rPr>
                <w:b/>
                <w:i/>
                <w:sz w:val="24"/>
                <w:szCs w:val="24"/>
              </w:rPr>
              <w:t>6</w:t>
            </w:r>
            <w:r>
              <w:rPr>
                <w:b/>
                <w:i/>
                <w:sz w:val="24"/>
                <w:szCs w:val="24"/>
              </w:rPr>
              <w:t xml:space="preserve"> </w:t>
            </w:r>
            <w:r w:rsidRPr="006D5695">
              <w:rPr>
                <w:b/>
                <w:i/>
                <w:sz w:val="24"/>
                <w:szCs w:val="24"/>
              </w:rPr>
              <w:t xml:space="preserve">года </w:t>
            </w:r>
          </w:p>
          <w:p w:rsidR="0066564C" w:rsidRDefault="0066564C" w:rsidP="00C71196">
            <w:pPr>
              <w:widowControl w:val="0"/>
              <w:rPr>
                <w:b/>
                <w:i/>
                <w:sz w:val="24"/>
                <w:szCs w:val="24"/>
              </w:rPr>
            </w:pPr>
          </w:p>
          <w:p w:rsidR="0066564C" w:rsidRPr="006D5695" w:rsidRDefault="0066564C" w:rsidP="00C71196">
            <w:pPr>
              <w:widowControl w:val="0"/>
              <w:rPr>
                <w:b/>
                <w:i/>
                <w:sz w:val="24"/>
                <w:szCs w:val="24"/>
              </w:rPr>
            </w:pPr>
          </w:p>
        </w:tc>
      </w:tr>
      <w:tr w:rsidR="0066564C" w:rsidRPr="006D5695" w:rsidTr="0066564C">
        <w:trPr>
          <w:trHeight w:val="489"/>
        </w:trPr>
        <w:tc>
          <w:tcPr>
            <w:tcW w:w="567" w:type="dxa"/>
            <w:tcBorders>
              <w:top w:val="single" w:sz="4" w:space="0" w:color="auto"/>
              <w:left w:val="single" w:sz="4" w:space="0" w:color="auto"/>
              <w:bottom w:val="single" w:sz="4" w:space="0" w:color="auto"/>
              <w:right w:val="single" w:sz="4" w:space="0" w:color="auto"/>
            </w:tcBorders>
            <w:hideMark/>
          </w:tcPr>
          <w:p w:rsidR="0066564C" w:rsidRPr="006D5695" w:rsidRDefault="0066564C" w:rsidP="00063A0E">
            <w:pPr>
              <w:widowControl w:val="0"/>
              <w:jc w:val="center"/>
              <w:rPr>
                <w:sz w:val="24"/>
                <w:szCs w:val="24"/>
              </w:rPr>
            </w:pPr>
            <w:r w:rsidRPr="006D5695">
              <w:rPr>
                <w:sz w:val="24"/>
                <w:szCs w:val="24"/>
              </w:rPr>
              <w:t>25</w:t>
            </w:r>
          </w:p>
        </w:tc>
        <w:tc>
          <w:tcPr>
            <w:tcW w:w="3970" w:type="dxa"/>
            <w:tcBorders>
              <w:top w:val="single" w:sz="4" w:space="0" w:color="auto"/>
              <w:left w:val="single" w:sz="4" w:space="0" w:color="auto"/>
              <w:bottom w:val="single" w:sz="4" w:space="0" w:color="auto"/>
              <w:right w:val="single" w:sz="4" w:space="0" w:color="auto"/>
            </w:tcBorders>
          </w:tcPr>
          <w:p w:rsidR="0066564C" w:rsidRPr="006D5695" w:rsidRDefault="0066564C" w:rsidP="00C71196">
            <w:pPr>
              <w:widowControl w:val="0"/>
              <w:tabs>
                <w:tab w:val="left" w:pos="-5245"/>
              </w:tabs>
              <w:rPr>
                <w:sz w:val="24"/>
                <w:szCs w:val="24"/>
              </w:rPr>
            </w:pPr>
            <w:r w:rsidRPr="006D5695">
              <w:rPr>
                <w:sz w:val="24"/>
                <w:szCs w:val="24"/>
              </w:rPr>
              <w:t>Форма, порядок, дата и время окончания срока предоставления участникам такой закупки разъяснений положений документации о закупке;</w:t>
            </w:r>
          </w:p>
          <w:p w:rsidR="0066564C" w:rsidRPr="006D5695" w:rsidRDefault="0066564C" w:rsidP="00C71196">
            <w:pPr>
              <w:widowControl w:val="0"/>
              <w:tabs>
                <w:tab w:val="left" w:pos="-5245"/>
              </w:tabs>
              <w:rPr>
                <w:sz w:val="24"/>
                <w:szCs w:val="24"/>
              </w:rPr>
            </w:pPr>
          </w:p>
        </w:tc>
        <w:tc>
          <w:tcPr>
            <w:tcW w:w="5528" w:type="dxa"/>
            <w:tcBorders>
              <w:top w:val="single" w:sz="4" w:space="0" w:color="auto"/>
              <w:left w:val="single" w:sz="4" w:space="0" w:color="auto"/>
              <w:bottom w:val="single" w:sz="4" w:space="0" w:color="auto"/>
              <w:right w:val="single" w:sz="4" w:space="0" w:color="auto"/>
            </w:tcBorders>
          </w:tcPr>
          <w:p w:rsidR="0066564C" w:rsidRPr="006D5695" w:rsidRDefault="0066564C" w:rsidP="00C71196">
            <w:pPr>
              <w:widowControl w:val="0"/>
              <w:tabs>
                <w:tab w:val="left" w:pos="-5245"/>
              </w:tabs>
              <w:jc w:val="both"/>
              <w:rPr>
                <w:sz w:val="24"/>
                <w:szCs w:val="24"/>
              </w:rPr>
            </w:pPr>
            <w:r>
              <w:rPr>
                <w:sz w:val="24"/>
                <w:szCs w:val="24"/>
              </w:rPr>
              <w:t>Не установлено</w:t>
            </w:r>
          </w:p>
        </w:tc>
      </w:tr>
      <w:tr w:rsidR="0066564C" w:rsidRPr="006D5695" w:rsidTr="0066564C">
        <w:trPr>
          <w:trHeight w:val="489"/>
        </w:trPr>
        <w:tc>
          <w:tcPr>
            <w:tcW w:w="567" w:type="dxa"/>
            <w:tcBorders>
              <w:top w:val="single" w:sz="4" w:space="0" w:color="auto"/>
              <w:left w:val="single" w:sz="4" w:space="0" w:color="auto"/>
              <w:bottom w:val="single" w:sz="4" w:space="0" w:color="auto"/>
              <w:right w:val="single" w:sz="4" w:space="0" w:color="auto"/>
            </w:tcBorders>
            <w:hideMark/>
          </w:tcPr>
          <w:p w:rsidR="0066564C" w:rsidRPr="006D5695" w:rsidRDefault="0066564C" w:rsidP="00063A0E">
            <w:pPr>
              <w:widowControl w:val="0"/>
              <w:tabs>
                <w:tab w:val="left" w:pos="-5245"/>
              </w:tabs>
              <w:jc w:val="center"/>
              <w:rPr>
                <w:sz w:val="24"/>
                <w:szCs w:val="24"/>
              </w:rPr>
            </w:pPr>
            <w:r w:rsidRPr="006D5695">
              <w:rPr>
                <w:sz w:val="24"/>
                <w:szCs w:val="24"/>
              </w:rPr>
              <w:t>26.</w:t>
            </w:r>
          </w:p>
        </w:tc>
        <w:tc>
          <w:tcPr>
            <w:tcW w:w="3970" w:type="dxa"/>
            <w:tcBorders>
              <w:top w:val="single" w:sz="4" w:space="0" w:color="auto"/>
              <w:left w:val="single" w:sz="4" w:space="0" w:color="auto"/>
              <w:bottom w:val="single" w:sz="4" w:space="0" w:color="auto"/>
              <w:right w:val="single" w:sz="4" w:space="0" w:color="auto"/>
            </w:tcBorders>
          </w:tcPr>
          <w:p w:rsidR="0066564C" w:rsidRPr="006D5695" w:rsidRDefault="0066564C" w:rsidP="00957861">
            <w:pPr>
              <w:widowControl w:val="0"/>
              <w:tabs>
                <w:tab w:val="left" w:pos="-5245"/>
              </w:tabs>
              <w:rPr>
                <w:iCs/>
                <w:sz w:val="24"/>
                <w:szCs w:val="24"/>
              </w:rPr>
            </w:pPr>
            <w:r w:rsidRPr="006D5695">
              <w:rPr>
                <w:iCs/>
                <w:sz w:val="24"/>
                <w:szCs w:val="24"/>
              </w:rPr>
              <w:t>Размер обеспечения исполнения договора, порядок его предоставления и</w:t>
            </w:r>
            <w:r w:rsidRPr="006D5695">
              <w:rPr>
                <w:iCs/>
                <w:sz w:val="24"/>
                <w:szCs w:val="24"/>
                <w:lang w:bidi="ru-RU"/>
              </w:rPr>
              <w:t xml:space="preserve"> </w:t>
            </w:r>
            <w:r w:rsidR="00957861">
              <w:rPr>
                <w:iCs/>
                <w:sz w:val="24"/>
                <w:szCs w:val="24"/>
                <w:lang w:bidi="ru-RU"/>
              </w:rPr>
              <w:t>требования к такому обеспечению</w:t>
            </w:r>
          </w:p>
        </w:tc>
        <w:tc>
          <w:tcPr>
            <w:tcW w:w="5528" w:type="dxa"/>
            <w:tcBorders>
              <w:top w:val="single" w:sz="4" w:space="0" w:color="auto"/>
              <w:left w:val="single" w:sz="4" w:space="0" w:color="auto"/>
              <w:bottom w:val="single" w:sz="4" w:space="0" w:color="auto"/>
              <w:right w:val="single" w:sz="4" w:space="0" w:color="auto"/>
            </w:tcBorders>
          </w:tcPr>
          <w:p w:rsidR="0066564C" w:rsidRPr="006D5695" w:rsidRDefault="0066564C" w:rsidP="00C71196">
            <w:pPr>
              <w:widowControl w:val="0"/>
              <w:tabs>
                <w:tab w:val="left" w:pos="-5245"/>
              </w:tabs>
              <w:jc w:val="both"/>
              <w:rPr>
                <w:sz w:val="24"/>
                <w:szCs w:val="24"/>
              </w:rPr>
            </w:pPr>
            <w:r>
              <w:rPr>
                <w:sz w:val="24"/>
                <w:szCs w:val="24"/>
              </w:rPr>
              <w:t>Не установлено</w:t>
            </w:r>
          </w:p>
        </w:tc>
      </w:tr>
      <w:tr w:rsidR="0066564C" w:rsidRPr="006D5695" w:rsidTr="0066564C">
        <w:tc>
          <w:tcPr>
            <w:tcW w:w="567" w:type="dxa"/>
            <w:tcBorders>
              <w:top w:val="single" w:sz="4" w:space="0" w:color="auto"/>
              <w:left w:val="single" w:sz="4" w:space="0" w:color="auto"/>
              <w:bottom w:val="single" w:sz="4" w:space="0" w:color="auto"/>
              <w:right w:val="single" w:sz="4" w:space="0" w:color="auto"/>
            </w:tcBorders>
            <w:hideMark/>
          </w:tcPr>
          <w:p w:rsidR="0066564C" w:rsidRPr="006D5695" w:rsidRDefault="0066564C" w:rsidP="00063A0E">
            <w:pPr>
              <w:widowControl w:val="0"/>
              <w:tabs>
                <w:tab w:val="left" w:pos="-5245"/>
              </w:tabs>
              <w:jc w:val="center"/>
              <w:rPr>
                <w:sz w:val="24"/>
                <w:szCs w:val="24"/>
              </w:rPr>
            </w:pPr>
            <w:r w:rsidRPr="006D5695">
              <w:rPr>
                <w:sz w:val="24"/>
                <w:szCs w:val="24"/>
              </w:rPr>
              <w:t>27.</w:t>
            </w:r>
          </w:p>
        </w:tc>
        <w:tc>
          <w:tcPr>
            <w:tcW w:w="3970" w:type="dxa"/>
            <w:tcBorders>
              <w:top w:val="single" w:sz="4" w:space="0" w:color="auto"/>
              <w:left w:val="single" w:sz="4" w:space="0" w:color="auto"/>
              <w:bottom w:val="single" w:sz="4" w:space="0" w:color="auto"/>
              <w:right w:val="single" w:sz="4" w:space="0" w:color="auto"/>
            </w:tcBorders>
          </w:tcPr>
          <w:p w:rsidR="0066564C" w:rsidRPr="006D5695" w:rsidRDefault="0066564C" w:rsidP="00C71196">
            <w:pPr>
              <w:widowControl w:val="0"/>
              <w:tabs>
                <w:tab w:val="left" w:pos="-5245"/>
              </w:tabs>
              <w:rPr>
                <w:iCs/>
                <w:sz w:val="24"/>
                <w:szCs w:val="24"/>
                <w:lang w:bidi="ru-RU"/>
              </w:rPr>
            </w:pPr>
            <w:r w:rsidRPr="006D5695">
              <w:rPr>
                <w:iCs/>
                <w:sz w:val="24"/>
                <w:szCs w:val="24"/>
              </w:rPr>
              <w:t xml:space="preserve">Размер обеспечения </w:t>
            </w:r>
            <w:r w:rsidRPr="006D6B19">
              <w:rPr>
                <w:iCs/>
                <w:sz w:val="24"/>
                <w:szCs w:val="24"/>
              </w:rPr>
              <w:t>гарантийных обязательств</w:t>
            </w:r>
            <w:r w:rsidRPr="006D5695">
              <w:rPr>
                <w:iCs/>
                <w:sz w:val="24"/>
                <w:szCs w:val="24"/>
              </w:rPr>
              <w:t xml:space="preserve">, порядок его </w:t>
            </w:r>
            <w:r w:rsidRPr="006D5695">
              <w:rPr>
                <w:iCs/>
                <w:sz w:val="24"/>
                <w:szCs w:val="24"/>
              </w:rPr>
              <w:lastRenderedPageBreak/>
              <w:t>предоставления и</w:t>
            </w:r>
            <w:r w:rsidRPr="006D5695">
              <w:rPr>
                <w:iCs/>
                <w:sz w:val="24"/>
                <w:szCs w:val="24"/>
                <w:lang w:bidi="ru-RU"/>
              </w:rPr>
              <w:t xml:space="preserve"> требования к такому обеспечению</w:t>
            </w:r>
          </w:p>
        </w:tc>
        <w:tc>
          <w:tcPr>
            <w:tcW w:w="5528" w:type="dxa"/>
            <w:tcBorders>
              <w:top w:val="single" w:sz="4" w:space="0" w:color="auto"/>
              <w:left w:val="single" w:sz="4" w:space="0" w:color="auto"/>
              <w:bottom w:val="single" w:sz="4" w:space="0" w:color="auto"/>
              <w:right w:val="single" w:sz="4" w:space="0" w:color="auto"/>
            </w:tcBorders>
          </w:tcPr>
          <w:p w:rsidR="0066564C" w:rsidRPr="006D5695" w:rsidRDefault="0066564C" w:rsidP="00C71196">
            <w:pPr>
              <w:widowControl w:val="0"/>
              <w:tabs>
                <w:tab w:val="left" w:pos="-5245"/>
              </w:tabs>
              <w:jc w:val="both"/>
              <w:rPr>
                <w:sz w:val="24"/>
                <w:szCs w:val="24"/>
              </w:rPr>
            </w:pPr>
            <w:r>
              <w:rPr>
                <w:sz w:val="24"/>
                <w:szCs w:val="24"/>
              </w:rPr>
              <w:lastRenderedPageBreak/>
              <w:t>Не установлено</w:t>
            </w:r>
          </w:p>
        </w:tc>
      </w:tr>
      <w:tr w:rsidR="0066564C" w:rsidRPr="006D5695" w:rsidTr="006C4B7E">
        <w:tc>
          <w:tcPr>
            <w:tcW w:w="567" w:type="dxa"/>
            <w:tcBorders>
              <w:top w:val="single" w:sz="4" w:space="0" w:color="auto"/>
              <w:left w:val="single" w:sz="4" w:space="0" w:color="auto"/>
              <w:bottom w:val="single" w:sz="4" w:space="0" w:color="auto"/>
              <w:right w:val="single" w:sz="4" w:space="0" w:color="auto"/>
            </w:tcBorders>
          </w:tcPr>
          <w:p w:rsidR="0066564C" w:rsidRPr="006D6B19" w:rsidRDefault="0066564C" w:rsidP="00063A0E">
            <w:pPr>
              <w:widowControl w:val="0"/>
              <w:tabs>
                <w:tab w:val="left" w:pos="-5245"/>
              </w:tabs>
              <w:jc w:val="center"/>
              <w:rPr>
                <w:sz w:val="24"/>
                <w:szCs w:val="24"/>
                <w:lang w:val="en-US"/>
              </w:rPr>
            </w:pPr>
            <w:r>
              <w:rPr>
                <w:sz w:val="24"/>
                <w:szCs w:val="24"/>
                <w:lang w:val="en-US"/>
              </w:rPr>
              <w:lastRenderedPageBreak/>
              <w:t>28.</w:t>
            </w:r>
          </w:p>
        </w:tc>
        <w:tc>
          <w:tcPr>
            <w:tcW w:w="3970" w:type="dxa"/>
            <w:tcBorders>
              <w:top w:val="single" w:sz="4" w:space="0" w:color="auto"/>
              <w:left w:val="single" w:sz="4" w:space="0" w:color="auto"/>
              <w:bottom w:val="single" w:sz="4" w:space="0" w:color="auto"/>
              <w:right w:val="single" w:sz="4" w:space="0" w:color="auto"/>
            </w:tcBorders>
          </w:tcPr>
          <w:p w:rsidR="0066564C" w:rsidRPr="006D5695" w:rsidRDefault="0066564C" w:rsidP="00C71196">
            <w:pPr>
              <w:widowControl w:val="0"/>
              <w:tabs>
                <w:tab w:val="left" w:pos="-5245"/>
              </w:tabs>
              <w:rPr>
                <w:iCs/>
                <w:sz w:val="24"/>
                <w:szCs w:val="24"/>
              </w:rPr>
            </w:pPr>
            <w:r w:rsidRPr="006D5695">
              <w:rPr>
                <w:iCs/>
                <w:sz w:val="24"/>
                <w:szCs w:val="24"/>
              </w:rPr>
              <w:t>Срок заключения договора</w:t>
            </w:r>
          </w:p>
        </w:tc>
        <w:tc>
          <w:tcPr>
            <w:tcW w:w="5528" w:type="dxa"/>
            <w:tcBorders>
              <w:top w:val="single" w:sz="4" w:space="0" w:color="auto"/>
              <w:left w:val="single" w:sz="4" w:space="0" w:color="auto"/>
              <w:bottom w:val="single" w:sz="4" w:space="0" w:color="auto"/>
              <w:right w:val="single" w:sz="4" w:space="0" w:color="auto"/>
            </w:tcBorders>
          </w:tcPr>
          <w:p w:rsidR="0066564C" w:rsidRPr="00697362" w:rsidRDefault="0066564C" w:rsidP="00C71196">
            <w:pPr>
              <w:widowControl w:val="0"/>
              <w:tabs>
                <w:tab w:val="left" w:pos="-5245"/>
              </w:tabs>
              <w:jc w:val="both"/>
              <w:rPr>
                <w:sz w:val="24"/>
                <w:szCs w:val="24"/>
              </w:rPr>
            </w:pPr>
            <w:r w:rsidRPr="00697362">
              <w:rPr>
                <w:sz w:val="24"/>
                <w:szCs w:val="24"/>
              </w:rPr>
              <w:t xml:space="preserve">Заключение договора по результатам  </w:t>
            </w:r>
            <w:r>
              <w:rPr>
                <w:sz w:val="24"/>
                <w:szCs w:val="24"/>
              </w:rPr>
              <w:t>закупки</w:t>
            </w:r>
            <w:r w:rsidRPr="00697362">
              <w:rPr>
                <w:sz w:val="24"/>
                <w:szCs w:val="24"/>
              </w:rPr>
              <w:t xml:space="preserve"> в </w:t>
            </w:r>
            <w:r>
              <w:rPr>
                <w:sz w:val="24"/>
                <w:szCs w:val="24"/>
              </w:rPr>
              <w:t>электронном магазине</w:t>
            </w:r>
            <w:r w:rsidRPr="00697362">
              <w:rPr>
                <w:sz w:val="24"/>
                <w:szCs w:val="24"/>
              </w:rPr>
              <w:t xml:space="preserve">, участниками которого могу являться только субъекты малого и среднего предпринимательства,  осуществляется в электронной форме с использованием электронной цифровой подписи посредством интерфейса электронной торговой площадки, на которой была произведена процедура закупки, в соответствии с регламентом  электронной торговой площадки. </w:t>
            </w:r>
          </w:p>
          <w:p w:rsidR="0066564C" w:rsidRPr="00697362" w:rsidRDefault="0066564C" w:rsidP="00C71196">
            <w:pPr>
              <w:widowControl w:val="0"/>
              <w:tabs>
                <w:tab w:val="left" w:pos="-5245"/>
              </w:tabs>
              <w:jc w:val="both"/>
              <w:rPr>
                <w:sz w:val="24"/>
                <w:szCs w:val="24"/>
              </w:rPr>
            </w:pPr>
            <w:r w:rsidRPr="00697362">
              <w:rPr>
                <w:sz w:val="24"/>
                <w:szCs w:val="24"/>
              </w:rPr>
              <w:t xml:space="preserve">Победителем процедуры проведения закупки  в течение </w:t>
            </w:r>
            <w:r>
              <w:rPr>
                <w:sz w:val="24"/>
                <w:szCs w:val="24"/>
              </w:rPr>
              <w:t>одного</w:t>
            </w:r>
            <w:r w:rsidRPr="00697362">
              <w:rPr>
                <w:sz w:val="24"/>
                <w:szCs w:val="24"/>
              </w:rPr>
              <w:t xml:space="preserve"> рабоч</w:t>
            </w:r>
            <w:r>
              <w:rPr>
                <w:sz w:val="24"/>
                <w:szCs w:val="24"/>
              </w:rPr>
              <w:t>его</w:t>
            </w:r>
            <w:r w:rsidRPr="00697362">
              <w:rPr>
                <w:sz w:val="24"/>
                <w:szCs w:val="24"/>
              </w:rPr>
              <w:t xml:space="preserve"> дн</w:t>
            </w:r>
            <w:r>
              <w:rPr>
                <w:sz w:val="24"/>
                <w:szCs w:val="24"/>
              </w:rPr>
              <w:t>я</w:t>
            </w:r>
            <w:r w:rsidRPr="00697362">
              <w:rPr>
                <w:sz w:val="24"/>
                <w:szCs w:val="24"/>
              </w:rPr>
              <w:t xml:space="preserve"> после опубликования протокола в единой информационной системе, может быть направлен протокол разногласий на проект договора. Протокол разногласий не может содержать предложений об изменении цены (кроме снижения), сроков исполнения договора, объема поставляемой продукции, выполняемых работ, оказываемых услуг и других существенных условий, указываемых в документации о закупке либо заявке на участие в процедуре проведения закупки. В случае непредставления в установленные сроки протокола разногласий, договор считается принятым в редакции документации о закупке.</w:t>
            </w:r>
          </w:p>
          <w:p w:rsidR="0066564C" w:rsidRPr="00697362" w:rsidRDefault="0066564C" w:rsidP="00C71196">
            <w:pPr>
              <w:widowControl w:val="0"/>
              <w:tabs>
                <w:tab w:val="left" w:pos="-5245"/>
              </w:tabs>
              <w:jc w:val="both"/>
              <w:rPr>
                <w:sz w:val="24"/>
                <w:szCs w:val="24"/>
              </w:rPr>
            </w:pPr>
            <w:r w:rsidRPr="00697362">
              <w:rPr>
                <w:sz w:val="24"/>
                <w:szCs w:val="24"/>
              </w:rPr>
              <w:t>Заказчик обязан в течение двух рабочих дней с момента получения протокола разногласий рассмотреть данный протокол и внести изменения в проект договора, либо направить мотивированное решение в письменной форме об отказе от внесения изменений в проект договора. В случае отсутствия разногласий к проекту договора (в течение пяти  дней с момента опубликования протокола итогов закупки) либо после завершения, предусмотренной настоящим Положением процедуры урегулирования разногласий к договору, Заказчик размещает проект Договора с использованием программно-аппаратных средств электронной площадки для заключения договора в электронной форме.</w:t>
            </w:r>
          </w:p>
          <w:p w:rsidR="0066564C" w:rsidRPr="00697362" w:rsidRDefault="0066564C" w:rsidP="00C71196">
            <w:pPr>
              <w:widowControl w:val="0"/>
              <w:tabs>
                <w:tab w:val="left" w:pos="-5245"/>
              </w:tabs>
              <w:jc w:val="both"/>
              <w:rPr>
                <w:sz w:val="24"/>
                <w:szCs w:val="24"/>
              </w:rPr>
            </w:pPr>
            <w:r w:rsidRPr="00697362">
              <w:rPr>
                <w:sz w:val="24"/>
                <w:szCs w:val="24"/>
              </w:rPr>
              <w:t>Победитель, в случае отсутствия разногласий, обязан подписать договор с использованием программно-аппаратных средств электронной площадки в течение пяти дней с момента размещения проекта договора.</w:t>
            </w:r>
          </w:p>
          <w:p w:rsidR="0066564C" w:rsidRPr="00697362" w:rsidRDefault="0066564C" w:rsidP="00C71196">
            <w:pPr>
              <w:widowControl w:val="0"/>
              <w:tabs>
                <w:tab w:val="left" w:pos="-5245"/>
              </w:tabs>
              <w:jc w:val="both"/>
              <w:rPr>
                <w:sz w:val="24"/>
                <w:szCs w:val="24"/>
              </w:rPr>
            </w:pPr>
            <w:r w:rsidRPr="00697362">
              <w:rPr>
                <w:sz w:val="24"/>
                <w:szCs w:val="24"/>
              </w:rPr>
              <w:t xml:space="preserve"> Договор заключается не позднее двадцати с момента размещения Протокола о проведении закупки на ЕИС.</w:t>
            </w:r>
          </w:p>
          <w:p w:rsidR="0066564C" w:rsidRDefault="0066564C" w:rsidP="00C71196">
            <w:pPr>
              <w:widowControl w:val="0"/>
              <w:tabs>
                <w:tab w:val="left" w:pos="-5245"/>
              </w:tabs>
              <w:jc w:val="both"/>
              <w:rPr>
                <w:sz w:val="24"/>
                <w:szCs w:val="24"/>
              </w:rPr>
            </w:pPr>
            <w:r w:rsidRPr="00063A0E">
              <w:rPr>
                <w:sz w:val="24"/>
                <w:szCs w:val="24"/>
              </w:rPr>
              <w:t xml:space="preserve">Размещение информации </w:t>
            </w:r>
            <w:r>
              <w:rPr>
                <w:sz w:val="24"/>
                <w:szCs w:val="24"/>
              </w:rPr>
              <w:t xml:space="preserve">в электронном магазине </w:t>
            </w:r>
            <w:r w:rsidRPr="00063A0E">
              <w:rPr>
                <w:sz w:val="24"/>
                <w:szCs w:val="24"/>
              </w:rPr>
              <w:t xml:space="preserve">не является формой торгов и не регулируется статьями 447 – 449 Гражданского кодекса </w:t>
            </w:r>
            <w:r w:rsidRPr="00063A0E">
              <w:rPr>
                <w:sz w:val="24"/>
                <w:szCs w:val="24"/>
              </w:rPr>
              <w:lastRenderedPageBreak/>
              <w:t>Российской Федерации. Заказчик в праве заключить договор</w:t>
            </w:r>
            <w:r>
              <w:rPr>
                <w:sz w:val="24"/>
                <w:szCs w:val="24"/>
              </w:rPr>
              <w:t xml:space="preserve"> по итогам процедуры</w:t>
            </w:r>
            <w:r w:rsidRPr="00063A0E">
              <w:rPr>
                <w:sz w:val="24"/>
                <w:szCs w:val="24"/>
              </w:rPr>
              <w:t>, но не обязанность.</w:t>
            </w:r>
            <w:r>
              <w:rPr>
                <w:sz w:val="24"/>
                <w:szCs w:val="24"/>
              </w:rPr>
              <w:t xml:space="preserve"> Заказчик вправе выбрать из представленных предложений наиболее полно отвечающее имеющимся потребностям.</w:t>
            </w:r>
          </w:p>
          <w:p w:rsidR="0066564C" w:rsidRPr="006D5695" w:rsidRDefault="0066564C" w:rsidP="00C71196">
            <w:pPr>
              <w:widowControl w:val="0"/>
              <w:tabs>
                <w:tab w:val="left" w:pos="-5245"/>
              </w:tabs>
              <w:jc w:val="both"/>
              <w:rPr>
                <w:sz w:val="24"/>
                <w:szCs w:val="24"/>
              </w:rPr>
            </w:pPr>
            <w:r w:rsidRPr="00697362">
              <w:rPr>
                <w:sz w:val="24"/>
                <w:szCs w:val="24"/>
              </w:rPr>
              <w:t>При исполнении договора, заключенного с участником закупки, которому предоставлен приоритет в соответствии с Законодательством Российской Федерации,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w:t>
            </w:r>
            <w:r>
              <w:rPr>
                <w:sz w:val="24"/>
                <w:szCs w:val="24"/>
              </w:rPr>
              <w:t xml:space="preserve"> </w:t>
            </w:r>
            <w:r w:rsidRPr="00697362">
              <w:rPr>
                <w:sz w:val="24"/>
                <w:szCs w:val="24"/>
              </w:rPr>
              <w:t>договоре.</w:t>
            </w:r>
          </w:p>
        </w:tc>
      </w:tr>
    </w:tbl>
    <w:p w:rsidR="006C4B7E" w:rsidRDefault="006C4B7E"/>
    <w:p w:rsidR="00063A0E" w:rsidRDefault="00063A0E"/>
    <w:p w:rsidR="00063A0E" w:rsidRDefault="009A0782">
      <w:r>
        <w:t>Техническое задание:</w:t>
      </w:r>
    </w:p>
    <w:p w:rsidR="009A0782" w:rsidRDefault="009A0782"/>
    <w:p w:rsidR="00063A0E" w:rsidRDefault="009A0782">
      <w:r w:rsidRPr="009A0782">
        <w:t>Монитор 23.8" Acer Vero B247YGbmiprxv IPS 1920x1080, 120 Гц, 4 мс, 16:9, 250 кд/м2, VGA, HDMI 1.4, DP 1.2, 3.5 Jack, динамики (2x2 Вт), HDR10, FreeSync, черный</w:t>
      </w:r>
      <w:r>
        <w:t xml:space="preserve"> – 9 шт</w:t>
      </w:r>
    </w:p>
    <w:p w:rsidR="00063A0E" w:rsidRDefault="00063A0E"/>
    <w:p w:rsidR="00EF2384" w:rsidRDefault="00EF2384"/>
    <w:p w:rsidR="00EF2384" w:rsidRDefault="00EF2384"/>
    <w:p w:rsidR="00FB104C" w:rsidRDefault="00FB104C"/>
    <w:p w:rsidR="00FB104C" w:rsidRDefault="00FB104C"/>
    <w:p w:rsidR="00FB104C" w:rsidRDefault="00FB104C"/>
    <w:p w:rsidR="00DB3BD8" w:rsidRDefault="00DB3BD8" w:rsidP="00DB3BD8">
      <w:pPr>
        <w:jc w:val="center"/>
      </w:pPr>
      <w:r>
        <w:t>Обоснование</w:t>
      </w:r>
    </w:p>
    <w:p w:rsidR="00DB3BD8" w:rsidRDefault="00DB3BD8" w:rsidP="00DB3BD8">
      <w:pPr>
        <w:jc w:val="center"/>
      </w:pPr>
      <w:r>
        <w:t>начальной (максимальной) цены договора</w:t>
      </w:r>
    </w:p>
    <w:p w:rsidR="00DB3BD8" w:rsidRDefault="00DB3BD8" w:rsidP="00DB3BD8"/>
    <w:p w:rsidR="00DB3BD8" w:rsidRDefault="00DB3BD8" w:rsidP="00DB3BD8">
      <w:r>
        <w:t xml:space="preserve">Применяемый метод определения НМЦД – </w:t>
      </w:r>
      <w:r w:rsidRPr="00DB3BD8">
        <w:t>сопоставимых рыночных цен</w:t>
      </w:r>
    </w:p>
    <w:p w:rsidR="00DB3BD8" w:rsidRDefault="00DB3BD8" w:rsidP="00DB3BD8"/>
    <w:tbl>
      <w:tblPr>
        <w:tblW w:w="9648" w:type="dxa"/>
        <w:tblLook w:val="04A0" w:firstRow="1" w:lastRow="0" w:firstColumn="1" w:lastColumn="0" w:noHBand="0" w:noVBand="1"/>
      </w:tblPr>
      <w:tblGrid>
        <w:gridCol w:w="340"/>
        <w:gridCol w:w="3001"/>
        <w:gridCol w:w="780"/>
        <w:gridCol w:w="1236"/>
        <w:gridCol w:w="1236"/>
        <w:gridCol w:w="1236"/>
        <w:gridCol w:w="1819"/>
      </w:tblGrid>
      <w:tr w:rsidR="00DB3BD8" w:rsidRPr="00DB3BD8" w:rsidTr="00DB3BD8">
        <w:trPr>
          <w:trHeight w:val="1200"/>
        </w:trPr>
        <w:tc>
          <w:tcPr>
            <w:tcW w:w="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B3BD8" w:rsidRPr="00DB3BD8" w:rsidRDefault="00DB3BD8" w:rsidP="00DB3BD8">
            <w:pPr>
              <w:rPr>
                <w:color w:val="000000"/>
                <w:sz w:val="24"/>
                <w:szCs w:val="24"/>
              </w:rPr>
            </w:pPr>
            <w:r w:rsidRPr="00DB3BD8">
              <w:rPr>
                <w:color w:val="000000"/>
                <w:sz w:val="24"/>
                <w:szCs w:val="24"/>
              </w:rPr>
              <w:t> </w:t>
            </w:r>
          </w:p>
        </w:tc>
        <w:tc>
          <w:tcPr>
            <w:tcW w:w="3624" w:type="dxa"/>
            <w:tcBorders>
              <w:top w:val="single" w:sz="4" w:space="0" w:color="auto"/>
              <w:left w:val="nil"/>
              <w:bottom w:val="single" w:sz="4" w:space="0" w:color="auto"/>
              <w:right w:val="single" w:sz="4" w:space="0" w:color="auto"/>
            </w:tcBorders>
            <w:shd w:val="clear" w:color="auto" w:fill="auto"/>
            <w:vAlign w:val="center"/>
            <w:hideMark/>
          </w:tcPr>
          <w:p w:rsidR="00DB3BD8" w:rsidRPr="00DB3BD8" w:rsidRDefault="00DB3BD8" w:rsidP="00DB3BD8">
            <w:pPr>
              <w:jc w:val="center"/>
              <w:rPr>
                <w:color w:val="000000"/>
                <w:sz w:val="24"/>
                <w:szCs w:val="24"/>
              </w:rPr>
            </w:pPr>
            <w:r w:rsidRPr="00DB3BD8">
              <w:rPr>
                <w:color w:val="000000"/>
                <w:sz w:val="24"/>
                <w:szCs w:val="24"/>
              </w:rPr>
              <w:t>Наименование товара</w:t>
            </w:r>
          </w:p>
        </w:tc>
        <w:tc>
          <w:tcPr>
            <w:tcW w:w="780" w:type="dxa"/>
            <w:tcBorders>
              <w:top w:val="single" w:sz="4" w:space="0" w:color="auto"/>
              <w:left w:val="nil"/>
              <w:bottom w:val="single" w:sz="4" w:space="0" w:color="auto"/>
              <w:right w:val="single" w:sz="4" w:space="0" w:color="auto"/>
            </w:tcBorders>
            <w:shd w:val="clear" w:color="auto" w:fill="auto"/>
            <w:vAlign w:val="center"/>
            <w:hideMark/>
          </w:tcPr>
          <w:p w:rsidR="00DB3BD8" w:rsidRPr="00DB3BD8" w:rsidRDefault="00DB3BD8" w:rsidP="00DB3BD8">
            <w:pPr>
              <w:jc w:val="center"/>
              <w:rPr>
                <w:color w:val="000000"/>
                <w:sz w:val="24"/>
                <w:szCs w:val="24"/>
              </w:rPr>
            </w:pPr>
            <w:r w:rsidRPr="00DB3BD8">
              <w:rPr>
                <w:color w:val="000000"/>
                <w:sz w:val="24"/>
                <w:szCs w:val="24"/>
              </w:rPr>
              <w:t>Кол-во</w:t>
            </w:r>
          </w:p>
        </w:tc>
        <w:tc>
          <w:tcPr>
            <w:tcW w:w="1063" w:type="dxa"/>
            <w:tcBorders>
              <w:top w:val="single" w:sz="4" w:space="0" w:color="auto"/>
              <w:left w:val="nil"/>
              <w:bottom w:val="single" w:sz="4" w:space="0" w:color="auto"/>
              <w:right w:val="single" w:sz="4" w:space="0" w:color="auto"/>
            </w:tcBorders>
            <w:shd w:val="clear" w:color="auto" w:fill="auto"/>
            <w:vAlign w:val="center"/>
          </w:tcPr>
          <w:p w:rsidR="00DB3BD8" w:rsidRPr="00DB3BD8" w:rsidRDefault="00DB3BD8" w:rsidP="00DB3BD8">
            <w:pPr>
              <w:jc w:val="center"/>
              <w:rPr>
                <w:color w:val="000000"/>
                <w:sz w:val="24"/>
                <w:szCs w:val="24"/>
              </w:rPr>
            </w:pPr>
            <w:r w:rsidRPr="00DB3BD8">
              <w:rPr>
                <w:color w:val="000000"/>
                <w:sz w:val="24"/>
                <w:szCs w:val="24"/>
              </w:rPr>
              <w:t>КП1</w:t>
            </w:r>
          </w:p>
        </w:tc>
        <w:tc>
          <w:tcPr>
            <w:tcW w:w="1080" w:type="dxa"/>
            <w:tcBorders>
              <w:top w:val="single" w:sz="4" w:space="0" w:color="auto"/>
              <w:left w:val="nil"/>
              <w:bottom w:val="single" w:sz="4" w:space="0" w:color="auto"/>
              <w:right w:val="single" w:sz="4" w:space="0" w:color="auto"/>
            </w:tcBorders>
            <w:shd w:val="clear" w:color="auto" w:fill="auto"/>
            <w:vAlign w:val="center"/>
          </w:tcPr>
          <w:p w:rsidR="00DB3BD8" w:rsidRPr="00DB3BD8" w:rsidRDefault="00DB3BD8" w:rsidP="00DB3BD8">
            <w:pPr>
              <w:jc w:val="center"/>
              <w:rPr>
                <w:color w:val="000000"/>
                <w:sz w:val="24"/>
                <w:szCs w:val="24"/>
              </w:rPr>
            </w:pPr>
            <w:r w:rsidRPr="00DB3BD8">
              <w:rPr>
                <w:color w:val="000000"/>
                <w:sz w:val="24"/>
                <w:szCs w:val="24"/>
              </w:rPr>
              <w:t>КП2</w:t>
            </w:r>
          </w:p>
        </w:tc>
        <w:tc>
          <w:tcPr>
            <w:tcW w:w="1046" w:type="dxa"/>
            <w:tcBorders>
              <w:top w:val="single" w:sz="4" w:space="0" w:color="auto"/>
              <w:left w:val="nil"/>
              <w:bottom w:val="single" w:sz="4" w:space="0" w:color="auto"/>
              <w:right w:val="single" w:sz="4" w:space="0" w:color="auto"/>
            </w:tcBorders>
            <w:shd w:val="clear" w:color="auto" w:fill="auto"/>
            <w:vAlign w:val="center"/>
          </w:tcPr>
          <w:p w:rsidR="00DB3BD8" w:rsidRPr="00DB3BD8" w:rsidRDefault="00DB3BD8" w:rsidP="00DB3BD8">
            <w:pPr>
              <w:jc w:val="center"/>
              <w:rPr>
                <w:color w:val="000000"/>
                <w:sz w:val="24"/>
                <w:szCs w:val="24"/>
              </w:rPr>
            </w:pPr>
            <w:r w:rsidRPr="00DB3BD8">
              <w:rPr>
                <w:color w:val="000000"/>
                <w:sz w:val="24"/>
                <w:szCs w:val="24"/>
              </w:rPr>
              <w:t>КП3</w:t>
            </w:r>
          </w:p>
        </w:tc>
        <w:tc>
          <w:tcPr>
            <w:tcW w:w="1715" w:type="dxa"/>
            <w:tcBorders>
              <w:top w:val="single" w:sz="4" w:space="0" w:color="auto"/>
              <w:left w:val="nil"/>
              <w:bottom w:val="single" w:sz="4" w:space="0" w:color="auto"/>
              <w:right w:val="single" w:sz="4" w:space="0" w:color="auto"/>
            </w:tcBorders>
            <w:shd w:val="clear" w:color="auto" w:fill="auto"/>
            <w:vAlign w:val="center"/>
            <w:hideMark/>
          </w:tcPr>
          <w:p w:rsidR="00DB3BD8" w:rsidRPr="00DB3BD8" w:rsidRDefault="00DB3BD8" w:rsidP="00DB3BD8">
            <w:pPr>
              <w:jc w:val="center"/>
              <w:rPr>
                <w:color w:val="000000"/>
                <w:sz w:val="24"/>
                <w:szCs w:val="24"/>
              </w:rPr>
            </w:pPr>
            <w:r w:rsidRPr="00DB3BD8">
              <w:rPr>
                <w:color w:val="000000"/>
                <w:sz w:val="24"/>
                <w:szCs w:val="24"/>
              </w:rPr>
              <w:t>Начальная (максимальная) цена</w:t>
            </w:r>
          </w:p>
        </w:tc>
      </w:tr>
      <w:tr w:rsidR="00DB3BD8" w:rsidRPr="00DB3BD8" w:rsidTr="00DB3BD8">
        <w:trPr>
          <w:trHeight w:val="750"/>
        </w:trPr>
        <w:tc>
          <w:tcPr>
            <w:tcW w:w="340" w:type="dxa"/>
            <w:tcBorders>
              <w:top w:val="nil"/>
              <w:left w:val="single" w:sz="4" w:space="0" w:color="auto"/>
              <w:bottom w:val="single" w:sz="4" w:space="0" w:color="auto"/>
              <w:right w:val="single" w:sz="4" w:space="0" w:color="auto"/>
            </w:tcBorders>
            <w:shd w:val="clear" w:color="auto" w:fill="auto"/>
            <w:noWrap/>
            <w:vAlign w:val="center"/>
            <w:hideMark/>
          </w:tcPr>
          <w:p w:rsidR="00DB3BD8" w:rsidRPr="00DB3BD8" w:rsidRDefault="00DB3BD8" w:rsidP="00DB3BD8">
            <w:pPr>
              <w:jc w:val="right"/>
              <w:rPr>
                <w:color w:val="000000"/>
                <w:sz w:val="24"/>
                <w:szCs w:val="24"/>
              </w:rPr>
            </w:pPr>
            <w:r w:rsidRPr="00DB3BD8">
              <w:rPr>
                <w:color w:val="000000"/>
                <w:sz w:val="24"/>
                <w:szCs w:val="24"/>
              </w:rPr>
              <w:t>1</w:t>
            </w:r>
          </w:p>
        </w:tc>
        <w:tc>
          <w:tcPr>
            <w:tcW w:w="3624" w:type="dxa"/>
            <w:tcBorders>
              <w:top w:val="nil"/>
              <w:left w:val="nil"/>
              <w:bottom w:val="single" w:sz="4" w:space="0" w:color="auto"/>
              <w:right w:val="single" w:sz="4" w:space="0" w:color="auto"/>
            </w:tcBorders>
            <w:shd w:val="clear" w:color="auto" w:fill="auto"/>
            <w:vAlign w:val="center"/>
            <w:hideMark/>
          </w:tcPr>
          <w:p w:rsidR="00DB3BD8" w:rsidRPr="00DB3BD8" w:rsidRDefault="009A0782" w:rsidP="00DB3BD8">
            <w:pPr>
              <w:rPr>
                <w:color w:val="000000"/>
                <w:sz w:val="24"/>
                <w:szCs w:val="24"/>
              </w:rPr>
            </w:pPr>
            <w:r>
              <w:rPr>
                <w:color w:val="000000"/>
                <w:sz w:val="24"/>
                <w:szCs w:val="24"/>
              </w:rPr>
              <w:t>Поставка мониторов</w:t>
            </w:r>
          </w:p>
        </w:tc>
        <w:tc>
          <w:tcPr>
            <w:tcW w:w="780" w:type="dxa"/>
            <w:tcBorders>
              <w:top w:val="nil"/>
              <w:left w:val="nil"/>
              <w:bottom w:val="single" w:sz="4" w:space="0" w:color="auto"/>
              <w:right w:val="single" w:sz="4" w:space="0" w:color="auto"/>
            </w:tcBorders>
            <w:shd w:val="clear" w:color="auto" w:fill="auto"/>
            <w:noWrap/>
            <w:vAlign w:val="center"/>
            <w:hideMark/>
          </w:tcPr>
          <w:p w:rsidR="00DB3BD8" w:rsidRPr="00DB3BD8" w:rsidRDefault="009A0782" w:rsidP="00DB3BD8">
            <w:pPr>
              <w:jc w:val="center"/>
              <w:rPr>
                <w:color w:val="000000"/>
                <w:sz w:val="24"/>
                <w:szCs w:val="24"/>
              </w:rPr>
            </w:pPr>
            <w:r>
              <w:rPr>
                <w:color w:val="000000"/>
                <w:sz w:val="24"/>
                <w:szCs w:val="24"/>
              </w:rPr>
              <w:t>9</w:t>
            </w:r>
          </w:p>
        </w:tc>
        <w:tc>
          <w:tcPr>
            <w:tcW w:w="1063" w:type="dxa"/>
            <w:tcBorders>
              <w:top w:val="nil"/>
              <w:left w:val="nil"/>
              <w:bottom w:val="single" w:sz="4" w:space="0" w:color="auto"/>
              <w:right w:val="single" w:sz="4" w:space="0" w:color="auto"/>
            </w:tcBorders>
            <w:shd w:val="clear" w:color="auto" w:fill="auto"/>
            <w:noWrap/>
            <w:vAlign w:val="center"/>
            <w:hideMark/>
          </w:tcPr>
          <w:p w:rsidR="00DB3BD8" w:rsidRPr="00DB3BD8" w:rsidRDefault="009A0782" w:rsidP="00DB3BD8">
            <w:pPr>
              <w:jc w:val="right"/>
              <w:rPr>
                <w:color w:val="000000"/>
                <w:sz w:val="24"/>
                <w:szCs w:val="24"/>
              </w:rPr>
            </w:pPr>
            <w:r>
              <w:rPr>
                <w:color w:val="000000"/>
                <w:sz w:val="24"/>
                <w:szCs w:val="24"/>
              </w:rPr>
              <w:t>102600,00</w:t>
            </w:r>
          </w:p>
        </w:tc>
        <w:tc>
          <w:tcPr>
            <w:tcW w:w="1080" w:type="dxa"/>
            <w:tcBorders>
              <w:top w:val="nil"/>
              <w:left w:val="nil"/>
              <w:bottom w:val="single" w:sz="4" w:space="0" w:color="auto"/>
              <w:right w:val="single" w:sz="4" w:space="0" w:color="auto"/>
            </w:tcBorders>
            <w:shd w:val="clear" w:color="auto" w:fill="auto"/>
            <w:noWrap/>
            <w:vAlign w:val="center"/>
            <w:hideMark/>
          </w:tcPr>
          <w:p w:rsidR="00DB3BD8" w:rsidRPr="00DB3BD8" w:rsidRDefault="009A0782" w:rsidP="00DB3BD8">
            <w:pPr>
              <w:jc w:val="right"/>
              <w:rPr>
                <w:color w:val="000000"/>
                <w:sz w:val="24"/>
                <w:szCs w:val="24"/>
              </w:rPr>
            </w:pPr>
            <w:r>
              <w:rPr>
                <w:color w:val="000000"/>
                <w:sz w:val="24"/>
                <w:szCs w:val="24"/>
              </w:rPr>
              <w:t>102600,00</w:t>
            </w:r>
          </w:p>
        </w:tc>
        <w:tc>
          <w:tcPr>
            <w:tcW w:w="1046" w:type="dxa"/>
            <w:tcBorders>
              <w:top w:val="nil"/>
              <w:left w:val="nil"/>
              <w:bottom w:val="single" w:sz="4" w:space="0" w:color="auto"/>
              <w:right w:val="single" w:sz="4" w:space="0" w:color="auto"/>
            </w:tcBorders>
            <w:shd w:val="clear" w:color="auto" w:fill="auto"/>
            <w:noWrap/>
            <w:vAlign w:val="center"/>
            <w:hideMark/>
          </w:tcPr>
          <w:p w:rsidR="00DB3BD8" w:rsidRPr="00DB3BD8" w:rsidRDefault="009A0782" w:rsidP="00DB3BD8">
            <w:pPr>
              <w:jc w:val="right"/>
              <w:rPr>
                <w:color w:val="000000"/>
                <w:sz w:val="24"/>
                <w:szCs w:val="24"/>
              </w:rPr>
            </w:pPr>
            <w:r>
              <w:rPr>
                <w:color w:val="000000"/>
                <w:sz w:val="24"/>
                <w:szCs w:val="24"/>
              </w:rPr>
              <w:t>102600,00</w:t>
            </w:r>
          </w:p>
        </w:tc>
        <w:tc>
          <w:tcPr>
            <w:tcW w:w="1715" w:type="dxa"/>
            <w:tcBorders>
              <w:top w:val="nil"/>
              <w:left w:val="nil"/>
              <w:bottom w:val="single" w:sz="4" w:space="0" w:color="auto"/>
              <w:right w:val="single" w:sz="4" w:space="0" w:color="auto"/>
            </w:tcBorders>
            <w:shd w:val="clear" w:color="auto" w:fill="auto"/>
            <w:noWrap/>
            <w:vAlign w:val="center"/>
            <w:hideMark/>
          </w:tcPr>
          <w:p w:rsidR="00DB3BD8" w:rsidRPr="00DB3BD8" w:rsidRDefault="009A0782" w:rsidP="009A0782">
            <w:pPr>
              <w:jc w:val="right"/>
              <w:rPr>
                <w:color w:val="000000"/>
                <w:sz w:val="24"/>
                <w:szCs w:val="24"/>
              </w:rPr>
            </w:pPr>
            <w:r>
              <w:rPr>
                <w:color w:val="000000"/>
                <w:sz w:val="24"/>
                <w:szCs w:val="24"/>
              </w:rPr>
              <w:t>102 600,00</w:t>
            </w:r>
          </w:p>
        </w:tc>
      </w:tr>
    </w:tbl>
    <w:p w:rsidR="00DB3BD8" w:rsidRDefault="00DB3BD8" w:rsidP="00DB3BD8"/>
    <w:p w:rsidR="00DB3BD8" w:rsidRDefault="00DB3BD8" w:rsidP="00DB3BD8">
      <w:r>
        <w:t xml:space="preserve">Согласно локального сметного расчета, начальная (максимальная) цена договора составляет:  </w:t>
      </w:r>
      <w:r w:rsidR="009A0782" w:rsidRPr="009A0782">
        <w:t>102 600 (Сто две тысячи шестьсот) рублей 00 копеек в том числе НДС</w:t>
      </w:r>
    </w:p>
    <w:p w:rsidR="00DB3BD8" w:rsidRDefault="00DB3BD8" w:rsidP="00DB3BD8"/>
    <w:p w:rsidR="00DB3BD8" w:rsidRDefault="00DB3BD8" w:rsidP="00DB3BD8"/>
    <w:p w:rsidR="00DB3BD8" w:rsidRDefault="00DB3BD8" w:rsidP="00DB3BD8"/>
    <w:p w:rsidR="00DB3BD8" w:rsidRDefault="00DB3BD8" w:rsidP="00DB3BD8"/>
    <w:p w:rsidR="00DB3BD8" w:rsidRDefault="00DB3BD8" w:rsidP="00DB3BD8"/>
    <w:p w:rsidR="00DB3BD8" w:rsidRDefault="00DB3BD8" w:rsidP="00DB3BD8"/>
    <w:p w:rsidR="00DB3BD8" w:rsidRDefault="00DB3BD8" w:rsidP="00DB3BD8"/>
    <w:p w:rsidR="00DB3BD8" w:rsidRDefault="00DB3BD8" w:rsidP="00DB3BD8"/>
    <w:p w:rsidR="00DB3BD8" w:rsidRDefault="00DB3BD8" w:rsidP="00DB3BD8"/>
    <w:p w:rsidR="00DB3BD8" w:rsidRDefault="00DB3BD8" w:rsidP="00DB3BD8"/>
    <w:p w:rsidR="00DB3BD8" w:rsidRDefault="00DB3BD8" w:rsidP="00DB3BD8"/>
    <w:p w:rsidR="00DB3BD8" w:rsidRDefault="00DB3BD8" w:rsidP="00DB3BD8"/>
    <w:p w:rsidR="00DB3BD8" w:rsidRDefault="00DB3BD8" w:rsidP="00DB3BD8"/>
    <w:p w:rsidR="00DB3BD8" w:rsidRDefault="00DB3BD8" w:rsidP="00DB3BD8">
      <w:pPr>
        <w:pStyle w:val="1"/>
        <w:keepLines/>
        <w:spacing w:before="0" w:after="0"/>
        <w:ind w:left="5245"/>
        <w:rPr>
          <w:b w:val="0"/>
          <w:caps w:val="0"/>
        </w:rPr>
      </w:pPr>
      <w:r w:rsidRPr="00E10568">
        <w:rPr>
          <w:b w:val="0"/>
          <w:caps w:val="0"/>
        </w:rPr>
        <w:lastRenderedPageBreak/>
        <w:t>Приложение №</w:t>
      </w:r>
      <w:r>
        <w:rPr>
          <w:b w:val="0"/>
          <w:caps w:val="0"/>
        </w:rPr>
        <w:t>2</w:t>
      </w:r>
    </w:p>
    <w:p w:rsidR="00DB3BD8" w:rsidRDefault="00DB3BD8" w:rsidP="00DB3BD8">
      <w:pPr>
        <w:keepNext/>
        <w:keepLines/>
        <w:rPr>
          <w:lang w:eastAsia="ar-SA"/>
        </w:rPr>
      </w:pPr>
    </w:p>
    <w:p w:rsidR="00DB3BD8" w:rsidRPr="007540C3" w:rsidRDefault="00DB3BD8" w:rsidP="00DB3BD8">
      <w:pPr>
        <w:keepNext/>
        <w:keepLines/>
        <w:ind w:firstLine="709"/>
        <w:jc w:val="center"/>
        <w:rPr>
          <w:b/>
          <w:sz w:val="24"/>
          <w:szCs w:val="24"/>
          <w:lang w:eastAsia="ar-SA"/>
        </w:rPr>
      </w:pPr>
      <w:r w:rsidRPr="007540C3">
        <w:rPr>
          <w:b/>
          <w:sz w:val="24"/>
          <w:szCs w:val="24"/>
          <w:lang w:eastAsia="ar-SA"/>
        </w:rPr>
        <w:t>ПРОЕКТ ДОГОВОРА</w:t>
      </w:r>
    </w:p>
    <w:p w:rsidR="00DB3BD8" w:rsidRPr="007540C3" w:rsidRDefault="00DB3BD8" w:rsidP="00DB3BD8">
      <w:pPr>
        <w:pStyle w:val="1"/>
        <w:keepLines/>
        <w:spacing w:before="0" w:after="0"/>
        <w:ind w:firstLine="709"/>
      </w:pPr>
    </w:p>
    <w:p w:rsidR="00DB3BD8" w:rsidRDefault="00DB3BD8" w:rsidP="00DB3BD8">
      <w:pPr>
        <w:keepNext/>
        <w:keepLines/>
        <w:tabs>
          <w:tab w:val="left" w:pos="720"/>
        </w:tabs>
        <w:ind w:firstLine="709"/>
        <w:jc w:val="both"/>
        <w:rPr>
          <w:sz w:val="24"/>
          <w:szCs w:val="24"/>
          <w:lang w:eastAsia="zh-CN"/>
        </w:rPr>
      </w:pPr>
      <w:r w:rsidRPr="00DB3BD8">
        <w:rPr>
          <w:sz w:val="24"/>
          <w:szCs w:val="24"/>
          <w:lang w:eastAsia="zh-CN"/>
        </w:rPr>
        <w:t>Государственное автономное учреждение дополнительного образования «Центр технического творчества Брянской области»</w:t>
      </w:r>
      <w:r w:rsidRPr="007540C3">
        <w:rPr>
          <w:sz w:val="24"/>
          <w:szCs w:val="24"/>
          <w:lang w:eastAsia="zh-CN"/>
        </w:rPr>
        <w:t xml:space="preserve">, именуемое в дальнейшем «Заказчик», в лице директора </w:t>
      </w:r>
      <w:r>
        <w:rPr>
          <w:sz w:val="24"/>
          <w:szCs w:val="24"/>
          <w:lang w:eastAsia="zh-CN"/>
        </w:rPr>
        <w:t>Лукомской Галины Станиславовны</w:t>
      </w:r>
      <w:r w:rsidRPr="007540C3">
        <w:rPr>
          <w:sz w:val="24"/>
          <w:szCs w:val="24"/>
          <w:lang w:eastAsia="zh-CN"/>
        </w:rPr>
        <w:t xml:space="preserve">, действующего на основании </w:t>
      </w:r>
      <w:r>
        <w:rPr>
          <w:sz w:val="24"/>
          <w:szCs w:val="24"/>
          <w:lang w:eastAsia="zh-CN"/>
        </w:rPr>
        <w:t>Устава</w:t>
      </w:r>
      <w:r w:rsidRPr="007540C3">
        <w:rPr>
          <w:sz w:val="24"/>
          <w:szCs w:val="24"/>
          <w:lang w:eastAsia="zh-CN"/>
        </w:rPr>
        <w:t xml:space="preserve">, с одной стороны, и </w:t>
      </w:r>
      <w:r>
        <w:rPr>
          <w:sz w:val="24"/>
          <w:szCs w:val="24"/>
          <w:lang w:eastAsia="zh-CN"/>
        </w:rPr>
        <w:t xml:space="preserve">                        </w:t>
      </w:r>
      <w:r w:rsidRPr="007540C3">
        <w:rPr>
          <w:sz w:val="24"/>
          <w:szCs w:val="24"/>
          <w:lang w:eastAsia="zh-CN"/>
        </w:rPr>
        <w:t xml:space="preserve">, в лице </w:t>
      </w:r>
      <w:r>
        <w:rPr>
          <w:sz w:val="24"/>
          <w:szCs w:val="24"/>
          <w:lang w:eastAsia="zh-CN"/>
        </w:rPr>
        <w:t xml:space="preserve">                    </w:t>
      </w:r>
      <w:r w:rsidRPr="007540C3">
        <w:rPr>
          <w:sz w:val="24"/>
          <w:szCs w:val="24"/>
          <w:lang w:eastAsia="zh-CN"/>
        </w:rPr>
        <w:t xml:space="preserve">, действующего на основании </w:t>
      </w:r>
      <w:r>
        <w:rPr>
          <w:sz w:val="24"/>
          <w:szCs w:val="24"/>
          <w:lang w:eastAsia="zh-CN"/>
        </w:rPr>
        <w:t xml:space="preserve">                   </w:t>
      </w:r>
      <w:r w:rsidRPr="007540C3">
        <w:rPr>
          <w:sz w:val="24"/>
          <w:szCs w:val="24"/>
          <w:lang w:eastAsia="zh-CN"/>
        </w:rPr>
        <w:t xml:space="preserve">, именуемое в дальнейшем </w:t>
      </w:r>
      <w:r w:rsidR="009A0782">
        <w:rPr>
          <w:sz w:val="24"/>
          <w:szCs w:val="24"/>
          <w:lang w:eastAsia="zh-CN"/>
        </w:rPr>
        <w:t>Поставщик</w:t>
      </w:r>
      <w:r w:rsidRPr="007540C3">
        <w:rPr>
          <w:sz w:val="24"/>
          <w:szCs w:val="24"/>
          <w:lang w:eastAsia="zh-CN"/>
        </w:rPr>
        <w:t xml:space="preserve">, с другой стороны, в дальнейшем именуемые Стороны, по результатам закупки в электронном магазине, участниками которого могут быть только субъекты МСП, номер извещения закупки: </w:t>
      </w:r>
      <w:r>
        <w:rPr>
          <w:sz w:val="24"/>
          <w:szCs w:val="24"/>
          <w:lang w:eastAsia="zh-CN"/>
        </w:rPr>
        <w:t xml:space="preserve">                    </w:t>
      </w:r>
      <w:r w:rsidRPr="007540C3">
        <w:rPr>
          <w:sz w:val="24"/>
          <w:szCs w:val="24"/>
          <w:lang w:eastAsia="zh-CN"/>
        </w:rPr>
        <w:t>, заключили настоящий Договор подряда (далее – Договор) о нижеследующем:</w:t>
      </w:r>
    </w:p>
    <w:p w:rsidR="009A0782" w:rsidRPr="00750939" w:rsidRDefault="009A0782" w:rsidP="009A0782">
      <w:pPr>
        <w:widowControl w:val="0"/>
        <w:shd w:val="clear" w:color="auto" w:fill="FFFFFF"/>
        <w:spacing w:line="257" w:lineRule="auto"/>
        <w:jc w:val="center"/>
        <w:rPr>
          <w:b/>
          <w:bCs/>
          <w:sz w:val="24"/>
          <w:szCs w:val="24"/>
        </w:rPr>
      </w:pPr>
      <w:r w:rsidRPr="00750939">
        <w:rPr>
          <w:b/>
          <w:bCs/>
          <w:sz w:val="24"/>
          <w:szCs w:val="24"/>
        </w:rPr>
        <w:t>1. Предмет договора</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 xml:space="preserve">1.1. Предметом настоящего Договора является </w:t>
      </w:r>
      <w:r>
        <w:rPr>
          <w:bCs/>
          <w:sz w:val="24"/>
          <w:szCs w:val="24"/>
        </w:rPr>
        <w:t xml:space="preserve">поставка                 </w:t>
      </w:r>
      <w:r w:rsidRPr="00750939">
        <w:rPr>
          <w:bCs/>
          <w:sz w:val="24"/>
          <w:szCs w:val="24"/>
        </w:rPr>
        <w:t>(далее - Товар), наименование, ассортимент, количество и цена которого определяются в соответствии со Спецификацией, являющимися неотъемлемой частью Договора (Приложение №1 к настоящему Договору).</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1.2. Поставщик обязуется поставить, а Заказчик – принять и оплатить Товар в соответствии с условиями настоящего Договора.</w:t>
      </w:r>
    </w:p>
    <w:p w:rsidR="009A0782" w:rsidRPr="00750939" w:rsidRDefault="009A0782" w:rsidP="009A0782">
      <w:pPr>
        <w:widowControl w:val="0"/>
        <w:shd w:val="clear" w:color="auto" w:fill="FFFFFF"/>
        <w:tabs>
          <w:tab w:val="left" w:pos="-142"/>
        </w:tabs>
        <w:spacing w:line="257" w:lineRule="auto"/>
        <w:ind w:left="-142"/>
        <w:jc w:val="center"/>
        <w:rPr>
          <w:b/>
          <w:bCs/>
          <w:sz w:val="24"/>
          <w:szCs w:val="24"/>
        </w:rPr>
      </w:pPr>
      <w:r w:rsidRPr="00750939">
        <w:rPr>
          <w:b/>
          <w:bCs/>
          <w:sz w:val="24"/>
          <w:szCs w:val="24"/>
        </w:rPr>
        <w:t>2. Место, сроки, условия поставки и приемки Товара</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2.1. Место поставки Товара –</w:t>
      </w:r>
      <w:r>
        <w:rPr>
          <w:bCs/>
          <w:sz w:val="24"/>
          <w:szCs w:val="24"/>
        </w:rPr>
        <w:t xml:space="preserve"> </w:t>
      </w:r>
      <w:r w:rsidRPr="00750939">
        <w:rPr>
          <w:bCs/>
          <w:sz w:val="24"/>
          <w:szCs w:val="24"/>
        </w:rPr>
        <w:t xml:space="preserve">Брянская область, г. </w:t>
      </w:r>
      <w:r>
        <w:rPr>
          <w:bCs/>
          <w:sz w:val="24"/>
          <w:szCs w:val="24"/>
        </w:rPr>
        <w:t>Брянск</w:t>
      </w:r>
      <w:r w:rsidRPr="00750939">
        <w:rPr>
          <w:bCs/>
          <w:sz w:val="24"/>
          <w:szCs w:val="24"/>
        </w:rPr>
        <w:t xml:space="preserve">, </w:t>
      </w:r>
      <w:r>
        <w:rPr>
          <w:bCs/>
          <w:sz w:val="24"/>
          <w:szCs w:val="24"/>
        </w:rPr>
        <w:t xml:space="preserve"> ул. Конотопская д.10</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 xml:space="preserve">2.2. Поставка Товара Заказчику осуществляется Поставщиком </w:t>
      </w:r>
      <w:r>
        <w:rPr>
          <w:bCs/>
          <w:sz w:val="24"/>
          <w:szCs w:val="24"/>
        </w:rPr>
        <w:t>до 30 ноября 2026 года</w:t>
      </w:r>
      <w:r w:rsidRPr="00750939">
        <w:rPr>
          <w:bCs/>
          <w:sz w:val="24"/>
          <w:szCs w:val="24"/>
        </w:rPr>
        <w:t xml:space="preserve">. Датой поставки является дата фактического поступления Товара в адрес Заказчика, указанный в п. 2.1 настоящего Договора. </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2.3. Поставщик обязан согласовать с Заказчиком точное время и дату поставки Товара.</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2.4. Приемка Товара производится в месте поставки Товара, указанном в п. 2.1 настоящего Договора уполномоченным представителем Заказчика в присутствии уполномоченного представителя Поставщика.</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2.5. В момент поставки Товара Поставщик обязан передать Заказчику:</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 оригиналы товарных накладных и счетов фактур (два экземпляра) или УПД (два экземпляра);</w:t>
      </w:r>
    </w:p>
    <w:p w:rsidR="009A0782" w:rsidRPr="00750939" w:rsidRDefault="009A0782" w:rsidP="009A0782">
      <w:pPr>
        <w:widowControl w:val="0"/>
        <w:shd w:val="clear" w:color="auto" w:fill="FFFFFF"/>
        <w:spacing w:line="257" w:lineRule="auto"/>
        <w:ind w:firstLine="709"/>
        <w:jc w:val="both"/>
        <w:rPr>
          <w:bCs/>
          <w:sz w:val="24"/>
          <w:szCs w:val="24"/>
        </w:rPr>
      </w:pPr>
      <w:r>
        <w:rPr>
          <w:bCs/>
          <w:sz w:val="24"/>
          <w:szCs w:val="24"/>
        </w:rPr>
        <w:t>- счет на оплату.</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2.6. По итогам приемки Товара при наличии документов, указанных в пункте 2.5. настоящего Договора, и при отсутствии претензий относительно качества, количества, ассортимента, комплектности и других характеристик Товара, Заказчик в течение 3 (Трёх) рабочих дней с момента поставки Товара подписывает товаросопроводительные документы в 2 (Двух) экземплярах и передает один экземпляр Поставщику.</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2.8. Датой поставки, то есть датой передачи Товара от Поставщика к Заказчику, считается дата подписания сторонам документов, указанных в п. 2.5 настоящего Договора.</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2.9. Право собственности на Товар переходит с момента подписания сторонами документов, указанных в п. 2.5 настоящего Договора.</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2.10. Заказчик обязуется принять Товар, обеспечив его осмотр на предмет соответствия технических характеристик, которые могут быть определены при внешнем осмотре, количества Товара соответствующим документам на Товар, отсутствия внешних повреждений.</w:t>
      </w:r>
    </w:p>
    <w:p w:rsidR="009A0782" w:rsidRPr="00750939" w:rsidRDefault="009A0782" w:rsidP="009A0782">
      <w:pPr>
        <w:widowControl w:val="0"/>
        <w:shd w:val="clear" w:color="auto" w:fill="FFFFFF"/>
        <w:spacing w:line="257" w:lineRule="auto"/>
        <w:jc w:val="center"/>
        <w:rPr>
          <w:b/>
          <w:bCs/>
          <w:sz w:val="24"/>
          <w:szCs w:val="24"/>
        </w:rPr>
      </w:pPr>
      <w:r w:rsidRPr="00750939">
        <w:rPr>
          <w:b/>
          <w:bCs/>
          <w:sz w:val="24"/>
          <w:szCs w:val="24"/>
        </w:rPr>
        <w:t>3. Цена договора и порядок оплаты</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 xml:space="preserve">3.1. Цена Договора составляет </w:t>
      </w:r>
      <w:r w:rsidRPr="00504375">
        <w:rPr>
          <w:bCs/>
          <w:sz w:val="24"/>
          <w:szCs w:val="24"/>
        </w:rPr>
        <w:t xml:space="preserve">    </w:t>
      </w:r>
      <w:r>
        <w:rPr>
          <w:bCs/>
          <w:sz w:val="24"/>
          <w:szCs w:val="24"/>
        </w:rPr>
        <w:t xml:space="preserve"> </w:t>
      </w:r>
      <w:r w:rsidRPr="00750939">
        <w:rPr>
          <w:bCs/>
          <w:sz w:val="24"/>
          <w:szCs w:val="24"/>
        </w:rPr>
        <w:t>(</w:t>
      </w:r>
      <w:r w:rsidRPr="00504375">
        <w:rPr>
          <w:bCs/>
          <w:sz w:val="24"/>
          <w:szCs w:val="24"/>
        </w:rPr>
        <w:t xml:space="preserve">       </w:t>
      </w:r>
      <w:r w:rsidRPr="00750939">
        <w:rPr>
          <w:bCs/>
          <w:sz w:val="24"/>
          <w:szCs w:val="24"/>
        </w:rPr>
        <w:t>) рубл</w:t>
      </w:r>
      <w:r>
        <w:rPr>
          <w:bCs/>
          <w:sz w:val="24"/>
          <w:szCs w:val="24"/>
        </w:rPr>
        <w:t>ей  00   копеек, без НДС</w:t>
      </w:r>
      <w:r w:rsidRPr="00504375">
        <w:rPr>
          <w:bCs/>
          <w:sz w:val="24"/>
          <w:szCs w:val="24"/>
        </w:rPr>
        <w:t>/</w:t>
      </w:r>
      <w:r>
        <w:rPr>
          <w:bCs/>
          <w:sz w:val="24"/>
          <w:szCs w:val="24"/>
        </w:rPr>
        <w:t>НДС</w:t>
      </w:r>
      <w:r w:rsidRPr="00750939">
        <w:rPr>
          <w:bCs/>
          <w:sz w:val="24"/>
          <w:szCs w:val="24"/>
        </w:rPr>
        <w:t>, определяется общей стоимостью Товара из расчёта цены единицы Товара на количество Товара, указанное в Спецификации (Приложение №1 к настоящему Договору).</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3.2. Цена единицы Товара указана в Спецификации (Приложение №1 к настоящему Договору).</w:t>
      </w:r>
    </w:p>
    <w:p w:rsidR="009A0782" w:rsidRDefault="009A0782" w:rsidP="009A0782">
      <w:pPr>
        <w:widowControl w:val="0"/>
        <w:shd w:val="clear" w:color="auto" w:fill="FFFFFF"/>
        <w:spacing w:line="257" w:lineRule="auto"/>
        <w:ind w:firstLine="709"/>
        <w:jc w:val="both"/>
        <w:rPr>
          <w:bCs/>
          <w:sz w:val="24"/>
          <w:szCs w:val="24"/>
        </w:rPr>
      </w:pPr>
      <w:r w:rsidRPr="00750939">
        <w:rPr>
          <w:bCs/>
          <w:sz w:val="24"/>
          <w:szCs w:val="24"/>
        </w:rPr>
        <w:lastRenderedPageBreak/>
        <w:t>3.3. В цену договора входят все затраты, необходимые для исполнения договора, в том числе расходы на доставку товара, расходы по страхованию и уплате таможенных сборов, налоги, сборы, пошлины и другие обязательные платежи, а также расход</w:t>
      </w:r>
      <w:r>
        <w:rPr>
          <w:bCs/>
          <w:sz w:val="24"/>
          <w:szCs w:val="24"/>
        </w:rPr>
        <w:t>ы по погрузке, разгрузке товара.</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 xml:space="preserve">3.4. Форма оплаты – безналичная. Авансирование не предусмотрено. Оплата поставленного товара производится путем перечисления денежных средств на расчетный счет Поставщика в срок не более </w:t>
      </w:r>
      <w:r>
        <w:rPr>
          <w:bCs/>
          <w:sz w:val="24"/>
          <w:szCs w:val="24"/>
        </w:rPr>
        <w:t>7ми</w:t>
      </w:r>
      <w:r w:rsidRPr="00750939">
        <w:rPr>
          <w:bCs/>
          <w:sz w:val="24"/>
          <w:szCs w:val="24"/>
        </w:rPr>
        <w:t xml:space="preserve"> рабочих дней с даты приемки поставленного Товара.</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3.5. Оплата производится в рублях Российской Федерации.</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3.6. В случае изменения расчетного счета, Поставщик обязан в течение 1 (одного) календарного дня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Заказчика денежных средств на указанный в настоящем Договоре счет Поставщика несет Поставщик.</w:t>
      </w:r>
    </w:p>
    <w:p w:rsidR="009A0782" w:rsidRPr="00750939" w:rsidRDefault="009A0782" w:rsidP="009A0782">
      <w:pPr>
        <w:widowControl w:val="0"/>
        <w:shd w:val="clear" w:color="auto" w:fill="FFFFFF"/>
        <w:spacing w:line="257" w:lineRule="auto"/>
        <w:ind w:firstLine="709"/>
        <w:jc w:val="both"/>
        <w:rPr>
          <w:bCs/>
          <w:sz w:val="24"/>
          <w:szCs w:val="24"/>
          <w:lang w:bidi="ru-RU"/>
        </w:rPr>
      </w:pPr>
      <w:r w:rsidRPr="00750939">
        <w:rPr>
          <w:bCs/>
          <w:sz w:val="24"/>
          <w:szCs w:val="24"/>
          <w:lang w:bidi="ru-RU"/>
        </w:rPr>
        <w:t xml:space="preserve">3.7. При заключении и исполнении договора возможно изменение условий договора по соглашению сторон. </w:t>
      </w:r>
    </w:p>
    <w:p w:rsidR="009A0782" w:rsidRPr="00750939" w:rsidRDefault="009A0782" w:rsidP="009A0782">
      <w:pPr>
        <w:widowControl w:val="0"/>
        <w:shd w:val="clear" w:color="auto" w:fill="FFFFFF"/>
        <w:spacing w:line="257" w:lineRule="auto"/>
        <w:ind w:firstLine="709"/>
        <w:jc w:val="both"/>
        <w:rPr>
          <w:bCs/>
          <w:sz w:val="24"/>
          <w:szCs w:val="24"/>
          <w:lang w:bidi="ru-RU"/>
        </w:rPr>
      </w:pPr>
      <w:r w:rsidRPr="00750939">
        <w:rPr>
          <w:bCs/>
          <w:sz w:val="24"/>
          <w:szCs w:val="24"/>
          <w:lang w:bidi="ru-RU"/>
        </w:rPr>
        <w:t>По соглашению между Заказчиком и Поставщиком возможно уменьшение количества товара, предусмотренного Спецификацией, при этом цена единицы товара не подлежит изменению.</w:t>
      </w:r>
    </w:p>
    <w:p w:rsidR="009A0782" w:rsidRPr="00750939" w:rsidRDefault="009A0782" w:rsidP="009A0782">
      <w:pPr>
        <w:widowControl w:val="0"/>
        <w:shd w:val="clear" w:color="auto" w:fill="FFFFFF"/>
        <w:spacing w:line="257" w:lineRule="auto"/>
        <w:ind w:firstLine="709"/>
        <w:jc w:val="both"/>
        <w:rPr>
          <w:bCs/>
          <w:sz w:val="24"/>
          <w:szCs w:val="24"/>
          <w:lang w:bidi="ru-RU"/>
        </w:rPr>
      </w:pPr>
      <w:r w:rsidRPr="00750939">
        <w:rPr>
          <w:bCs/>
          <w:sz w:val="24"/>
          <w:szCs w:val="24"/>
          <w:lang w:bidi="ru-RU"/>
        </w:rPr>
        <w:t>В случае возникновения у Заказчика потребности в большем количестве товара, чем это предусмотрено Спецификацией, Стороны вправе подписать спецификацию на дополнительное количество товара (Дополнительное соглашение), при этом поставка должна осуществляться на условиях настоящего договора, включая цену единицы товара.</w:t>
      </w:r>
    </w:p>
    <w:p w:rsidR="009A0782" w:rsidRPr="00750939" w:rsidRDefault="009A0782" w:rsidP="009A0782">
      <w:pPr>
        <w:widowControl w:val="0"/>
        <w:shd w:val="clear" w:color="auto" w:fill="FFFFFF"/>
        <w:spacing w:line="257" w:lineRule="auto"/>
        <w:ind w:firstLine="709"/>
        <w:jc w:val="both"/>
        <w:rPr>
          <w:bCs/>
          <w:sz w:val="24"/>
          <w:szCs w:val="24"/>
          <w:lang w:bidi="ru-RU"/>
        </w:rPr>
      </w:pPr>
      <w:r w:rsidRPr="00750939">
        <w:rPr>
          <w:bCs/>
          <w:sz w:val="24"/>
          <w:szCs w:val="24"/>
          <w:lang w:bidi="ru-RU"/>
        </w:rPr>
        <w:t>Цена договора может быть снижена по соглашению сторон без изменения предусмотренных договором количества товаров, объема работ, услуг и иных условий исполнения договора.</w:t>
      </w:r>
    </w:p>
    <w:p w:rsidR="009A0782" w:rsidRPr="00750939" w:rsidRDefault="009A0782" w:rsidP="009A0782">
      <w:pPr>
        <w:widowControl w:val="0"/>
        <w:shd w:val="clear" w:color="auto" w:fill="FFFFFF"/>
        <w:spacing w:line="257" w:lineRule="auto"/>
        <w:jc w:val="center"/>
        <w:rPr>
          <w:bCs/>
          <w:sz w:val="24"/>
          <w:szCs w:val="24"/>
        </w:rPr>
      </w:pPr>
      <w:r w:rsidRPr="00750939">
        <w:rPr>
          <w:bCs/>
          <w:sz w:val="24"/>
          <w:szCs w:val="24"/>
        </w:rPr>
        <w:t>4</w:t>
      </w:r>
      <w:r w:rsidRPr="00750939">
        <w:rPr>
          <w:b/>
          <w:bCs/>
          <w:sz w:val="24"/>
          <w:szCs w:val="24"/>
        </w:rPr>
        <w:t>. Права и обязанности сторон</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4.1. Заказчик вправе:</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4.1.1. Требовать от Поставщика надлежащего исполнения обязательств в соответствии с условиями Договора.</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4.1.2. 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4.1.3. Запрашивать у Поставщика информацию о ходе исполнения обязательств Поставщика по Договору.</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4.1.4. Осуществлять контроль порядка и сроков поставки Товара.</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4.1.5. Ссылаться на недостатки поставляемого Товара, в том числе в части качества, количества, ассортимента, комплектности и стоимости.</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4.2. Заказчик обязан:</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4.2.1. Своевременно принять и оплатить поставку Товара в соответствии с условиями Договора.</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4.2.2. При обнаружении несоответствия, ассортимента, комплектности и стоимости поставленного Товара условиям Договора вызвать уполномоченного представителя Поставщика для представления разъяснений в отношении поставленного Товара.</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4.2.3. Требовать оплаты неустойки (штрафа, пени) в соответствии с условиями настоящего Договора.</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4.3. Поставщик вправе:</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4.3.1. Требовать подписания Заказчиком товаросопроводительных документов в соответствии с п. 2.5 настоящего Договора.</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4.3.2. Требовать своевременной оплаты за поставленный Товар.</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4.3.3. Запрашивать у Заказчика предоставления разъяснений и уточнений по вопросам поставки Товара в рамках Договора.</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4.3.4. Досрочно исполнить обязательства по настоящему Договору в рамках исполнения Договора.</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4.4. Поставщик обязан:</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lastRenderedPageBreak/>
        <w:t>4.4.1. Своевременно и надлежащим образом поставить Товар в соответствии с условиями Договора.</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4.4.2. Представлять по запросу Заказчика в сроки, указанные в таком запросе, информацию о ходе исполнения обязательств по Договору.</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4.4.3. Представлять Заказчику сведения об изменении своих реквизитов в срок не позднее 1 (одного) календарного с даты соответствующего изменения. До момента предоставления уведомления об изменении реквизитов верными реквизитами Поставщика будут считаться реквизиты, указанные в Договоре.</w:t>
      </w:r>
    </w:p>
    <w:p w:rsidR="009A0782" w:rsidRPr="00750939" w:rsidRDefault="009A0782" w:rsidP="009A0782">
      <w:pPr>
        <w:widowControl w:val="0"/>
        <w:shd w:val="clear" w:color="auto" w:fill="FFFFFF"/>
        <w:spacing w:line="257" w:lineRule="auto"/>
        <w:jc w:val="center"/>
        <w:rPr>
          <w:b/>
          <w:bCs/>
          <w:sz w:val="24"/>
          <w:szCs w:val="24"/>
        </w:rPr>
      </w:pPr>
      <w:r w:rsidRPr="00750939">
        <w:rPr>
          <w:b/>
          <w:bCs/>
          <w:sz w:val="24"/>
          <w:szCs w:val="24"/>
        </w:rPr>
        <w:t>5. Качество и условия гарантии</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5.1. Поставляемый товар должен быть новым (ранее не находившимся в использовании у Поставщика или третьих лиц), не подвергавшимся ранее ремонту (модернизации, восстановлению), не должен находиться в залоге, под арестом или иным обременением.</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 xml:space="preserve">5.2. Все товары должны соответствовать существующим действующим нормативным документам (ГОСТам, инструкциям, информационным письмам-предписаниям и т. д.), регламентирующим их изготовление и использование. Заказчик имеет право отказаться от товара, если товар не соответствует требованиям, предъявляемым к качеству товара, не имеет соответствующих документов, если прилагаемые документы не соответствуют поставленной партии товара, а также если выявлены несоответствия техническим характеристикам поставленного Товара в течении гарантийного срока. </w:t>
      </w:r>
    </w:p>
    <w:p w:rsidR="009A0782" w:rsidRPr="00750939" w:rsidRDefault="009A0782" w:rsidP="009A0782">
      <w:pPr>
        <w:widowControl w:val="0"/>
        <w:shd w:val="clear" w:color="auto" w:fill="FFFFFF"/>
        <w:spacing w:line="257" w:lineRule="auto"/>
        <w:jc w:val="center"/>
        <w:rPr>
          <w:b/>
          <w:bCs/>
          <w:sz w:val="24"/>
          <w:szCs w:val="24"/>
        </w:rPr>
      </w:pPr>
      <w:r w:rsidRPr="00750939">
        <w:rPr>
          <w:b/>
          <w:bCs/>
          <w:sz w:val="24"/>
          <w:szCs w:val="24"/>
        </w:rPr>
        <w:t>6. Порядок приемки товаров</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6.1. Поставщик обязан известить Заказчика о точном времени и дате поставки (передачи) товара электронным письмом или факсограммой не менее чем за 2 часа до времени передачи товара.</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6.2. Поставщик поставляет товар Заказчику собственным транспортом или с привлечением транспорта третьих лиц за свой счет. Все виды погрузо-разгрузочных работ, включая работы с применением грузоподъемных средств, осуществляются Поставщиком за свой счет собственными техническими средствами или с привлечением третьих лиц.</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 xml:space="preserve">6.3. Товар, передаваемый Поставщиком Заказчику, должен быть надлежащего качества, соответствовать функциональным, техническим, качественным, характеристикам, По согласованию с Заказчиком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товара, указанными в Технических требованиях. </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6.4. Упаковка и маркировка товара должны соответствовать требованиям действующих нормативных документов Российской Федерации, а упаковка и маркировка импортного товара – международным стандартам упаковки.</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6.5. Маркировка Товара должна содержать: наименование изделия, наименование фирмы-изготовителя, юридический адрес изготовителя, дату выпуска и гарантийный срок службы.</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6.6. Маркировка упаковки должна строго соответствовать маркировке Товара.</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6.7. Весь поставляемый Товар должен быть упакован таким образом, чтобы обеспечивать сохранность товара при транспортировке и погрузо-разгрузочных работах к конечному месту эксплуатации. На упаковке должна быть надпись на русском языке, содержащая сведения о наименованиях и адресах производителя и Поставщика Товара, наименовании и количестве находящегося в упаковке Товара, особенностях складирования и условиях хранения, показатели энергетической эффективности Товара (если таковые имеются).</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6.8. В случае поставки некачественного Товара Поставщик обязан безвозмездно устранить недостатки Товара в течение 5 (Пяти) дней с даты заявления о них Заказчиком, либо возместить расходы Заказчика на устранение недостатков товара. В случае существенного нарушения требований к качеству Товара Поставщик обязан в течение 45 (Сорока пяти) дней заменить некачественный Товар, Товаром соответствующим условиям Договора.</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lastRenderedPageBreak/>
        <w:t>6.9. В случае поставки некомплектного Товара, а также в случае недопоставки товара Поставщик обязан доукомплектовать/допоставить Товар в течение 2 (двух) суток с даты заявления Заказчиком такого требования.</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 xml:space="preserve">6.10. Заказчик в течение 10 (десяти) рабочих дней после поставки товара вправе назначить экспертизу поставленного товара (результатов поставки товара), в части его соответствия условиям Договора. Экспертиза может проводиться Заказчиком своими силами или к ее проведению могут привлекаться эксперты, экспертные организации. </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6.11. Моментом исполнения обязательств Поставщика по поставке Товара по настоящему Договору считается подписание Товарной накладной и акта приемки Товара.</w:t>
      </w:r>
    </w:p>
    <w:p w:rsidR="009A0782" w:rsidRPr="00750939" w:rsidRDefault="009A0782" w:rsidP="009A0782">
      <w:pPr>
        <w:widowControl w:val="0"/>
        <w:shd w:val="clear" w:color="auto" w:fill="FFFFFF"/>
        <w:spacing w:line="257" w:lineRule="auto"/>
        <w:jc w:val="center"/>
        <w:rPr>
          <w:b/>
          <w:bCs/>
          <w:sz w:val="24"/>
          <w:szCs w:val="24"/>
        </w:rPr>
      </w:pPr>
      <w:r w:rsidRPr="00750939">
        <w:rPr>
          <w:b/>
          <w:bCs/>
          <w:sz w:val="24"/>
          <w:szCs w:val="24"/>
        </w:rPr>
        <w:t>7. Обстоятельства действия непреодолимой силы</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7.1. Стороны освобождаются от ответственности за полное или частичное неисполнение обязательств, если это неисполнение будет являться следствием чрезвычайных обстоятельств, а именно: наводнение, пожар, землетрясение и другие стихийные бедствия, террористические акты, военные действия, возникшие после заключения Договора, а также акты и действия органов государственной власти и местного самоуправления, препятствующие исполнению настоящего Договора.</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7.2. Надлежащим доказательством наличия указанных обстоятельств будут служить справки, выданные Торгово-Промышленной Палатой или иными уполномоченными органами субъекта РФ, в котором наступили указанные обстоятельства.</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7.3. Если любое из перечисленных обстоятельств непосредственно повлияло на исполнение обязательств и срок их исполнения, то этот срок соразмерно отодвигается на время действия соответствующего обстоятельства.</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7.4. Сторона, для которой возникла невозможность исполнения обязательств, должна известить об этом другую Сторону в письменном виде или по средствам факсимильной связи в течение 3 (Трех) рабочих дней с момента наступления таких обстоятельств.</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7.5. Несвоевременное уведомление одной из Сторон о наличии форс-мажорных обстоятельств (кроме случаев, когда такое уведомление оказалось невозможным по независящим от стороны причинам) или отсутствие документального подтверждения наличия такого обстоятельства, лишает права ссылаться на них в качестве причины неисполнения обязательств по настоящему договору.</w:t>
      </w:r>
    </w:p>
    <w:p w:rsidR="009A0782" w:rsidRPr="00750939" w:rsidRDefault="009A0782" w:rsidP="009A0782">
      <w:pPr>
        <w:widowControl w:val="0"/>
        <w:shd w:val="clear" w:color="auto" w:fill="FFFFFF"/>
        <w:spacing w:line="257" w:lineRule="auto"/>
        <w:jc w:val="center"/>
        <w:rPr>
          <w:b/>
          <w:bCs/>
          <w:sz w:val="24"/>
          <w:szCs w:val="24"/>
        </w:rPr>
      </w:pPr>
      <w:r w:rsidRPr="00750939">
        <w:rPr>
          <w:b/>
          <w:bCs/>
          <w:sz w:val="24"/>
          <w:szCs w:val="24"/>
        </w:rPr>
        <w:t>8. Ответственность сторон</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8.1. За неисполнение или ненадлежащее исполнение своих обязательств, установленных настоящим Договором, Стороны несут ответственность в соответствии с законодательством Российской Федерации и условиями настоящего Договора.</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8.2. За неисполнение обязательств стороны вправе предъявить иск виновной стороне в виде выплаты другой стороне пени в размере 1/300 ставки рефинансирования Центрального банка РФ от стоимости, полученного, но не оплаченного в срок, Товара (ответственность Заказчика) либо от стоимости не переданного в срок Товара (ответственность Поставщика) за каждый день просрочки исполнения соответствующего обязательства.</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8.3. В случае, если Поставщик нарушает срок поставки Товара, указанный в п. 2.2 настоящего Договора, Заказчик вправе требовать, а Поставщик, в этом случае, обязан независимо от других санкций, предусмотренных настоящим Договором, уплатить Заказчику штраф в размере 5 (Пяти) процентов от цены настоящего Договора, указанной в п. 3.1 настоящего Договора.</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8.4. За недопоставку Товара Поставщик уплачивает Заказчику штраф в размере 5 (Пяти) процентов от стоимости партии Товара, поставка которой просрочена.</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 xml:space="preserve">8.5. За поставку Товара ненадлежащего качества, то есть с нарушением требований к качеству, установленных настоящим Договором, Поставщик уплачивает Заказчику штраф в размере 5 (Пяти) процентов стоимости партии Товара, в составе которой обнаружен Товар ненадлежащего качества. Уплата штрафа не освобождает Поставщика от обязанности заменить некачественный </w:t>
      </w:r>
      <w:r w:rsidRPr="00750939">
        <w:rPr>
          <w:bCs/>
          <w:sz w:val="24"/>
          <w:szCs w:val="24"/>
        </w:rPr>
        <w:lastRenderedPageBreak/>
        <w:t>Товар на Товар, качество которого соответствует условиям настоящего Договора.</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8.6. В случае, если Заказчик понес убытки в результате нарушения сроков поставки Товара Поставщиком, Заказчик вправе требовать от Поставщика во внесудебном порядке возмещения убытков, не покрытых штрафными санкциями, указанными в п. 7.2, 7.3, 7.4, 7.5 настоящего Договора.</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8.7. Стороны вправе требовать выплату пеней, штрафных санкций, возмещения понесенных убытков во внесудебном порядке.</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8.8. По настоящему Договору проценты, предусмотренные ст. 317.1 ГК РФ, не начисляются и не оплачиваются.</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8.9. Уплата пени и штрафа не освобождает Стороны от исполнения своих обязательств</w:t>
      </w:r>
    </w:p>
    <w:p w:rsidR="009A0782" w:rsidRPr="00750939" w:rsidRDefault="009A0782" w:rsidP="009A0782">
      <w:pPr>
        <w:widowControl w:val="0"/>
        <w:shd w:val="clear" w:color="auto" w:fill="FFFFFF"/>
        <w:spacing w:line="257" w:lineRule="auto"/>
        <w:jc w:val="center"/>
        <w:rPr>
          <w:b/>
          <w:bCs/>
          <w:sz w:val="24"/>
          <w:szCs w:val="24"/>
        </w:rPr>
      </w:pPr>
      <w:r w:rsidRPr="00750939">
        <w:rPr>
          <w:b/>
          <w:bCs/>
          <w:sz w:val="24"/>
          <w:szCs w:val="24"/>
        </w:rPr>
        <w:t>9. Порядок разрешения споров</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9.1. Все споры и разногласия, которые могут возникнуть между сторонами, решаются путем переговоров.</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9.2. 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10 (Десяти) календарных дней со дня её получения.</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9.3. Любые споры, неурегулированные во внесудебном порядке разрешаются Арбитражным судом Брянской области.</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9.4. К отношениям Сторон по настоящему Договору применяется законодательство Российской Федерации.</w:t>
      </w:r>
    </w:p>
    <w:p w:rsidR="009A0782" w:rsidRPr="00750939" w:rsidRDefault="009A0782" w:rsidP="009A0782">
      <w:pPr>
        <w:widowControl w:val="0"/>
        <w:shd w:val="clear" w:color="auto" w:fill="FFFFFF"/>
        <w:spacing w:line="257" w:lineRule="auto"/>
        <w:jc w:val="center"/>
        <w:rPr>
          <w:b/>
          <w:bCs/>
          <w:sz w:val="24"/>
          <w:szCs w:val="24"/>
        </w:rPr>
      </w:pPr>
      <w:r w:rsidRPr="00750939">
        <w:rPr>
          <w:b/>
          <w:bCs/>
          <w:sz w:val="24"/>
          <w:szCs w:val="24"/>
        </w:rPr>
        <w:t>1</w:t>
      </w:r>
      <w:r>
        <w:rPr>
          <w:b/>
          <w:bCs/>
          <w:sz w:val="24"/>
          <w:szCs w:val="24"/>
        </w:rPr>
        <w:t>0</w:t>
      </w:r>
      <w:r w:rsidRPr="00750939">
        <w:rPr>
          <w:b/>
          <w:bCs/>
          <w:sz w:val="24"/>
          <w:szCs w:val="24"/>
        </w:rPr>
        <w:t>. Расторжение Договора</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1</w:t>
      </w:r>
      <w:r>
        <w:rPr>
          <w:bCs/>
          <w:sz w:val="24"/>
          <w:szCs w:val="24"/>
        </w:rPr>
        <w:t>0</w:t>
      </w:r>
      <w:r w:rsidRPr="00750939">
        <w:rPr>
          <w:bCs/>
          <w:sz w:val="24"/>
          <w:szCs w:val="24"/>
        </w:rPr>
        <w:t>.1. Настоящий Договор может быть расторгнут по соглашению Сторон, либо в установленном законодательством РФ порядке.</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1</w:t>
      </w:r>
      <w:r>
        <w:rPr>
          <w:bCs/>
          <w:sz w:val="24"/>
          <w:szCs w:val="24"/>
        </w:rPr>
        <w:t>0</w:t>
      </w:r>
      <w:r w:rsidRPr="00750939">
        <w:rPr>
          <w:bCs/>
          <w:sz w:val="24"/>
          <w:szCs w:val="24"/>
        </w:rPr>
        <w:t>.2. Момент расторжения Договора определяется в порядке, установленном гражданским законодательством Российской Федерации.</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1</w:t>
      </w:r>
      <w:r>
        <w:rPr>
          <w:bCs/>
          <w:sz w:val="24"/>
          <w:szCs w:val="24"/>
        </w:rPr>
        <w:t>0</w:t>
      </w:r>
      <w:r w:rsidRPr="00750939">
        <w:rPr>
          <w:bCs/>
          <w:sz w:val="24"/>
          <w:szCs w:val="24"/>
        </w:rPr>
        <w:t>.3. Сторона, которой направлено предложение о расторжении Договора, по соглашению Сторон, должна дать письменный ответ по существу в срок не позднее 5 (Пяти) календарных дней с момента его получения.</w:t>
      </w:r>
    </w:p>
    <w:p w:rsidR="009A0782" w:rsidRDefault="009A0782" w:rsidP="009A0782">
      <w:pPr>
        <w:widowControl w:val="0"/>
        <w:shd w:val="clear" w:color="auto" w:fill="FFFFFF"/>
        <w:spacing w:line="257" w:lineRule="auto"/>
        <w:ind w:firstLine="709"/>
        <w:jc w:val="both"/>
        <w:rPr>
          <w:bCs/>
          <w:sz w:val="24"/>
          <w:szCs w:val="24"/>
        </w:rPr>
      </w:pPr>
      <w:r w:rsidRPr="00750939">
        <w:rPr>
          <w:bCs/>
          <w:sz w:val="24"/>
          <w:szCs w:val="24"/>
        </w:rPr>
        <w:t>1</w:t>
      </w:r>
      <w:r>
        <w:rPr>
          <w:bCs/>
          <w:sz w:val="24"/>
          <w:szCs w:val="24"/>
        </w:rPr>
        <w:t>0</w:t>
      </w:r>
      <w:r w:rsidRPr="00750939">
        <w:rPr>
          <w:bCs/>
          <w:sz w:val="24"/>
          <w:szCs w:val="24"/>
        </w:rPr>
        <w:t>.4. Расторжение Договора по соглашению сторон производится Сторонами путем подписания соответствующего соглашения о расторжении.</w:t>
      </w:r>
    </w:p>
    <w:p w:rsidR="009A0782" w:rsidRPr="00750939" w:rsidRDefault="009A0782" w:rsidP="009A0782">
      <w:pPr>
        <w:widowControl w:val="0"/>
        <w:shd w:val="clear" w:color="auto" w:fill="FFFFFF"/>
        <w:spacing w:line="257" w:lineRule="auto"/>
        <w:jc w:val="center"/>
        <w:rPr>
          <w:b/>
          <w:bCs/>
          <w:sz w:val="24"/>
          <w:szCs w:val="24"/>
        </w:rPr>
      </w:pPr>
      <w:r w:rsidRPr="00750939">
        <w:rPr>
          <w:b/>
          <w:bCs/>
          <w:sz w:val="24"/>
          <w:szCs w:val="24"/>
        </w:rPr>
        <w:t>1</w:t>
      </w:r>
      <w:r>
        <w:rPr>
          <w:b/>
          <w:bCs/>
          <w:sz w:val="24"/>
          <w:szCs w:val="24"/>
        </w:rPr>
        <w:t>1</w:t>
      </w:r>
      <w:r w:rsidRPr="00750939">
        <w:rPr>
          <w:b/>
          <w:bCs/>
          <w:sz w:val="24"/>
          <w:szCs w:val="24"/>
        </w:rPr>
        <w:t>. Прочие условия</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1</w:t>
      </w:r>
      <w:r>
        <w:rPr>
          <w:bCs/>
          <w:sz w:val="24"/>
          <w:szCs w:val="24"/>
        </w:rPr>
        <w:t>1</w:t>
      </w:r>
      <w:r w:rsidRPr="00750939">
        <w:rPr>
          <w:bCs/>
          <w:sz w:val="24"/>
          <w:szCs w:val="24"/>
        </w:rPr>
        <w:t>.1. Настоящий Договор вступает в силу со дня его подписания уполномоченными представителями Сторон и действует до 31 декабря 202</w:t>
      </w:r>
      <w:r>
        <w:rPr>
          <w:bCs/>
          <w:sz w:val="24"/>
          <w:szCs w:val="24"/>
        </w:rPr>
        <w:t xml:space="preserve">6 </w:t>
      </w:r>
      <w:r w:rsidRPr="00750939">
        <w:rPr>
          <w:bCs/>
          <w:sz w:val="24"/>
          <w:szCs w:val="24"/>
        </w:rPr>
        <w:t>года, а в части взаиморасчетов до исполнения Сторонами своих обязательств в полном объеме.</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1</w:t>
      </w:r>
      <w:r>
        <w:rPr>
          <w:bCs/>
          <w:sz w:val="24"/>
          <w:szCs w:val="24"/>
        </w:rPr>
        <w:t>1</w:t>
      </w:r>
      <w:r w:rsidRPr="00750939">
        <w:rPr>
          <w:bCs/>
          <w:sz w:val="24"/>
          <w:szCs w:val="24"/>
        </w:rPr>
        <w:t>.2. Все изменения и дополнения к настоящему Договору имеют силу, если они оформлены в письменном виде и подписаны уполномоченными представителями Сторон.</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1</w:t>
      </w:r>
      <w:r>
        <w:rPr>
          <w:bCs/>
          <w:sz w:val="24"/>
          <w:szCs w:val="24"/>
        </w:rPr>
        <w:t>1</w:t>
      </w:r>
      <w:r w:rsidRPr="00750939">
        <w:rPr>
          <w:bCs/>
          <w:sz w:val="24"/>
          <w:szCs w:val="24"/>
        </w:rPr>
        <w:t>.3. В случае изменения у какой-либо из Сторон статуса, названия, банковских реквизитов, юридического адреса в период действия Договора, она должна в течение 1 (Одного) календарного дня письменно известить об этом другую Сторону.</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1</w:t>
      </w:r>
      <w:r>
        <w:rPr>
          <w:bCs/>
          <w:sz w:val="24"/>
          <w:szCs w:val="24"/>
        </w:rPr>
        <w:t>1</w:t>
      </w:r>
      <w:r w:rsidRPr="00750939">
        <w:rPr>
          <w:bCs/>
          <w:sz w:val="24"/>
          <w:szCs w:val="24"/>
        </w:rPr>
        <w:t>.4. Настоящий Договор составлен в двух экземплярах письменной форме на бумажном носителе для каждой из Сторон и имеет одинаковую юридическую силу.</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1</w:t>
      </w:r>
      <w:r>
        <w:rPr>
          <w:bCs/>
          <w:sz w:val="24"/>
          <w:szCs w:val="24"/>
        </w:rPr>
        <w:t>1</w:t>
      </w:r>
      <w:r w:rsidRPr="00750939">
        <w:rPr>
          <w:bCs/>
          <w:sz w:val="24"/>
          <w:szCs w:val="24"/>
        </w:rPr>
        <w:t>.5. Во всем ином, что не предусмотрено настоящим Договором, Стороны руководствуются законодательством Российской Федерации.</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1</w:t>
      </w:r>
      <w:r>
        <w:rPr>
          <w:bCs/>
          <w:sz w:val="24"/>
          <w:szCs w:val="24"/>
        </w:rPr>
        <w:t>1</w:t>
      </w:r>
      <w:r w:rsidRPr="00750939">
        <w:rPr>
          <w:bCs/>
          <w:sz w:val="24"/>
          <w:szCs w:val="24"/>
        </w:rPr>
        <w:t>.6. Приложения:</w:t>
      </w:r>
    </w:p>
    <w:p w:rsidR="009A0782" w:rsidRPr="00750939" w:rsidRDefault="009A0782" w:rsidP="009A0782">
      <w:pPr>
        <w:widowControl w:val="0"/>
        <w:shd w:val="clear" w:color="auto" w:fill="FFFFFF"/>
        <w:spacing w:line="257" w:lineRule="auto"/>
        <w:ind w:firstLine="709"/>
        <w:jc w:val="both"/>
        <w:rPr>
          <w:bCs/>
          <w:sz w:val="24"/>
          <w:szCs w:val="24"/>
        </w:rPr>
      </w:pPr>
      <w:r w:rsidRPr="00750939">
        <w:rPr>
          <w:bCs/>
          <w:sz w:val="24"/>
          <w:szCs w:val="24"/>
        </w:rPr>
        <w:t>Приложение № 1 – Спецификация;</w:t>
      </w:r>
    </w:p>
    <w:p w:rsidR="009A0782" w:rsidRDefault="009A0782" w:rsidP="009A0782">
      <w:pPr>
        <w:widowControl w:val="0"/>
        <w:shd w:val="clear" w:color="auto" w:fill="FFFFFF"/>
        <w:jc w:val="center"/>
        <w:rPr>
          <w:sz w:val="23"/>
          <w:szCs w:val="23"/>
        </w:rPr>
      </w:pPr>
      <w:r w:rsidRPr="00750939">
        <w:rPr>
          <w:b/>
          <w:bCs/>
          <w:sz w:val="24"/>
          <w:szCs w:val="24"/>
        </w:rPr>
        <w:t>1</w:t>
      </w:r>
      <w:r>
        <w:rPr>
          <w:b/>
          <w:bCs/>
          <w:sz w:val="24"/>
          <w:szCs w:val="24"/>
        </w:rPr>
        <w:t>2</w:t>
      </w:r>
      <w:r w:rsidRPr="00750939">
        <w:rPr>
          <w:b/>
          <w:bCs/>
          <w:sz w:val="24"/>
          <w:szCs w:val="24"/>
        </w:rPr>
        <w:t>. Адреса и банковские реквизиты Сторон</w:t>
      </w:r>
      <w:r w:rsidRPr="00766D8A">
        <w:rPr>
          <w:sz w:val="23"/>
          <w:szCs w:val="23"/>
        </w:rPr>
        <w:t xml:space="preserve">  </w:t>
      </w:r>
    </w:p>
    <w:p w:rsidR="009A0782" w:rsidRDefault="009A0782" w:rsidP="009A0782">
      <w:pPr>
        <w:widowControl w:val="0"/>
        <w:shd w:val="clear" w:color="auto" w:fill="FFFFFF"/>
        <w:jc w:val="center"/>
        <w:rPr>
          <w:sz w:val="23"/>
          <w:szCs w:val="23"/>
        </w:rPr>
      </w:pPr>
    </w:p>
    <w:p w:rsidR="009A0782" w:rsidRDefault="009A0782" w:rsidP="009A0782">
      <w:pPr>
        <w:widowControl w:val="0"/>
        <w:ind w:firstLine="851"/>
        <w:jc w:val="right"/>
        <w:rPr>
          <w:color w:val="000000"/>
          <w:sz w:val="24"/>
          <w:szCs w:val="24"/>
        </w:rPr>
      </w:pPr>
    </w:p>
    <w:p w:rsidR="009A0782" w:rsidRPr="00766D8A" w:rsidRDefault="009A0782" w:rsidP="009A0782">
      <w:pPr>
        <w:widowControl w:val="0"/>
        <w:ind w:firstLine="851"/>
        <w:jc w:val="right"/>
        <w:rPr>
          <w:color w:val="000000"/>
          <w:sz w:val="24"/>
          <w:szCs w:val="24"/>
        </w:rPr>
      </w:pPr>
      <w:r w:rsidRPr="00766D8A">
        <w:rPr>
          <w:color w:val="000000"/>
          <w:sz w:val="24"/>
          <w:szCs w:val="24"/>
        </w:rPr>
        <w:t>Приложение № 1</w:t>
      </w:r>
    </w:p>
    <w:p w:rsidR="009A0782" w:rsidRPr="00586A24" w:rsidRDefault="009A0782" w:rsidP="009A0782">
      <w:pPr>
        <w:widowControl w:val="0"/>
        <w:ind w:firstLine="851"/>
        <w:jc w:val="right"/>
        <w:rPr>
          <w:color w:val="000000"/>
          <w:sz w:val="24"/>
          <w:szCs w:val="24"/>
        </w:rPr>
      </w:pPr>
      <w:r w:rsidRPr="00766D8A">
        <w:rPr>
          <w:color w:val="000000"/>
          <w:sz w:val="24"/>
          <w:szCs w:val="24"/>
        </w:rPr>
        <w:t xml:space="preserve"> к </w:t>
      </w:r>
      <w:r w:rsidRPr="00766D8A">
        <w:rPr>
          <w:sz w:val="24"/>
          <w:szCs w:val="24"/>
        </w:rPr>
        <w:t xml:space="preserve">Договору </w:t>
      </w:r>
      <w:r w:rsidRPr="00766D8A">
        <w:rPr>
          <w:bCs/>
          <w:color w:val="000000"/>
          <w:sz w:val="24"/>
          <w:szCs w:val="24"/>
        </w:rPr>
        <w:t xml:space="preserve">№ </w:t>
      </w:r>
      <w:r w:rsidRPr="00586A24">
        <w:rPr>
          <w:bCs/>
          <w:color w:val="000000"/>
          <w:sz w:val="24"/>
          <w:szCs w:val="24"/>
        </w:rPr>
        <w:t xml:space="preserve">   </w:t>
      </w:r>
    </w:p>
    <w:p w:rsidR="009A0782" w:rsidRPr="00766D8A" w:rsidRDefault="009A0782" w:rsidP="009A0782">
      <w:pPr>
        <w:widowControl w:val="0"/>
        <w:autoSpaceDE w:val="0"/>
        <w:autoSpaceDN w:val="0"/>
        <w:adjustRightInd w:val="0"/>
        <w:ind w:firstLine="851"/>
        <w:jc w:val="right"/>
        <w:outlineLvl w:val="1"/>
        <w:rPr>
          <w:color w:val="000000"/>
          <w:sz w:val="24"/>
          <w:szCs w:val="24"/>
        </w:rPr>
      </w:pPr>
      <w:r>
        <w:rPr>
          <w:color w:val="000000"/>
          <w:sz w:val="24"/>
          <w:szCs w:val="24"/>
        </w:rPr>
        <w:t xml:space="preserve">от «    » </w:t>
      </w:r>
      <w:r w:rsidRPr="00586A24">
        <w:rPr>
          <w:color w:val="000000"/>
          <w:sz w:val="24"/>
          <w:szCs w:val="24"/>
        </w:rPr>
        <w:t xml:space="preserve">   </w:t>
      </w:r>
      <w:r>
        <w:rPr>
          <w:color w:val="000000"/>
          <w:sz w:val="24"/>
          <w:szCs w:val="24"/>
        </w:rPr>
        <w:t xml:space="preserve"> </w:t>
      </w:r>
      <w:r w:rsidRPr="00766D8A">
        <w:rPr>
          <w:color w:val="000000"/>
          <w:sz w:val="24"/>
          <w:szCs w:val="24"/>
        </w:rPr>
        <w:t>202</w:t>
      </w:r>
      <w:r>
        <w:rPr>
          <w:color w:val="000000"/>
          <w:sz w:val="24"/>
          <w:szCs w:val="24"/>
        </w:rPr>
        <w:t>6</w:t>
      </w:r>
      <w:r w:rsidRPr="00766D8A">
        <w:rPr>
          <w:color w:val="000000"/>
          <w:sz w:val="24"/>
          <w:szCs w:val="24"/>
        </w:rPr>
        <w:t xml:space="preserve"> г.</w:t>
      </w:r>
    </w:p>
    <w:p w:rsidR="009A0782" w:rsidRPr="00766D8A" w:rsidRDefault="009A0782" w:rsidP="009A0782">
      <w:pPr>
        <w:widowControl w:val="0"/>
        <w:autoSpaceDE w:val="0"/>
        <w:autoSpaceDN w:val="0"/>
        <w:adjustRightInd w:val="0"/>
        <w:ind w:firstLine="851"/>
        <w:jc w:val="right"/>
        <w:outlineLvl w:val="1"/>
        <w:rPr>
          <w:color w:val="000000"/>
          <w:sz w:val="24"/>
          <w:szCs w:val="24"/>
        </w:rPr>
      </w:pPr>
    </w:p>
    <w:p w:rsidR="009A0782" w:rsidRDefault="009A0782" w:rsidP="009A0782">
      <w:pPr>
        <w:widowControl w:val="0"/>
        <w:autoSpaceDE w:val="0"/>
        <w:autoSpaceDN w:val="0"/>
        <w:adjustRightInd w:val="0"/>
        <w:ind w:firstLine="851"/>
        <w:jc w:val="center"/>
        <w:outlineLvl w:val="1"/>
        <w:rPr>
          <w:b/>
          <w:color w:val="000000"/>
          <w:sz w:val="24"/>
          <w:szCs w:val="24"/>
        </w:rPr>
      </w:pPr>
      <w:r w:rsidRPr="00766D8A">
        <w:rPr>
          <w:b/>
          <w:color w:val="000000"/>
          <w:sz w:val="24"/>
          <w:szCs w:val="24"/>
        </w:rPr>
        <w:t>СПЕЦИФИКАЦИЯ</w:t>
      </w:r>
    </w:p>
    <w:p w:rsidR="009A0782" w:rsidRDefault="009A0782" w:rsidP="009A0782">
      <w:pPr>
        <w:widowControl w:val="0"/>
        <w:autoSpaceDE w:val="0"/>
        <w:autoSpaceDN w:val="0"/>
        <w:adjustRightInd w:val="0"/>
        <w:ind w:firstLine="851"/>
        <w:jc w:val="center"/>
        <w:outlineLvl w:val="1"/>
        <w:rPr>
          <w:b/>
          <w:color w:val="000000"/>
          <w:sz w:val="24"/>
          <w:szCs w:val="24"/>
        </w:rPr>
      </w:pPr>
    </w:p>
    <w:tbl>
      <w:tblPr>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
        <w:gridCol w:w="4484"/>
        <w:gridCol w:w="1134"/>
        <w:gridCol w:w="1989"/>
        <w:gridCol w:w="1842"/>
      </w:tblGrid>
      <w:tr w:rsidR="009A0782" w:rsidTr="001B78C7">
        <w:trPr>
          <w:trHeight w:val="465"/>
        </w:trPr>
        <w:tc>
          <w:tcPr>
            <w:tcW w:w="473" w:type="dxa"/>
          </w:tcPr>
          <w:p w:rsidR="009A0782" w:rsidRPr="00A50580" w:rsidRDefault="009A0782" w:rsidP="001B78C7">
            <w:pPr>
              <w:rPr>
                <w:sz w:val="24"/>
                <w:szCs w:val="24"/>
              </w:rPr>
            </w:pPr>
            <w:r w:rsidRPr="00A50580">
              <w:rPr>
                <w:sz w:val="24"/>
                <w:szCs w:val="24"/>
              </w:rPr>
              <w:t>№</w:t>
            </w:r>
          </w:p>
          <w:p w:rsidR="009A0782" w:rsidRPr="00A50580" w:rsidRDefault="009A0782" w:rsidP="001B78C7">
            <w:pPr>
              <w:rPr>
                <w:sz w:val="24"/>
                <w:szCs w:val="24"/>
              </w:rPr>
            </w:pPr>
            <w:r w:rsidRPr="00A50580">
              <w:rPr>
                <w:sz w:val="24"/>
                <w:szCs w:val="24"/>
              </w:rPr>
              <w:t>пп</w:t>
            </w:r>
          </w:p>
        </w:tc>
        <w:tc>
          <w:tcPr>
            <w:tcW w:w="4484" w:type="dxa"/>
            <w:shd w:val="clear" w:color="auto" w:fill="auto"/>
            <w:vAlign w:val="bottom"/>
          </w:tcPr>
          <w:p w:rsidR="009A0782" w:rsidRPr="00833372" w:rsidRDefault="009A0782" w:rsidP="001B78C7">
            <w:pPr>
              <w:rPr>
                <w:rFonts w:eastAsiaTheme="minorHAnsi"/>
                <w:sz w:val="24"/>
                <w:szCs w:val="24"/>
                <w:lang w:eastAsia="en-US"/>
              </w:rPr>
            </w:pPr>
            <w:r w:rsidRPr="00A50580">
              <w:rPr>
                <w:sz w:val="24"/>
                <w:szCs w:val="24"/>
              </w:rPr>
              <w:t>Наименование</w:t>
            </w:r>
          </w:p>
        </w:tc>
        <w:tc>
          <w:tcPr>
            <w:tcW w:w="1134" w:type="dxa"/>
            <w:tcBorders>
              <w:bottom w:val="single" w:sz="4" w:space="0" w:color="auto"/>
            </w:tcBorders>
            <w:shd w:val="clear" w:color="auto" w:fill="auto"/>
            <w:vAlign w:val="center"/>
          </w:tcPr>
          <w:p w:rsidR="009A0782" w:rsidRPr="00833372" w:rsidRDefault="009A0782" w:rsidP="001B78C7">
            <w:pPr>
              <w:jc w:val="center"/>
              <w:rPr>
                <w:rFonts w:eastAsiaTheme="minorHAnsi"/>
                <w:sz w:val="24"/>
                <w:szCs w:val="24"/>
                <w:lang w:eastAsia="en-US"/>
              </w:rPr>
            </w:pPr>
            <w:r w:rsidRPr="00A50580">
              <w:rPr>
                <w:sz w:val="24"/>
                <w:szCs w:val="24"/>
              </w:rPr>
              <w:t>Кол-во</w:t>
            </w:r>
          </w:p>
        </w:tc>
        <w:tc>
          <w:tcPr>
            <w:tcW w:w="1989" w:type="dxa"/>
            <w:tcBorders>
              <w:bottom w:val="single" w:sz="4" w:space="0" w:color="auto"/>
            </w:tcBorders>
            <w:shd w:val="clear" w:color="auto" w:fill="auto"/>
            <w:vAlign w:val="center"/>
          </w:tcPr>
          <w:p w:rsidR="009A0782" w:rsidRPr="00833372" w:rsidRDefault="009A0782" w:rsidP="001B78C7">
            <w:pPr>
              <w:jc w:val="center"/>
              <w:rPr>
                <w:rFonts w:eastAsiaTheme="minorHAnsi"/>
                <w:sz w:val="24"/>
                <w:szCs w:val="24"/>
                <w:lang w:eastAsia="en-US"/>
              </w:rPr>
            </w:pPr>
            <w:r w:rsidRPr="00A50580">
              <w:rPr>
                <w:sz w:val="24"/>
                <w:szCs w:val="24"/>
              </w:rPr>
              <w:t>Цена за ед, руб</w:t>
            </w:r>
          </w:p>
        </w:tc>
        <w:tc>
          <w:tcPr>
            <w:tcW w:w="1842" w:type="dxa"/>
            <w:tcBorders>
              <w:bottom w:val="single" w:sz="4" w:space="0" w:color="auto"/>
            </w:tcBorders>
            <w:shd w:val="clear" w:color="auto" w:fill="auto"/>
            <w:vAlign w:val="center"/>
          </w:tcPr>
          <w:p w:rsidR="009A0782" w:rsidRPr="00833372" w:rsidRDefault="009A0782" w:rsidP="001B78C7">
            <w:pPr>
              <w:jc w:val="center"/>
              <w:rPr>
                <w:rFonts w:eastAsiaTheme="minorHAnsi"/>
                <w:sz w:val="24"/>
                <w:szCs w:val="24"/>
                <w:lang w:eastAsia="en-US"/>
              </w:rPr>
            </w:pPr>
            <w:r w:rsidRPr="00A50580">
              <w:rPr>
                <w:sz w:val="24"/>
                <w:szCs w:val="24"/>
              </w:rPr>
              <w:t>Всего, руб</w:t>
            </w:r>
          </w:p>
        </w:tc>
      </w:tr>
      <w:tr w:rsidR="009A0782" w:rsidTr="001B78C7">
        <w:trPr>
          <w:trHeight w:val="465"/>
        </w:trPr>
        <w:tc>
          <w:tcPr>
            <w:tcW w:w="473" w:type="dxa"/>
          </w:tcPr>
          <w:p w:rsidR="009A0782" w:rsidRPr="00A50580" w:rsidRDefault="009A0782" w:rsidP="001B78C7">
            <w:pPr>
              <w:rPr>
                <w:sz w:val="24"/>
                <w:szCs w:val="24"/>
              </w:rPr>
            </w:pPr>
          </w:p>
        </w:tc>
        <w:tc>
          <w:tcPr>
            <w:tcW w:w="4484" w:type="dxa"/>
            <w:tcBorders>
              <w:top w:val="single" w:sz="4" w:space="0" w:color="auto"/>
              <w:left w:val="single" w:sz="4" w:space="0" w:color="auto"/>
              <w:bottom w:val="single" w:sz="4" w:space="0" w:color="auto"/>
              <w:right w:val="single" w:sz="4" w:space="0" w:color="auto"/>
            </w:tcBorders>
            <w:shd w:val="clear" w:color="auto" w:fill="auto"/>
            <w:vAlign w:val="center"/>
          </w:tcPr>
          <w:p w:rsidR="009A0782" w:rsidRPr="00504375" w:rsidRDefault="009A0782" w:rsidP="001B78C7">
            <w:pPr>
              <w:rPr>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rsidR="009A0782" w:rsidRPr="008979D9" w:rsidRDefault="009A0782" w:rsidP="001B78C7">
            <w:pPr>
              <w:jc w:val="center"/>
              <w:rPr>
                <w:sz w:val="24"/>
                <w:szCs w:val="24"/>
              </w:rPr>
            </w:pP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rsidR="009A0782" w:rsidRPr="008979D9" w:rsidRDefault="009A0782" w:rsidP="001B78C7">
            <w:pPr>
              <w:jc w:val="center"/>
              <w:rPr>
                <w:color w:val="000000"/>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9A0782" w:rsidRPr="008979D9" w:rsidRDefault="009A0782" w:rsidP="001B78C7">
            <w:pPr>
              <w:jc w:val="center"/>
              <w:rPr>
                <w:sz w:val="24"/>
                <w:szCs w:val="24"/>
              </w:rPr>
            </w:pPr>
          </w:p>
        </w:tc>
      </w:tr>
      <w:tr w:rsidR="009A0782" w:rsidTr="001B78C7">
        <w:trPr>
          <w:trHeight w:val="300"/>
        </w:trPr>
        <w:tc>
          <w:tcPr>
            <w:tcW w:w="8080" w:type="dxa"/>
            <w:gridSpan w:val="4"/>
          </w:tcPr>
          <w:p w:rsidR="009A0782" w:rsidRPr="00833372" w:rsidRDefault="009A0782" w:rsidP="001B78C7">
            <w:pPr>
              <w:rPr>
                <w:rFonts w:eastAsiaTheme="minorHAnsi"/>
                <w:sz w:val="24"/>
                <w:szCs w:val="24"/>
                <w:lang w:eastAsia="en-US"/>
              </w:rPr>
            </w:pPr>
            <w:r w:rsidRPr="00A50580">
              <w:rPr>
                <w:sz w:val="24"/>
                <w:szCs w:val="24"/>
              </w:rPr>
              <w:t>Итого</w:t>
            </w:r>
          </w:p>
        </w:tc>
        <w:tc>
          <w:tcPr>
            <w:tcW w:w="1842" w:type="dxa"/>
            <w:shd w:val="clear" w:color="auto" w:fill="auto"/>
            <w:vAlign w:val="center"/>
            <w:hideMark/>
          </w:tcPr>
          <w:p w:rsidR="009A0782" w:rsidRPr="00504375" w:rsidRDefault="009A0782" w:rsidP="001B78C7">
            <w:pPr>
              <w:shd w:val="clear" w:color="auto" w:fill="FFFFFF"/>
              <w:jc w:val="center"/>
              <w:textAlignment w:val="baseline"/>
              <w:outlineLvl w:val="0"/>
              <w:rPr>
                <w:color w:val="000000"/>
                <w:kern w:val="36"/>
                <w:sz w:val="24"/>
                <w:szCs w:val="24"/>
                <w:lang w:val="en-US"/>
              </w:rPr>
            </w:pPr>
            <w:r>
              <w:rPr>
                <w:color w:val="000000"/>
                <w:kern w:val="36"/>
                <w:sz w:val="24"/>
                <w:szCs w:val="24"/>
                <w:lang w:val="en-US"/>
              </w:rPr>
              <w:t xml:space="preserve"> </w:t>
            </w:r>
          </w:p>
        </w:tc>
      </w:tr>
    </w:tbl>
    <w:p w:rsidR="009A0782" w:rsidRDefault="009A0782" w:rsidP="009A0782">
      <w:pPr>
        <w:widowControl w:val="0"/>
        <w:autoSpaceDE w:val="0"/>
        <w:autoSpaceDN w:val="0"/>
        <w:adjustRightInd w:val="0"/>
        <w:ind w:firstLine="851"/>
        <w:jc w:val="center"/>
        <w:outlineLvl w:val="1"/>
        <w:rPr>
          <w:b/>
          <w:color w:val="000000"/>
          <w:sz w:val="24"/>
          <w:szCs w:val="24"/>
        </w:rPr>
      </w:pPr>
    </w:p>
    <w:p w:rsidR="009A0782" w:rsidRPr="00766D8A" w:rsidRDefault="009A0782" w:rsidP="009A0782">
      <w:pPr>
        <w:widowControl w:val="0"/>
        <w:rPr>
          <w:sz w:val="24"/>
          <w:szCs w:val="24"/>
        </w:rPr>
      </w:pPr>
      <w:r w:rsidRPr="00766D8A">
        <w:rPr>
          <w:b/>
          <w:sz w:val="24"/>
          <w:szCs w:val="24"/>
        </w:rPr>
        <w:t xml:space="preserve">         </w:t>
      </w:r>
      <w:r>
        <w:rPr>
          <w:b/>
          <w:sz w:val="24"/>
          <w:szCs w:val="24"/>
        </w:rPr>
        <w:t>Заказчик</w:t>
      </w:r>
      <w:r w:rsidRPr="00766D8A">
        <w:rPr>
          <w:b/>
          <w:sz w:val="24"/>
          <w:szCs w:val="24"/>
        </w:rPr>
        <w:t>:                                                                                                  Поставщик</w:t>
      </w:r>
      <w:r w:rsidRPr="00766D8A">
        <w:rPr>
          <w:sz w:val="24"/>
          <w:szCs w:val="24"/>
        </w:rPr>
        <w:t>:</w:t>
      </w:r>
    </w:p>
    <w:tbl>
      <w:tblPr>
        <w:tblW w:w="10031" w:type="dxa"/>
        <w:tblLook w:val="01E0" w:firstRow="1" w:lastRow="1" w:firstColumn="1" w:lastColumn="1" w:noHBand="0" w:noVBand="0"/>
      </w:tblPr>
      <w:tblGrid>
        <w:gridCol w:w="5147"/>
        <w:gridCol w:w="4884"/>
      </w:tblGrid>
      <w:tr w:rsidR="009A0782" w:rsidTr="001B78C7">
        <w:tc>
          <w:tcPr>
            <w:tcW w:w="5147" w:type="dxa"/>
            <w:shd w:val="clear" w:color="auto" w:fill="auto"/>
          </w:tcPr>
          <w:p w:rsidR="009A0782" w:rsidRPr="00504375" w:rsidRDefault="009A0782" w:rsidP="001B78C7">
            <w:pPr>
              <w:widowControl w:val="0"/>
              <w:rPr>
                <w:bCs/>
                <w:sz w:val="16"/>
                <w:szCs w:val="16"/>
                <w:lang w:val="en-US"/>
              </w:rPr>
            </w:pPr>
            <w:r>
              <w:rPr>
                <w:bCs/>
                <w:sz w:val="24"/>
                <w:szCs w:val="24"/>
                <w:lang w:val="en-US"/>
              </w:rPr>
              <w:t xml:space="preserve"> </w:t>
            </w:r>
          </w:p>
          <w:p w:rsidR="009A0782" w:rsidRPr="000C168D" w:rsidRDefault="009A0782" w:rsidP="001B78C7">
            <w:pPr>
              <w:widowControl w:val="0"/>
              <w:tabs>
                <w:tab w:val="left" w:pos="3331"/>
              </w:tabs>
              <w:contextualSpacing/>
              <w:jc w:val="both"/>
              <w:rPr>
                <w:kern w:val="1"/>
                <w:sz w:val="24"/>
                <w:szCs w:val="24"/>
                <w:lang w:eastAsia="ar-SA"/>
              </w:rPr>
            </w:pPr>
          </w:p>
        </w:tc>
        <w:tc>
          <w:tcPr>
            <w:tcW w:w="4884" w:type="dxa"/>
          </w:tcPr>
          <w:p w:rsidR="009A0782" w:rsidRPr="00593DDE" w:rsidRDefault="009A0782" w:rsidP="001B78C7">
            <w:pPr>
              <w:tabs>
                <w:tab w:val="left" w:pos="1276"/>
              </w:tabs>
              <w:autoSpaceDE w:val="0"/>
              <w:autoSpaceDN w:val="0"/>
              <w:rPr>
                <w:bCs/>
                <w:color w:val="000000"/>
                <w:spacing w:val="1"/>
                <w:sz w:val="16"/>
                <w:szCs w:val="16"/>
              </w:rPr>
            </w:pPr>
          </w:p>
        </w:tc>
      </w:tr>
    </w:tbl>
    <w:p w:rsidR="009A0782" w:rsidRDefault="009A0782" w:rsidP="009A0782"/>
    <w:p w:rsidR="009A0782" w:rsidRDefault="009A0782" w:rsidP="009A0782">
      <w:pPr>
        <w:spacing w:after="160" w:line="259" w:lineRule="auto"/>
        <w:ind w:left="284"/>
      </w:pPr>
    </w:p>
    <w:p w:rsidR="009A0782" w:rsidRPr="007540C3" w:rsidRDefault="009A0782" w:rsidP="00DB3BD8">
      <w:pPr>
        <w:keepNext/>
        <w:keepLines/>
        <w:tabs>
          <w:tab w:val="left" w:pos="720"/>
        </w:tabs>
        <w:ind w:firstLine="709"/>
        <w:jc w:val="both"/>
        <w:rPr>
          <w:sz w:val="24"/>
          <w:szCs w:val="24"/>
          <w:lang w:eastAsia="zh-CN"/>
        </w:rPr>
      </w:pPr>
    </w:p>
    <w:sectPr w:rsidR="009A0782" w:rsidRPr="007540C3" w:rsidSect="009A0782">
      <w:pgSz w:w="11906" w:h="16838"/>
      <w:pgMar w:top="1134" w:right="707" w:bottom="1134"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3861" w:rsidRDefault="00233861" w:rsidP="006C4B7E">
      <w:r>
        <w:separator/>
      </w:r>
    </w:p>
  </w:endnote>
  <w:endnote w:type="continuationSeparator" w:id="0">
    <w:p w:rsidR="00233861" w:rsidRDefault="00233861" w:rsidP="006C4B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ltica">
    <w:altName w:val="Times New Roman"/>
    <w:charset w:val="00"/>
    <w:family w:val="swiss"/>
    <w:pitch w:val="variable"/>
    <w:sig w:usb0="00000287" w:usb1="00000000" w:usb2="00000000" w:usb3="00000000" w:csb0="0000001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3861" w:rsidRDefault="00233861" w:rsidP="006C4B7E">
      <w:r>
        <w:separator/>
      </w:r>
    </w:p>
  </w:footnote>
  <w:footnote w:type="continuationSeparator" w:id="0">
    <w:p w:rsidR="00233861" w:rsidRDefault="00233861" w:rsidP="006C4B7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A12863"/>
    <w:multiLevelType w:val="multilevel"/>
    <w:tmpl w:val="5EB81B48"/>
    <w:lvl w:ilvl="0">
      <w:start w:val="4"/>
      <w:numFmt w:val="decimal"/>
      <w:lvlText w:val="%1."/>
      <w:lvlJc w:val="left"/>
      <w:pPr>
        <w:ind w:left="360" w:hanging="360"/>
      </w:pPr>
      <w:rPr>
        <w:rFonts w:hint="default"/>
      </w:rPr>
    </w:lvl>
    <w:lvl w:ilvl="1">
      <w:start w:val="1"/>
      <w:numFmt w:val="decimal"/>
      <w:lvlText w:val="%1.%2."/>
      <w:lvlJc w:val="left"/>
      <w:pPr>
        <w:ind w:left="1778" w:hanging="360"/>
      </w:pPr>
      <w:rPr>
        <w:rFonts w:hint="default"/>
        <w:color w:val="000000"/>
      </w:rPr>
    </w:lvl>
    <w:lvl w:ilvl="2">
      <w:start w:val="1"/>
      <w:numFmt w:val="decimal"/>
      <w:lvlText w:val="%1.%2.%3."/>
      <w:lvlJc w:val="left"/>
      <w:pPr>
        <w:ind w:left="2070" w:hanging="720"/>
      </w:pPr>
      <w:rPr>
        <w:rFonts w:hint="default"/>
      </w:rPr>
    </w:lvl>
    <w:lvl w:ilvl="3">
      <w:start w:val="1"/>
      <w:numFmt w:val="decimal"/>
      <w:lvlText w:val="%1.%2.%3.%4."/>
      <w:lvlJc w:val="left"/>
      <w:pPr>
        <w:ind w:left="2745" w:hanging="72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455" w:hanging="1080"/>
      </w:pPr>
      <w:rPr>
        <w:rFonts w:hint="default"/>
      </w:rPr>
    </w:lvl>
    <w:lvl w:ilvl="6">
      <w:start w:val="1"/>
      <w:numFmt w:val="decimal"/>
      <w:lvlText w:val="%1.%2.%3.%4.%5.%6.%7."/>
      <w:lvlJc w:val="left"/>
      <w:pPr>
        <w:ind w:left="5490" w:hanging="1440"/>
      </w:pPr>
      <w:rPr>
        <w:rFonts w:hint="default"/>
      </w:rPr>
    </w:lvl>
    <w:lvl w:ilvl="7">
      <w:start w:val="1"/>
      <w:numFmt w:val="decimal"/>
      <w:lvlText w:val="%1.%2.%3.%4.%5.%6.%7.%8."/>
      <w:lvlJc w:val="left"/>
      <w:pPr>
        <w:ind w:left="6165" w:hanging="1440"/>
      </w:pPr>
      <w:rPr>
        <w:rFonts w:hint="default"/>
      </w:rPr>
    </w:lvl>
    <w:lvl w:ilvl="8">
      <w:start w:val="1"/>
      <w:numFmt w:val="decimal"/>
      <w:lvlText w:val="%1.%2.%3.%4.%5.%6.%7.%8.%9."/>
      <w:lvlJc w:val="left"/>
      <w:pPr>
        <w:ind w:left="7200" w:hanging="1800"/>
      </w:pPr>
      <w:rPr>
        <w:rFonts w:hint="default"/>
      </w:rPr>
    </w:lvl>
  </w:abstractNum>
  <w:abstractNum w:abstractNumId="1">
    <w:nsid w:val="3E3405C5"/>
    <w:multiLevelType w:val="hybridMultilevel"/>
    <w:tmpl w:val="117E8B28"/>
    <w:lvl w:ilvl="0" w:tplc="DF901576">
      <w:start w:val="1"/>
      <w:numFmt w:val="bullet"/>
      <w:lvlText w:val=""/>
      <w:lvlJc w:val="left"/>
      <w:pPr>
        <w:ind w:left="1429" w:hanging="360"/>
      </w:pPr>
      <w:rPr>
        <w:rFonts w:ascii="Symbol" w:hAnsi="Symbol" w:cs="Symbol" w:hint="default"/>
      </w:rPr>
    </w:lvl>
    <w:lvl w:ilvl="1" w:tplc="5BB8357E">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2">
    <w:nsid w:val="49E0492A"/>
    <w:multiLevelType w:val="multilevel"/>
    <w:tmpl w:val="8F460476"/>
    <w:lvl w:ilvl="0">
      <w:start w:val="1"/>
      <w:numFmt w:val="decimal"/>
      <w:lvlText w:val="%1."/>
      <w:lvlJc w:val="left"/>
      <w:pPr>
        <w:ind w:left="570" w:hanging="570"/>
      </w:pPr>
      <w:rPr>
        <w:rFonts w:cs="Times New Roman" w:hint="default"/>
      </w:rPr>
    </w:lvl>
    <w:lvl w:ilvl="1">
      <w:start w:val="1"/>
      <w:numFmt w:val="decimal"/>
      <w:suff w:val="space"/>
      <w:lvlText w:val="%1.%2."/>
      <w:lvlJc w:val="left"/>
      <w:pPr>
        <w:ind w:left="1245" w:hanging="570"/>
      </w:pPr>
      <w:rPr>
        <w:rFonts w:cs="Times New Roman" w:hint="default"/>
      </w:rPr>
    </w:lvl>
    <w:lvl w:ilvl="2">
      <w:start w:val="1"/>
      <w:numFmt w:val="decimal"/>
      <w:lvlText w:val="%1.%2.%3."/>
      <w:lvlJc w:val="left"/>
      <w:pPr>
        <w:ind w:left="2070" w:hanging="720"/>
      </w:pPr>
      <w:rPr>
        <w:rFonts w:cs="Times New Roman" w:hint="default"/>
      </w:rPr>
    </w:lvl>
    <w:lvl w:ilvl="3">
      <w:start w:val="1"/>
      <w:numFmt w:val="decimal"/>
      <w:lvlText w:val="%1.%2.%3.%4."/>
      <w:lvlJc w:val="left"/>
      <w:pPr>
        <w:ind w:left="2745" w:hanging="720"/>
      </w:pPr>
      <w:rPr>
        <w:rFonts w:cs="Times New Roman" w:hint="default"/>
      </w:rPr>
    </w:lvl>
    <w:lvl w:ilvl="4">
      <w:start w:val="1"/>
      <w:numFmt w:val="decimal"/>
      <w:lvlText w:val="%1.%2.%3.%4.%5."/>
      <w:lvlJc w:val="left"/>
      <w:pPr>
        <w:ind w:left="3780" w:hanging="1080"/>
      </w:pPr>
      <w:rPr>
        <w:rFonts w:cs="Times New Roman" w:hint="default"/>
      </w:rPr>
    </w:lvl>
    <w:lvl w:ilvl="5">
      <w:start w:val="1"/>
      <w:numFmt w:val="decimal"/>
      <w:lvlText w:val="%1.%2.%3.%4.%5.%6."/>
      <w:lvlJc w:val="left"/>
      <w:pPr>
        <w:ind w:left="4455" w:hanging="1080"/>
      </w:pPr>
      <w:rPr>
        <w:rFonts w:cs="Times New Roman" w:hint="default"/>
      </w:rPr>
    </w:lvl>
    <w:lvl w:ilvl="6">
      <w:start w:val="1"/>
      <w:numFmt w:val="decimal"/>
      <w:lvlText w:val="%1.%2.%3.%4.%5.%6.%7."/>
      <w:lvlJc w:val="left"/>
      <w:pPr>
        <w:ind w:left="5490" w:hanging="1440"/>
      </w:pPr>
      <w:rPr>
        <w:rFonts w:cs="Times New Roman" w:hint="default"/>
      </w:rPr>
    </w:lvl>
    <w:lvl w:ilvl="7">
      <w:start w:val="1"/>
      <w:numFmt w:val="decimal"/>
      <w:lvlText w:val="%1.%2.%3.%4.%5.%6.%7.%8."/>
      <w:lvlJc w:val="left"/>
      <w:pPr>
        <w:ind w:left="6165" w:hanging="1440"/>
      </w:pPr>
      <w:rPr>
        <w:rFonts w:cs="Times New Roman" w:hint="default"/>
      </w:rPr>
    </w:lvl>
    <w:lvl w:ilvl="8">
      <w:start w:val="1"/>
      <w:numFmt w:val="decimal"/>
      <w:lvlText w:val="%1.%2.%3.%4.%5.%6.%7.%8.%9."/>
      <w:lvlJc w:val="left"/>
      <w:pPr>
        <w:ind w:left="7200" w:hanging="1800"/>
      </w:pPr>
      <w:rPr>
        <w:rFonts w:cs="Times New Roman" w:hint="default"/>
      </w:rPr>
    </w:lvl>
  </w:abstractNum>
  <w:abstractNum w:abstractNumId="3">
    <w:nsid w:val="566E7DBE"/>
    <w:multiLevelType w:val="hybridMultilevel"/>
    <w:tmpl w:val="52DE77AE"/>
    <w:lvl w:ilvl="0" w:tplc="4C56DD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8460635"/>
    <w:multiLevelType w:val="hybridMultilevel"/>
    <w:tmpl w:val="68EEFF36"/>
    <w:lvl w:ilvl="0" w:tplc="537ADF38">
      <w:start w:val="1"/>
      <w:numFmt w:val="decimal"/>
      <w:lvlText w:val="3.%1."/>
      <w:lvlJc w:val="left"/>
      <w:pPr>
        <w:ind w:left="928" w:hanging="360"/>
      </w:pPr>
      <w:rPr>
        <w:rFonts w:hint="default"/>
        <w:b w:val="0"/>
        <w:i w:val="0"/>
        <w:strike w:val="0"/>
        <w:dstrike w:val="0"/>
        <w:color w:val="000000"/>
        <w:sz w:val="24"/>
        <w:szCs w:val="24"/>
        <w:u w:val="none" w:color="000000"/>
        <w:vertAlign w:val="baseline"/>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6F8515FE"/>
    <w:multiLevelType w:val="multilevel"/>
    <w:tmpl w:val="71F0910C"/>
    <w:lvl w:ilvl="0">
      <w:start w:val="4"/>
      <w:numFmt w:val="decimal"/>
      <w:lvlText w:val="%1."/>
      <w:lvlJc w:val="left"/>
      <w:pPr>
        <w:ind w:left="360" w:hanging="360"/>
      </w:pPr>
      <w:rPr>
        <w:rFonts w:hint="default"/>
      </w:rPr>
    </w:lvl>
    <w:lvl w:ilvl="1">
      <w:start w:val="4"/>
      <w:numFmt w:val="decimal"/>
      <w:lvlText w:val="%1.%2."/>
      <w:lvlJc w:val="left"/>
      <w:pPr>
        <w:ind w:left="1035" w:hanging="360"/>
      </w:pPr>
      <w:rPr>
        <w:rFonts w:hint="default"/>
      </w:rPr>
    </w:lvl>
    <w:lvl w:ilvl="2">
      <w:start w:val="1"/>
      <w:numFmt w:val="decimal"/>
      <w:lvlText w:val="%1.%2.%3."/>
      <w:lvlJc w:val="left"/>
      <w:pPr>
        <w:ind w:left="2070" w:hanging="720"/>
      </w:pPr>
      <w:rPr>
        <w:rFonts w:hint="default"/>
      </w:rPr>
    </w:lvl>
    <w:lvl w:ilvl="3">
      <w:start w:val="1"/>
      <w:numFmt w:val="decimal"/>
      <w:lvlText w:val="%1.%2.%3.%4."/>
      <w:lvlJc w:val="left"/>
      <w:pPr>
        <w:ind w:left="2745" w:hanging="72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455" w:hanging="1080"/>
      </w:pPr>
      <w:rPr>
        <w:rFonts w:hint="default"/>
      </w:rPr>
    </w:lvl>
    <w:lvl w:ilvl="6">
      <w:start w:val="1"/>
      <w:numFmt w:val="decimal"/>
      <w:lvlText w:val="%1.%2.%3.%4.%5.%6.%7."/>
      <w:lvlJc w:val="left"/>
      <w:pPr>
        <w:ind w:left="5490" w:hanging="1440"/>
      </w:pPr>
      <w:rPr>
        <w:rFonts w:hint="default"/>
      </w:rPr>
    </w:lvl>
    <w:lvl w:ilvl="7">
      <w:start w:val="1"/>
      <w:numFmt w:val="decimal"/>
      <w:lvlText w:val="%1.%2.%3.%4.%5.%6.%7.%8."/>
      <w:lvlJc w:val="left"/>
      <w:pPr>
        <w:ind w:left="6165" w:hanging="1440"/>
      </w:pPr>
      <w:rPr>
        <w:rFonts w:hint="default"/>
      </w:rPr>
    </w:lvl>
    <w:lvl w:ilvl="8">
      <w:start w:val="1"/>
      <w:numFmt w:val="decimal"/>
      <w:lvlText w:val="%1.%2.%3.%4.%5.%6.%7.%8.%9."/>
      <w:lvlJc w:val="left"/>
      <w:pPr>
        <w:ind w:left="7200" w:hanging="1800"/>
      </w:pPr>
      <w:rPr>
        <w:rFonts w:hint="default"/>
      </w:rPr>
    </w:lvl>
  </w:abstractNum>
  <w:abstractNum w:abstractNumId="6">
    <w:nsid w:val="76F311F4"/>
    <w:multiLevelType w:val="multilevel"/>
    <w:tmpl w:val="920C6CD2"/>
    <w:lvl w:ilvl="0">
      <w:start w:val="7"/>
      <w:numFmt w:val="decimal"/>
      <w:lvlText w:val="%1."/>
      <w:lvlJc w:val="left"/>
      <w:pPr>
        <w:ind w:left="6881" w:hanging="360"/>
      </w:pPr>
      <w:rPr>
        <w:rFonts w:cs="Times New Roman" w:hint="default"/>
        <w:b/>
      </w:rPr>
    </w:lvl>
    <w:lvl w:ilvl="1">
      <w:start w:val="1"/>
      <w:numFmt w:val="decimal"/>
      <w:lvlText w:val="%1.%2."/>
      <w:lvlJc w:val="left"/>
      <w:pPr>
        <w:ind w:left="1069" w:hanging="360"/>
      </w:pPr>
      <w:rPr>
        <w:rFonts w:ascii="Times New Roman" w:hAnsi="Times New Roman" w:cs="Times New Roman" w:hint="default"/>
        <w:b w:val="0"/>
        <w:color w:val="auto"/>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7">
    <w:nsid w:val="7F2346AF"/>
    <w:multiLevelType w:val="multilevel"/>
    <w:tmpl w:val="0B807F28"/>
    <w:lvl w:ilvl="0">
      <w:start w:val="6"/>
      <w:numFmt w:val="decimal"/>
      <w:lvlText w:val="%1."/>
      <w:lvlJc w:val="left"/>
      <w:pPr>
        <w:ind w:left="480" w:hanging="480"/>
      </w:pPr>
      <w:rPr>
        <w:rFonts w:cs="Times New Roman" w:hint="default"/>
      </w:rPr>
    </w:lvl>
    <w:lvl w:ilvl="1">
      <w:start w:val="15"/>
      <w:numFmt w:val="decimal"/>
      <w:lvlText w:val="%1.%2."/>
      <w:lvlJc w:val="left"/>
      <w:pPr>
        <w:ind w:left="1155" w:hanging="480"/>
      </w:pPr>
      <w:rPr>
        <w:rFonts w:cs="Times New Roman" w:hint="default"/>
        <w:color w:val="000000"/>
      </w:rPr>
    </w:lvl>
    <w:lvl w:ilvl="2">
      <w:start w:val="1"/>
      <w:numFmt w:val="decimal"/>
      <w:lvlText w:val="%1.%2.%3."/>
      <w:lvlJc w:val="left"/>
      <w:pPr>
        <w:ind w:left="2070" w:hanging="720"/>
      </w:pPr>
      <w:rPr>
        <w:rFonts w:cs="Times New Roman" w:hint="default"/>
      </w:rPr>
    </w:lvl>
    <w:lvl w:ilvl="3">
      <w:start w:val="1"/>
      <w:numFmt w:val="decimal"/>
      <w:lvlText w:val="%1.%2.%3.%4."/>
      <w:lvlJc w:val="left"/>
      <w:pPr>
        <w:ind w:left="2745" w:hanging="720"/>
      </w:pPr>
      <w:rPr>
        <w:rFonts w:cs="Times New Roman" w:hint="default"/>
      </w:rPr>
    </w:lvl>
    <w:lvl w:ilvl="4">
      <w:start w:val="1"/>
      <w:numFmt w:val="decimal"/>
      <w:lvlText w:val="%1.%2.%3.%4.%5."/>
      <w:lvlJc w:val="left"/>
      <w:pPr>
        <w:ind w:left="3780" w:hanging="1080"/>
      </w:pPr>
      <w:rPr>
        <w:rFonts w:cs="Times New Roman" w:hint="default"/>
      </w:rPr>
    </w:lvl>
    <w:lvl w:ilvl="5">
      <w:start w:val="1"/>
      <w:numFmt w:val="decimal"/>
      <w:lvlText w:val="%1.%2.%3.%4.%5.%6."/>
      <w:lvlJc w:val="left"/>
      <w:pPr>
        <w:ind w:left="4455" w:hanging="1080"/>
      </w:pPr>
      <w:rPr>
        <w:rFonts w:cs="Times New Roman" w:hint="default"/>
      </w:rPr>
    </w:lvl>
    <w:lvl w:ilvl="6">
      <w:start w:val="1"/>
      <w:numFmt w:val="decimal"/>
      <w:lvlText w:val="%1.%2.%3.%4.%5.%6.%7."/>
      <w:lvlJc w:val="left"/>
      <w:pPr>
        <w:ind w:left="5490" w:hanging="1440"/>
      </w:pPr>
      <w:rPr>
        <w:rFonts w:cs="Times New Roman" w:hint="default"/>
      </w:rPr>
    </w:lvl>
    <w:lvl w:ilvl="7">
      <w:start w:val="1"/>
      <w:numFmt w:val="decimal"/>
      <w:lvlText w:val="%1.%2.%3.%4.%5.%6.%7.%8."/>
      <w:lvlJc w:val="left"/>
      <w:pPr>
        <w:ind w:left="6165" w:hanging="1440"/>
      </w:pPr>
      <w:rPr>
        <w:rFonts w:cs="Times New Roman" w:hint="default"/>
      </w:rPr>
    </w:lvl>
    <w:lvl w:ilvl="8">
      <w:start w:val="1"/>
      <w:numFmt w:val="decimal"/>
      <w:lvlText w:val="%1.%2.%3.%4.%5.%6.%7.%8.%9."/>
      <w:lvlJc w:val="left"/>
      <w:pPr>
        <w:ind w:left="7200" w:hanging="1800"/>
      </w:pPr>
      <w:rPr>
        <w:rFonts w:cs="Times New Roman" w:hint="default"/>
      </w:rPr>
    </w:lvl>
  </w:abstractNum>
  <w:abstractNum w:abstractNumId="8">
    <w:nsid w:val="7F7739EE"/>
    <w:multiLevelType w:val="multilevel"/>
    <w:tmpl w:val="371A6D28"/>
    <w:styleLink w:val="LFO1"/>
    <w:lvl w:ilvl="0">
      <w:start w:val="2"/>
      <w:numFmt w:val="decimal"/>
      <w:lvlText w:val="%1."/>
      <w:lvlJc w:val="left"/>
      <w:pPr>
        <w:ind w:left="435" w:hanging="435"/>
      </w:pPr>
    </w:lvl>
    <w:lvl w:ilvl="1">
      <w:start w:val="1"/>
      <w:numFmt w:val="decimal"/>
      <w:lvlText w:val="%1.%2."/>
      <w:lvlJc w:val="left"/>
      <w:pPr>
        <w:ind w:left="435" w:hanging="435"/>
      </w:pPr>
    </w:lvl>
    <w:lvl w:ilvl="2">
      <w:start w:val="1"/>
      <w:numFmt w:val="decimal"/>
      <w:lvlText w:val="%1.%2.%3."/>
      <w:lvlJc w:val="left"/>
      <w:pPr>
        <w:ind w:left="861" w:hanging="720"/>
      </w:pPr>
      <w:rPr>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num w:numId="1">
    <w:abstractNumId w:val="8"/>
  </w:num>
  <w:num w:numId="2">
    <w:abstractNumId w:val="3"/>
  </w:num>
  <w:num w:numId="3">
    <w:abstractNumId w:val="1"/>
  </w:num>
  <w:num w:numId="4">
    <w:abstractNumId w:val="4"/>
  </w:num>
  <w:num w:numId="5">
    <w:abstractNumId w:val="2"/>
  </w:num>
  <w:num w:numId="6">
    <w:abstractNumId w:val="6"/>
  </w:num>
  <w:num w:numId="7">
    <w:abstractNumId w:val="7"/>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B7E"/>
    <w:rsid w:val="00001363"/>
    <w:rsid w:val="0000427E"/>
    <w:rsid w:val="00034382"/>
    <w:rsid w:val="00044796"/>
    <w:rsid w:val="00047B7E"/>
    <w:rsid w:val="00063A0E"/>
    <w:rsid w:val="000731C6"/>
    <w:rsid w:val="00074023"/>
    <w:rsid w:val="000C23F0"/>
    <w:rsid w:val="000E0C4D"/>
    <w:rsid w:val="0011441F"/>
    <w:rsid w:val="001D1F20"/>
    <w:rsid w:val="001F148A"/>
    <w:rsid w:val="00214990"/>
    <w:rsid w:val="002220B7"/>
    <w:rsid w:val="00227A4D"/>
    <w:rsid w:val="00233861"/>
    <w:rsid w:val="0024474D"/>
    <w:rsid w:val="00295A68"/>
    <w:rsid w:val="00296DED"/>
    <w:rsid w:val="002A1E73"/>
    <w:rsid w:val="002A3C78"/>
    <w:rsid w:val="003055A9"/>
    <w:rsid w:val="003520B8"/>
    <w:rsid w:val="003567B2"/>
    <w:rsid w:val="003654D4"/>
    <w:rsid w:val="003D5140"/>
    <w:rsid w:val="003D6CB2"/>
    <w:rsid w:val="003E0165"/>
    <w:rsid w:val="004279D2"/>
    <w:rsid w:val="0043499E"/>
    <w:rsid w:val="00434CD3"/>
    <w:rsid w:val="004568DD"/>
    <w:rsid w:val="00495ACE"/>
    <w:rsid w:val="004C33D5"/>
    <w:rsid w:val="004F5287"/>
    <w:rsid w:val="0050030D"/>
    <w:rsid w:val="00514FD0"/>
    <w:rsid w:val="00517AB6"/>
    <w:rsid w:val="00530160"/>
    <w:rsid w:val="005373B3"/>
    <w:rsid w:val="00543180"/>
    <w:rsid w:val="00544DDB"/>
    <w:rsid w:val="00560CAE"/>
    <w:rsid w:val="00573D61"/>
    <w:rsid w:val="005B3A13"/>
    <w:rsid w:val="00636E3F"/>
    <w:rsid w:val="0066564C"/>
    <w:rsid w:val="00684257"/>
    <w:rsid w:val="00685EFD"/>
    <w:rsid w:val="006C4B7E"/>
    <w:rsid w:val="0070044E"/>
    <w:rsid w:val="00714B22"/>
    <w:rsid w:val="007E0889"/>
    <w:rsid w:val="007F7268"/>
    <w:rsid w:val="00802C72"/>
    <w:rsid w:val="00923A76"/>
    <w:rsid w:val="00934954"/>
    <w:rsid w:val="00957861"/>
    <w:rsid w:val="009A0782"/>
    <w:rsid w:val="009A2005"/>
    <w:rsid w:val="00A1548E"/>
    <w:rsid w:val="00A552A6"/>
    <w:rsid w:val="00A71BDE"/>
    <w:rsid w:val="00A900BA"/>
    <w:rsid w:val="00B1231F"/>
    <w:rsid w:val="00B21F3A"/>
    <w:rsid w:val="00B5633C"/>
    <w:rsid w:val="00B8486B"/>
    <w:rsid w:val="00BA3044"/>
    <w:rsid w:val="00BA5400"/>
    <w:rsid w:val="00C55580"/>
    <w:rsid w:val="00C71196"/>
    <w:rsid w:val="00CC4AC5"/>
    <w:rsid w:val="00CF6D9F"/>
    <w:rsid w:val="00D54C13"/>
    <w:rsid w:val="00DB3BD8"/>
    <w:rsid w:val="00EC207B"/>
    <w:rsid w:val="00EF2384"/>
    <w:rsid w:val="00FB104C"/>
    <w:rsid w:val="00FB37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F2352854-5C83-4797-BDA9-1DD7247F3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4B7E"/>
    <w:pPr>
      <w:spacing w:after="0" w:line="240" w:lineRule="auto"/>
    </w:pPr>
    <w:rPr>
      <w:rFonts w:ascii="Times New Roman" w:eastAsia="Times New Roman" w:hAnsi="Times New Roman" w:cs="Times New Roman"/>
      <w:sz w:val="20"/>
      <w:szCs w:val="20"/>
      <w:lang w:eastAsia="ru-RU"/>
    </w:rPr>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
    <w:next w:val="a"/>
    <w:link w:val="10"/>
    <w:qFormat/>
    <w:rsid w:val="00EF2384"/>
    <w:pPr>
      <w:keepNext/>
      <w:spacing w:before="120" w:after="120"/>
      <w:jc w:val="center"/>
      <w:outlineLvl w:val="0"/>
    </w:pPr>
    <w:rPr>
      <w:b/>
      <w:bCs/>
      <w:caps/>
      <w:kern w:val="28"/>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
    <w:name w:val="Стиль2"/>
    <w:basedOn w:val="a"/>
    <w:uiPriority w:val="99"/>
    <w:rsid w:val="006C4B7E"/>
    <w:pPr>
      <w:ind w:firstLine="426"/>
      <w:jc w:val="both"/>
    </w:pPr>
    <w:rPr>
      <w:sz w:val="24"/>
    </w:rPr>
  </w:style>
  <w:style w:type="character" w:styleId="a3">
    <w:name w:val="Hyperlink"/>
    <w:uiPriority w:val="99"/>
    <w:rsid w:val="006C4B7E"/>
    <w:rPr>
      <w:color w:val="0000FF"/>
      <w:u w:val="single"/>
    </w:rPr>
  </w:style>
  <w:style w:type="paragraph" w:customStyle="1" w:styleId="3">
    <w:name w:val="Стиль3"/>
    <w:basedOn w:val="a"/>
    <w:rsid w:val="006C4B7E"/>
    <w:pPr>
      <w:jc w:val="both"/>
    </w:pPr>
  </w:style>
  <w:style w:type="numbering" w:customStyle="1" w:styleId="LFO1">
    <w:name w:val="LFO1"/>
    <w:basedOn w:val="a2"/>
    <w:rsid w:val="006C4B7E"/>
    <w:pPr>
      <w:numPr>
        <w:numId w:val="1"/>
      </w:numPr>
    </w:pPr>
  </w:style>
  <w:style w:type="paragraph" w:styleId="a4">
    <w:name w:val="header"/>
    <w:basedOn w:val="a"/>
    <w:link w:val="a5"/>
    <w:uiPriority w:val="99"/>
    <w:unhideWhenUsed/>
    <w:rsid w:val="006C4B7E"/>
    <w:pPr>
      <w:tabs>
        <w:tab w:val="center" w:pos="4677"/>
        <w:tab w:val="right" w:pos="9355"/>
      </w:tabs>
    </w:pPr>
  </w:style>
  <w:style w:type="character" w:customStyle="1" w:styleId="a5">
    <w:name w:val="Верхний колонтитул Знак"/>
    <w:basedOn w:val="a0"/>
    <w:link w:val="a4"/>
    <w:uiPriority w:val="99"/>
    <w:rsid w:val="006C4B7E"/>
    <w:rPr>
      <w:rFonts w:ascii="Times New Roman" w:eastAsia="Times New Roman" w:hAnsi="Times New Roman" w:cs="Times New Roman"/>
      <w:sz w:val="20"/>
      <w:szCs w:val="20"/>
      <w:lang w:eastAsia="ru-RU"/>
    </w:rPr>
  </w:style>
  <w:style w:type="paragraph" w:styleId="a6">
    <w:name w:val="footer"/>
    <w:basedOn w:val="a"/>
    <w:link w:val="a7"/>
    <w:uiPriority w:val="99"/>
    <w:unhideWhenUsed/>
    <w:rsid w:val="006C4B7E"/>
    <w:pPr>
      <w:tabs>
        <w:tab w:val="center" w:pos="4677"/>
        <w:tab w:val="right" w:pos="9355"/>
      </w:tabs>
    </w:pPr>
  </w:style>
  <w:style w:type="character" w:customStyle="1" w:styleId="a7">
    <w:name w:val="Нижний колонтитул Знак"/>
    <w:basedOn w:val="a0"/>
    <w:link w:val="a6"/>
    <w:uiPriority w:val="99"/>
    <w:rsid w:val="006C4B7E"/>
    <w:rPr>
      <w:rFonts w:ascii="Times New Roman" w:eastAsia="Times New Roman" w:hAnsi="Times New Roman" w:cs="Times New Roman"/>
      <w:sz w:val="20"/>
      <w:szCs w:val="20"/>
      <w:lang w:eastAsia="ru-RU"/>
    </w:rPr>
  </w:style>
  <w:style w:type="table" w:styleId="a8">
    <w:name w:val="Table Grid"/>
    <w:basedOn w:val="a1"/>
    <w:uiPriority w:val="39"/>
    <w:rsid w:val="00063A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0"/>
    <w:link w:val="1"/>
    <w:rsid w:val="00EF2384"/>
    <w:rPr>
      <w:rFonts w:ascii="Times New Roman" w:eastAsia="Times New Roman" w:hAnsi="Times New Roman" w:cs="Times New Roman"/>
      <w:b/>
      <w:bCs/>
      <w:caps/>
      <w:kern w:val="28"/>
      <w:sz w:val="24"/>
      <w:szCs w:val="24"/>
      <w:lang w:eastAsia="ar-SA"/>
    </w:rPr>
  </w:style>
  <w:style w:type="character" w:customStyle="1" w:styleId="30">
    <w:name w:val="Основной текст (3)_"/>
    <w:basedOn w:val="a0"/>
    <w:link w:val="31"/>
    <w:rsid w:val="00EF2384"/>
    <w:rPr>
      <w:rFonts w:ascii="Times New Roman" w:eastAsia="Times New Roman" w:hAnsi="Times New Roman"/>
      <w:b/>
      <w:bCs/>
      <w:sz w:val="21"/>
      <w:szCs w:val="21"/>
      <w:shd w:val="clear" w:color="auto" w:fill="FFFFFF"/>
    </w:rPr>
  </w:style>
  <w:style w:type="paragraph" w:customStyle="1" w:styleId="31">
    <w:name w:val="Основной текст (3)"/>
    <w:basedOn w:val="a"/>
    <w:link w:val="30"/>
    <w:rsid w:val="00EF2384"/>
    <w:pPr>
      <w:widowControl w:val="0"/>
      <w:shd w:val="clear" w:color="auto" w:fill="FFFFFF"/>
      <w:spacing w:after="60" w:line="0" w:lineRule="atLeast"/>
      <w:jc w:val="center"/>
    </w:pPr>
    <w:rPr>
      <w:rFonts w:cstheme="minorBidi"/>
      <w:b/>
      <w:bCs/>
      <w:sz w:val="21"/>
      <w:szCs w:val="21"/>
      <w:lang w:eastAsia="en-US"/>
    </w:rPr>
  </w:style>
  <w:style w:type="character" w:customStyle="1" w:styleId="4">
    <w:name w:val="Основной текст (4)_"/>
    <w:basedOn w:val="a0"/>
    <w:link w:val="40"/>
    <w:rsid w:val="00EF2384"/>
    <w:rPr>
      <w:rFonts w:ascii="Times New Roman" w:eastAsia="Times New Roman" w:hAnsi="Times New Roman"/>
      <w:b/>
      <w:bCs/>
      <w:sz w:val="21"/>
      <w:szCs w:val="21"/>
      <w:shd w:val="clear" w:color="auto" w:fill="FFFFFF"/>
    </w:rPr>
  </w:style>
  <w:style w:type="paragraph" w:customStyle="1" w:styleId="40">
    <w:name w:val="Основной текст (4)"/>
    <w:basedOn w:val="a"/>
    <w:link w:val="4"/>
    <w:rsid w:val="00EF2384"/>
    <w:pPr>
      <w:widowControl w:val="0"/>
      <w:shd w:val="clear" w:color="auto" w:fill="FFFFFF"/>
      <w:spacing w:before="60" w:after="300" w:line="0" w:lineRule="atLeast"/>
      <w:jc w:val="center"/>
    </w:pPr>
    <w:rPr>
      <w:rFonts w:cstheme="minorBidi"/>
      <w:b/>
      <w:bCs/>
      <w:sz w:val="21"/>
      <w:szCs w:val="21"/>
      <w:lang w:eastAsia="en-US"/>
    </w:rPr>
  </w:style>
  <w:style w:type="paragraph" w:styleId="a9">
    <w:name w:val="Balloon Text"/>
    <w:basedOn w:val="a"/>
    <w:link w:val="aa"/>
    <w:uiPriority w:val="99"/>
    <w:semiHidden/>
    <w:unhideWhenUsed/>
    <w:rsid w:val="00FB104C"/>
    <w:rPr>
      <w:rFonts w:ascii="Tahoma" w:hAnsi="Tahoma" w:cs="Tahoma"/>
      <w:sz w:val="16"/>
      <w:szCs w:val="16"/>
    </w:rPr>
  </w:style>
  <w:style w:type="character" w:customStyle="1" w:styleId="aa">
    <w:name w:val="Текст выноски Знак"/>
    <w:basedOn w:val="a0"/>
    <w:link w:val="a9"/>
    <w:uiPriority w:val="99"/>
    <w:semiHidden/>
    <w:rsid w:val="00FB104C"/>
    <w:rPr>
      <w:rFonts w:ascii="Tahoma" w:eastAsia="Times New Roman" w:hAnsi="Tahoma" w:cs="Tahoma"/>
      <w:sz w:val="16"/>
      <w:szCs w:val="16"/>
      <w:lang w:eastAsia="ru-RU"/>
    </w:rPr>
  </w:style>
  <w:style w:type="paragraph" w:styleId="ab">
    <w:name w:val="footnote text"/>
    <w:basedOn w:val="a"/>
    <w:link w:val="ac"/>
    <w:uiPriority w:val="99"/>
    <w:unhideWhenUsed/>
    <w:rsid w:val="00295A68"/>
  </w:style>
  <w:style w:type="character" w:customStyle="1" w:styleId="ac">
    <w:name w:val="Текст сноски Знак"/>
    <w:basedOn w:val="a0"/>
    <w:link w:val="ab"/>
    <w:uiPriority w:val="99"/>
    <w:rsid w:val="00295A68"/>
    <w:rPr>
      <w:rFonts w:ascii="Times New Roman" w:eastAsia="Times New Roman" w:hAnsi="Times New Roman" w:cs="Times New Roman"/>
      <w:sz w:val="20"/>
      <w:szCs w:val="20"/>
      <w:lang w:eastAsia="ru-RU"/>
    </w:rPr>
  </w:style>
  <w:style w:type="character" w:styleId="ad">
    <w:name w:val="footnote reference"/>
    <w:basedOn w:val="a0"/>
    <w:uiPriority w:val="99"/>
    <w:unhideWhenUsed/>
    <w:rsid w:val="00295A68"/>
    <w:rPr>
      <w:vertAlign w:val="superscript"/>
    </w:rPr>
  </w:style>
  <w:style w:type="paragraph" w:styleId="ae">
    <w:name w:val="List Paragraph"/>
    <w:aliases w:val="Bullet List,FooterText,numbered,Второй абзац списка"/>
    <w:basedOn w:val="a"/>
    <w:link w:val="af"/>
    <w:uiPriority w:val="1"/>
    <w:qFormat/>
    <w:rsid w:val="00295A68"/>
    <w:pPr>
      <w:ind w:left="720"/>
      <w:contextualSpacing/>
      <w:jc w:val="both"/>
    </w:pPr>
    <w:rPr>
      <w:sz w:val="24"/>
      <w:szCs w:val="24"/>
      <w:lang w:eastAsia="ar-SA"/>
    </w:rPr>
  </w:style>
  <w:style w:type="character" w:customStyle="1" w:styleId="af">
    <w:name w:val="Абзац списка Знак"/>
    <w:aliases w:val="Bullet List Знак,FooterText Знак,numbered Знак,Второй абзац списка Знак"/>
    <w:link w:val="ae"/>
    <w:uiPriority w:val="1"/>
    <w:locked/>
    <w:rsid w:val="00295A68"/>
    <w:rPr>
      <w:rFonts w:ascii="Times New Roman" w:eastAsia="Times New Roman" w:hAnsi="Times New Roman" w:cs="Times New Roman"/>
      <w:sz w:val="24"/>
      <w:szCs w:val="24"/>
      <w:lang w:eastAsia="ar-SA"/>
    </w:rPr>
  </w:style>
  <w:style w:type="paragraph" w:styleId="af0">
    <w:name w:val="Body Text"/>
    <w:aliases w:val="body text,body text Знак,body text Знак Знак,bt, ändrad,ändrad,body text1,bt1,body text2,bt2,body text11,bt11,body text3,bt3,paragraph 2,paragraph 21,EHPT,Body Text2,b,Body Text level 2"/>
    <w:basedOn w:val="a"/>
    <w:link w:val="af1"/>
    <w:rsid w:val="0011441F"/>
    <w:pPr>
      <w:spacing w:after="120"/>
      <w:ind w:firstLine="709"/>
      <w:jc w:val="both"/>
    </w:pPr>
    <w:rPr>
      <w:rFonts w:ascii="Baltica" w:hAnsi="Baltica"/>
      <w:sz w:val="24"/>
      <w:lang w:val="x-none" w:eastAsia="x-none"/>
    </w:rPr>
  </w:style>
  <w:style w:type="character" w:customStyle="1" w:styleId="af1">
    <w:name w:val="Основной текст Знак"/>
    <w:aliases w:val="body text Знак1,body text Знак Знак1,body text Знак Знак Знак,bt Знак, ändrad Знак,ändrad Знак,body text1 Знак,bt1 Знак,body text2 Знак,bt2 Знак,body text11 Знак,bt11 Знак,body text3 Знак,bt3 Знак,paragraph 2 Знак,paragraph 21 Знак"/>
    <w:basedOn w:val="a0"/>
    <w:link w:val="af0"/>
    <w:rsid w:val="0011441F"/>
    <w:rPr>
      <w:rFonts w:ascii="Baltica" w:eastAsia="Times New Roman" w:hAnsi="Baltica" w:cs="Times New Roman"/>
      <w:sz w:val="24"/>
      <w:szCs w:val="20"/>
      <w:lang w:val="x-none" w:eastAsia="x-none"/>
    </w:rPr>
  </w:style>
  <w:style w:type="paragraph" w:customStyle="1" w:styleId="ConsPlusNormal">
    <w:name w:val="ConsPlusNormal"/>
    <w:link w:val="ConsPlusNormal0"/>
    <w:rsid w:val="0011441F"/>
    <w:pPr>
      <w:widowControl w:val="0"/>
      <w:autoSpaceDE w:val="0"/>
      <w:autoSpaceDN w:val="0"/>
      <w:adjustRightInd w:val="0"/>
      <w:spacing w:after="0" w:line="240" w:lineRule="auto"/>
      <w:ind w:firstLine="720"/>
    </w:pPr>
    <w:rPr>
      <w:rFonts w:ascii="Arial" w:eastAsia="Calibri" w:hAnsi="Arial" w:cs="Times New Roman"/>
      <w:lang w:eastAsia="ru-RU"/>
    </w:rPr>
  </w:style>
  <w:style w:type="character" w:customStyle="1" w:styleId="ConsPlusNormal0">
    <w:name w:val="ConsPlusNormal Знак"/>
    <w:link w:val="ConsPlusNormal"/>
    <w:locked/>
    <w:rsid w:val="0011441F"/>
    <w:rPr>
      <w:rFonts w:ascii="Arial" w:eastAsia="Calibri" w:hAnsi="Arial" w:cs="Times New Roman"/>
      <w:lang w:eastAsia="ru-RU"/>
    </w:rPr>
  </w:style>
  <w:style w:type="paragraph" w:customStyle="1" w:styleId="ConsPlusNonformat">
    <w:name w:val="ConsPlusNonformat"/>
    <w:uiPriority w:val="99"/>
    <w:rsid w:val="0011441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
    <w:name w:val="ConsNonformat"/>
    <w:rsid w:val="0011441F"/>
    <w:pPr>
      <w:widowControl w:val="0"/>
      <w:suppressAutoHyphens/>
      <w:spacing w:after="0"/>
      <w:ind w:firstLine="709"/>
      <w:jc w:val="both"/>
    </w:pPr>
    <w:rPr>
      <w:rFonts w:ascii="Courier New" w:eastAsia="Arial" w:hAnsi="Courier New" w:cs="Times New Roman"/>
      <w:kern w:val="1"/>
      <w:sz w:val="20"/>
      <w:szCs w:val="20"/>
      <w:lang w:eastAsia="ar-SA"/>
    </w:rPr>
  </w:style>
  <w:style w:type="paragraph" w:styleId="af2">
    <w:name w:val="No Spacing"/>
    <w:link w:val="af3"/>
    <w:qFormat/>
    <w:rsid w:val="0011441F"/>
    <w:pPr>
      <w:spacing w:after="0"/>
      <w:ind w:firstLine="709"/>
      <w:jc w:val="both"/>
    </w:pPr>
    <w:rPr>
      <w:rFonts w:ascii="Calibri" w:eastAsia="Calibri" w:hAnsi="Calibri" w:cs="Times New Roman"/>
    </w:rPr>
  </w:style>
  <w:style w:type="character" w:customStyle="1" w:styleId="af4">
    <w:name w:val="Другое_"/>
    <w:link w:val="af5"/>
    <w:rsid w:val="0011441F"/>
    <w:rPr>
      <w:rFonts w:ascii="Arial" w:eastAsia="Arial" w:hAnsi="Arial" w:cs="Arial"/>
      <w:sz w:val="15"/>
      <w:szCs w:val="15"/>
      <w:shd w:val="clear" w:color="auto" w:fill="FFFFFF"/>
    </w:rPr>
  </w:style>
  <w:style w:type="paragraph" w:customStyle="1" w:styleId="af5">
    <w:name w:val="Другое"/>
    <w:basedOn w:val="a"/>
    <w:link w:val="af4"/>
    <w:rsid w:val="0011441F"/>
    <w:pPr>
      <w:widowControl w:val="0"/>
      <w:shd w:val="clear" w:color="auto" w:fill="FFFFFF"/>
      <w:jc w:val="center"/>
    </w:pPr>
    <w:rPr>
      <w:rFonts w:ascii="Arial" w:eastAsia="Arial" w:hAnsi="Arial" w:cs="Arial"/>
      <w:sz w:val="15"/>
      <w:szCs w:val="15"/>
      <w:lang w:eastAsia="en-US"/>
    </w:rPr>
  </w:style>
  <w:style w:type="character" w:customStyle="1" w:styleId="af3">
    <w:name w:val="Без интервала Знак"/>
    <w:link w:val="af2"/>
    <w:locked/>
    <w:rsid w:val="0011441F"/>
    <w:rPr>
      <w:rFonts w:ascii="Calibri" w:eastAsia="Calibri" w:hAnsi="Calibri" w:cs="Times New Roman"/>
    </w:rPr>
  </w:style>
  <w:style w:type="paragraph" w:customStyle="1" w:styleId="11">
    <w:name w:val="Цитата1"/>
    <w:basedOn w:val="a"/>
    <w:rsid w:val="009A0782"/>
    <w:pPr>
      <w:ind w:left="-142" w:right="-285" w:firstLine="284"/>
      <w:jc w:val="both"/>
    </w:pPr>
    <w:rPr>
      <w:sz w:val="2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2398641">
      <w:bodyDiv w:val="1"/>
      <w:marLeft w:val="0"/>
      <w:marRight w:val="0"/>
      <w:marTop w:val="0"/>
      <w:marBottom w:val="0"/>
      <w:divBdr>
        <w:top w:val="none" w:sz="0" w:space="0" w:color="auto"/>
        <w:left w:val="none" w:sz="0" w:space="0" w:color="auto"/>
        <w:bottom w:val="none" w:sz="0" w:space="0" w:color="auto"/>
        <w:right w:val="none" w:sz="0" w:space="0" w:color="auto"/>
      </w:divBdr>
    </w:div>
    <w:div w:id="760221080">
      <w:bodyDiv w:val="1"/>
      <w:marLeft w:val="0"/>
      <w:marRight w:val="0"/>
      <w:marTop w:val="0"/>
      <w:marBottom w:val="0"/>
      <w:divBdr>
        <w:top w:val="none" w:sz="0" w:space="0" w:color="auto"/>
        <w:left w:val="none" w:sz="0" w:space="0" w:color="auto"/>
        <w:bottom w:val="none" w:sz="0" w:space="0" w:color="auto"/>
        <w:right w:val="none" w:sz="0" w:space="0" w:color="auto"/>
      </w:divBdr>
      <w:divsChild>
        <w:div w:id="1112750802">
          <w:marLeft w:val="0"/>
          <w:marRight w:val="0"/>
          <w:marTop w:val="0"/>
          <w:marBottom w:val="0"/>
          <w:divBdr>
            <w:top w:val="none" w:sz="0" w:space="0" w:color="auto"/>
            <w:left w:val="none" w:sz="0" w:space="0" w:color="auto"/>
            <w:bottom w:val="none" w:sz="0" w:space="0" w:color="auto"/>
            <w:right w:val="none" w:sz="0" w:space="0" w:color="auto"/>
          </w:divBdr>
          <w:divsChild>
            <w:div w:id="2054307982">
              <w:marLeft w:val="0"/>
              <w:marRight w:val="0"/>
              <w:marTop w:val="0"/>
              <w:marBottom w:val="0"/>
              <w:divBdr>
                <w:top w:val="none" w:sz="0" w:space="0" w:color="auto"/>
                <w:left w:val="none" w:sz="0" w:space="0" w:color="auto"/>
                <w:bottom w:val="none" w:sz="0" w:space="0" w:color="auto"/>
                <w:right w:val="none" w:sz="0" w:space="0" w:color="auto"/>
              </w:divBdr>
              <w:divsChild>
                <w:div w:id="779836036">
                  <w:marLeft w:val="0"/>
                  <w:marRight w:val="0"/>
                  <w:marTop w:val="0"/>
                  <w:marBottom w:val="0"/>
                  <w:divBdr>
                    <w:top w:val="none" w:sz="0" w:space="0" w:color="auto"/>
                    <w:left w:val="none" w:sz="0" w:space="0" w:color="auto"/>
                    <w:bottom w:val="none" w:sz="0" w:space="0" w:color="auto"/>
                    <w:right w:val="none" w:sz="0" w:space="0" w:color="auto"/>
                  </w:divBdr>
                  <w:divsChild>
                    <w:div w:id="691493825">
                      <w:marLeft w:val="0"/>
                      <w:marRight w:val="0"/>
                      <w:marTop w:val="0"/>
                      <w:marBottom w:val="0"/>
                      <w:divBdr>
                        <w:top w:val="none" w:sz="0" w:space="0" w:color="auto"/>
                        <w:left w:val="none" w:sz="0" w:space="0" w:color="auto"/>
                        <w:bottom w:val="none" w:sz="0" w:space="0" w:color="auto"/>
                        <w:right w:val="none" w:sz="0" w:space="0" w:color="auto"/>
                      </w:divBdr>
                    </w:div>
                    <w:div w:id="656031429">
                      <w:marLeft w:val="0"/>
                      <w:marRight w:val="0"/>
                      <w:marTop w:val="0"/>
                      <w:marBottom w:val="0"/>
                      <w:divBdr>
                        <w:top w:val="none" w:sz="0" w:space="0" w:color="auto"/>
                        <w:left w:val="none" w:sz="0" w:space="0" w:color="auto"/>
                        <w:bottom w:val="none" w:sz="0" w:space="0" w:color="auto"/>
                        <w:right w:val="none" w:sz="0" w:space="0" w:color="auto"/>
                      </w:divBdr>
                    </w:div>
                  </w:divsChild>
                </w:div>
                <w:div w:id="1238435955">
                  <w:marLeft w:val="0"/>
                  <w:marRight w:val="0"/>
                  <w:marTop w:val="0"/>
                  <w:marBottom w:val="0"/>
                  <w:divBdr>
                    <w:top w:val="none" w:sz="0" w:space="0" w:color="auto"/>
                    <w:left w:val="none" w:sz="0" w:space="0" w:color="auto"/>
                    <w:bottom w:val="none" w:sz="0" w:space="0" w:color="auto"/>
                    <w:right w:val="none" w:sz="0" w:space="0" w:color="auto"/>
                  </w:divBdr>
                  <w:divsChild>
                    <w:div w:id="419563189">
                      <w:marLeft w:val="0"/>
                      <w:marRight w:val="0"/>
                      <w:marTop w:val="0"/>
                      <w:marBottom w:val="0"/>
                      <w:divBdr>
                        <w:top w:val="none" w:sz="0" w:space="0" w:color="auto"/>
                        <w:left w:val="none" w:sz="0" w:space="0" w:color="auto"/>
                        <w:bottom w:val="none" w:sz="0" w:space="0" w:color="auto"/>
                        <w:right w:val="none" w:sz="0" w:space="0" w:color="auto"/>
                      </w:divBdr>
                    </w:div>
                    <w:div w:id="1691297433">
                      <w:marLeft w:val="0"/>
                      <w:marRight w:val="0"/>
                      <w:marTop w:val="0"/>
                      <w:marBottom w:val="0"/>
                      <w:divBdr>
                        <w:top w:val="none" w:sz="0" w:space="0" w:color="auto"/>
                        <w:left w:val="none" w:sz="0" w:space="0" w:color="auto"/>
                        <w:bottom w:val="none" w:sz="0" w:space="0" w:color="auto"/>
                        <w:right w:val="none" w:sz="0" w:space="0" w:color="auto"/>
                      </w:divBdr>
                    </w:div>
                  </w:divsChild>
                </w:div>
                <w:div w:id="926960713">
                  <w:marLeft w:val="0"/>
                  <w:marRight w:val="0"/>
                  <w:marTop w:val="0"/>
                  <w:marBottom w:val="0"/>
                  <w:divBdr>
                    <w:top w:val="none" w:sz="0" w:space="0" w:color="auto"/>
                    <w:left w:val="none" w:sz="0" w:space="0" w:color="auto"/>
                    <w:bottom w:val="none" w:sz="0" w:space="0" w:color="auto"/>
                    <w:right w:val="none" w:sz="0" w:space="0" w:color="auto"/>
                  </w:divBdr>
                  <w:divsChild>
                    <w:div w:id="1033110961">
                      <w:marLeft w:val="0"/>
                      <w:marRight w:val="0"/>
                      <w:marTop w:val="0"/>
                      <w:marBottom w:val="0"/>
                      <w:divBdr>
                        <w:top w:val="none" w:sz="0" w:space="0" w:color="auto"/>
                        <w:left w:val="none" w:sz="0" w:space="0" w:color="auto"/>
                        <w:bottom w:val="none" w:sz="0" w:space="0" w:color="auto"/>
                        <w:right w:val="none" w:sz="0" w:space="0" w:color="auto"/>
                      </w:divBdr>
                    </w:div>
                    <w:div w:id="1379283990">
                      <w:marLeft w:val="0"/>
                      <w:marRight w:val="0"/>
                      <w:marTop w:val="0"/>
                      <w:marBottom w:val="0"/>
                      <w:divBdr>
                        <w:top w:val="none" w:sz="0" w:space="0" w:color="auto"/>
                        <w:left w:val="none" w:sz="0" w:space="0" w:color="auto"/>
                        <w:bottom w:val="none" w:sz="0" w:space="0" w:color="auto"/>
                        <w:right w:val="none" w:sz="0" w:space="0" w:color="auto"/>
                      </w:divBdr>
                    </w:div>
                  </w:divsChild>
                </w:div>
                <w:div w:id="1593316760">
                  <w:marLeft w:val="0"/>
                  <w:marRight w:val="0"/>
                  <w:marTop w:val="0"/>
                  <w:marBottom w:val="0"/>
                  <w:divBdr>
                    <w:top w:val="none" w:sz="0" w:space="0" w:color="auto"/>
                    <w:left w:val="none" w:sz="0" w:space="0" w:color="auto"/>
                    <w:bottom w:val="none" w:sz="0" w:space="0" w:color="auto"/>
                    <w:right w:val="none" w:sz="0" w:space="0" w:color="auto"/>
                  </w:divBdr>
                  <w:divsChild>
                    <w:div w:id="961229448">
                      <w:marLeft w:val="0"/>
                      <w:marRight w:val="0"/>
                      <w:marTop w:val="0"/>
                      <w:marBottom w:val="0"/>
                      <w:divBdr>
                        <w:top w:val="none" w:sz="0" w:space="0" w:color="auto"/>
                        <w:left w:val="none" w:sz="0" w:space="0" w:color="auto"/>
                        <w:bottom w:val="none" w:sz="0" w:space="0" w:color="auto"/>
                        <w:right w:val="none" w:sz="0" w:space="0" w:color="auto"/>
                      </w:divBdr>
                    </w:div>
                    <w:div w:id="30535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062225">
              <w:marLeft w:val="0"/>
              <w:marRight w:val="0"/>
              <w:marTop w:val="0"/>
              <w:marBottom w:val="0"/>
              <w:divBdr>
                <w:top w:val="none" w:sz="0" w:space="0" w:color="auto"/>
                <w:left w:val="none" w:sz="0" w:space="0" w:color="auto"/>
                <w:bottom w:val="none" w:sz="0" w:space="0" w:color="auto"/>
                <w:right w:val="none" w:sz="0" w:space="0" w:color="auto"/>
              </w:divBdr>
              <w:divsChild>
                <w:div w:id="1241480732">
                  <w:marLeft w:val="0"/>
                  <w:marRight w:val="0"/>
                  <w:marTop w:val="0"/>
                  <w:marBottom w:val="0"/>
                  <w:divBdr>
                    <w:top w:val="none" w:sz="0" w:space="0" w:color="auto"/>
                    <w:left w:val="none" w:sz="0" w:space="0" w:color="auto"/>
                    <w:bottom w:val="none" w:sz="0" w:space="0" w:color="auto"/>
                    <w:right w:val="none" w:sz="0" w:space="0" w:color="auto"/>
                  </w:divBdr>
                  <w:divsChild>
                    <w:div w:id="882134482">
                      <w:marLeft w:val="0"/>
                      <w:marRight w:val="0"/>
                      <w:marTop w:val="0"/>
                      <w:marBottom w:val="0"/>
                      <w:divBdr>
                        <w:top w:val="none" w:sz="0" w:space="0" w:color="auto"/>
                        <w:left w:val="none" w:sz="0" w:space="0" w:color="auto"/>
                        <w:bottom w:val="none" w:sz="0" w:space="0" w:color="auto"/>
                        <w:right w:val="none" w:sz="0" w:space="0" w:color="auto"/>
                      </w:divBdr>
                    </w:div>
                    <w:div w:id="130756319">
                      <w:marLeft w:val="0"/>
                      <w:marRight w:val="0"/>
                      <w:marTop w:val="0"/>
                      <w:marBottom w:val="0"/>
                      <w:divBdr>
                        <w:top w:val="none" w:sz="0" w:space="0" w:color="auto"/>
                        <w:left w:val="none" w:sz="0" w:space="0" w:color="auto"/>
                        <w:bottom w:val="none" w:sz="0" w:space="0" w:color="auto"/>
                        <w:right w:val="none" w:sz="0" w:space="0" w:color="auto"/>
                      </w:divBdr>
                    </w:div>
                  </w:divsChild>
                </w:div>
                <w:div w:id="1435172923">
                  <w:marLeft w:val="0"/>
                  <w:marRight w:val="0"/>
                  <w:marTop w:val="0"/>
                  <w:marBottom w:val="0"/>
                  <w:divBdr>
                    <w:top w:val="none" w:sz="0" w:space="0" w:color="auto"/>
                    <w:left w:val="none" w:sz="0" w:space="0" w:color="auto"/>
                    <w:bottom w:val="none" w:sz="0" w:space="0" w:color="auto"/>
                    <w:right w:val="none" w:sz="0" w:space="0" w:color="auto"/>
                  </w:divBdr>
                  <w:divsChild>
                    <w:div w:id="942802804">
                      <w:marLeft w:val="0"/>
                      <w:marRight w:val="0"/>
                      <w:marTop w:val="0"/>
                      <w:marBottom w:val="0"/>
                      <w:divBdr>
                        <w:top w:val="none" w:sz="0" w:space="0" w:color="auto"/>
                        <w:left w:val="none" w:sz="0" w:space="0" w:color="auto"/>
                        <w:bottom w:val="none" w:sz="0" w:space="0" w:color="auto"/>
                        <w:right w:val="none" w:sz="0" w:space="0" w:color="auto"/>
                      </w:divBdr>
                    </w:div>
                    <w:div w:id="2006201470">
                      <w:marLeft w:val="0"/>
                      <w:marRight w:val="0"/>
                      <w:marTop w:val="0"/>
                      <w:marBottom w:val="0"/>
                      <w:divBdr>
                        <w:top w:val="none" w:sz="0" w:space="0" w:color="auto"/>
                        <w:left w:val="none" w:sz="0" w:space="0" w:color="auto"/>
                        <w:bottom w:val="none" w:sz="0" w:space="0" w:color="auto"/>
                        <w:right w:val="none" w:sz="0" w:space="0" w:color="auto"/>
                      </w:divBdr>
                    </w:div>
                  </w:divsChild>
                </w:div>
                <w:div w:id="688870113">
                  <w:marLeft w:val="0"/>
                  <w:marRight w:val="0"/>
                  <w:marTop w:val="0"/>
                  <w:marBottom w:val="0"/>
                  <w:divBdr>
                    <w:top w:val="none" w:sz="0" w:space="0" w:color="auto"/>
                    <w:left w:val="none" w:sz="0" w:space="0" w:color="auto"/>
                    <w:bottom w:val="none" w:sz="0" w:space="0" w:color="auto"/>
                    <w:right w:val="none" w:sz="0" w:space="0" w:color="auto"/>
                  </w:divBdr>
                  <w:divsChild>
                    <w:div w:id="1529413962">
                      <w:marLeft w:val="0"/>
                      <w:marRight w:val="0"/>
                      <w:marTop w:val="0"/>
                      <w:marBottom w:val="0"/>
                      <w:divBdr>
                        <w:top w:val="none" w:sz="0" w:space="0" w:color="auto"/>
                        <w:left w:val="none" w:sz="0" w:space="0" w:color="auto"/>
                        <w:bottom w:val="none" w:sz="0" w:space="0" w:color="auto"/>
                        <w:right w:val="none" w:sz="0" w:space="0" w:color="auto"/>
                      </w:divBdr>
                    </w:div>
                    <w:div w:id="1925600456">
                      <w:marLeft w:val="0"/>
                      <w:marRight w:val="0"/>
                      <w:marTop w:val="0"/>
                      <w:marBottom w:val="0"/>
                      <w:divBdr>
                        <w:top w:val="none" w:sz="0" w:space="0" w:color="auto"/>
                        <w:left w:val="none" w:sz="0" w:space="0" w:color="auto"/>
                        <w:bottom w:val="none" w:sz="0" w:space="0" w:color="auto"/>
                        <w:right w:val="none" w:sz="0" w:space="0" w:color="auto"/>
                      </w:divBdr>
                    </w:div>
                  </w:divsChild>
                </w:div>
                <w:div w:id="180125556">
                  <w:marLeft w:val="0"/>
                  <w:marRight w:val="0"/>
                  <w:marTop w:val="0"/>
                  <w:marBottom w:val="0"/>
                  <w:divBdr>
                    <w:top w:val="none" w:sz="0" w:space="0" w:color="auto"/>
                    <w:left w:val="none" w:sz="0" w:space="0" w:color="auto"/>
                    <w:bottom w:val="none" w:sz="0" w:space="0" w:color="auto"/>
                    <w:right w:val="none" w:sz="0" w:space="0" w:color="auto"/>
                  </w:divBdr>
                  <w:divsChild>
                    <w:div w:id="560095072">
                      <w:marLeft w:val="0"/>
                      <w:marRight w:val="0"/>
                      <w:marTop w:val="0"/>
                      <w:marBottom w:val="0"/>
                      <w:divBdr>
                        <w:top w:val="none" w:sz="0" w:space="0" w:color="auto"/>
                        <w:left w:val="none" w:sz="0" w:space="0" w:color="auto"/>
                        <w:bottom w:val="none" w:sz="0" w:space="0" w:color="auto"/>
                        <w:right w:val="none" w:sz="0" w:space="0" w:color="auto"/>
                      </w:divBdr>
                    </w:div>
                    <w:div w:id="201819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8089198">
      <w:bodyDiv w:val="1"/>
      <w:marLeft w:val="0"/>
      <w:marRight w:val="0"/>
      <w:marTop w:val="0"/>
      <w:marBottom w:val="0"/>
      <w:divBdr>
        <w:top w:val="none" w:sz="0" w:space="0" w:color="auto"/>
        <w:left w:val="none" w:sz="0" w:space="0" w:color="auto"/>
        <w:bottom w:val="none" w:sz="0" w:space="0" w:color="auto"/>
        <w:right w:val="none" w:sz="0" w:space="0" w:color="auto"/>
      </w:divBdr>
    </w:div>
    <w:div w:id="1550612175">
      <w:bodyDiv w:val="1"/>
      <w:marLeft w:val="0"/>
      <w:marRight w:val="0"/>
      <w:marTop w:val="0"/>
      <w:marBottom w:val="0"/>
      <w:divBdr>
        <w:top w:val="none" w:sz="0" w:space="0" w:color="auto"/>
        <w:left w:val="none" w:sz="0" w:space="0" w:color="auto"/>
        <w:bottom w:val="none" w:sz="0" w:space="0" w:color="auto"/>
        <w:right w:val="none" w:sz="0" w:space="0" w:color="auto"/>
      </w:divBdr>
    </w:div>
    <w:div w:id="1723360092">
      <w:bodyDiv w:val="1"/>
      <w:marLeft w:val="0"/>
      <w:marRight w:val="0"/>
      <w:marTop w:val="0"/>
      <w:marBottom w:val="0"/>
      <w:divBdr>
        <w:top w:val="none" w:sz="0" w:space="0" w:color="auto"/>
        <w:left w:val="none" w:sz="0" w:space="0" w:color="auto"/>
        <w:bottom w:val="none" w:sz="0" w:space="0" w:color="auto"/>
        <w:right w:val="none" w:sz="0" w:space="0" w:color="auto"/>
      </w:divBdr>
    </w:div>
    <w:div w:id="1776437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t-online.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5222</Words>
  <Characters>29767</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34920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2024-06-20T12:03:00Z</cp:lastPrinted>
  <dcterms:created xsi:type="dcterms:W3CDTF">2026-10-14T12:10:00Z</dcterms:created>
  <dcterms:modified xsi:type="dcterms:W3CDTF">2026-10-14T12:10:00Z</dcterms:modified>
</cp:coreProperties>
</file>