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73A73" w14:textId="41BA1196" w:rsidR="007E38DD" w:rsidRDefault="007E38DD" w:rsidP="00C82B10">
      <w:pPr>
        <w:ind w:firstLine="709"/>
        <w:jc w:val="center"/>
        <w:rPr>
          <w:rFonts w:eastAsia="Calibri"/>
          <w:b/>
          <w:color w:val="000000" w:themeColor="text1"/>
        </w:rPr>
      </w:pPr>
    </w:p>
    <w:p w14:paraId="1A419019" w14:textId="6041BD89" w:rsidR="007E38DD" w:rsidRDefault="007E38DD" w:rsidP="00C82B10">
      <w:pPr>
        <w:ind w:firstLine="709"/>
        <w:jc w:val="center"/>
        <w:rPr>
          <w:rFonts w:eastAsia="Calibri"/>
          <w:b/>
          <w:color w:val="000000" w:themeColor="text1"/>
        </w:rPr>
      </w:pPr>
    </w:p>
    <w:p w14:paraId="55112249" w14:textId="77777777" w:rsidR="007E38DD" w:rsidRPr="00B64226" w:rsidRDefault="007E38DD" w:rsidP="00C82B10">
      <w:pPr>
        <w:ind w:firstLine="709"/>
        <w:jc w:val="center"/>
        <w:rPr>
          <w:rFonts w:cstheme="minorBidi"/>
          <w:b/>
          <w:lang w:eastAsia="en-US"/>
        </w:rPr>
      </w:pPr>
    </w:p>
    <w:p w14:paraId="338A241D" w14:textId="77777777" w:rsidR="00C82B10" w:rsidRPr="00B64226" w:rsidRDefault="00C82B10" w:rsidP="00C82B10">
      <w:pPr>
        <w:ind w:firstLine="709"/>
        <w:rPr>
          <w:rFonts w:cstheme="minorBidi"/>
          <w:u w:val="single"/>
          <w:lang w:eastAsia="en-US"/>
        </w:rPr>
      </w:pPr>
    </w:p>
    <w:p w14:paraId="559837D6" w14:textId="77777777" w:rsidR="00C82B10" w:rsidRPr="00B64226" w:rsidRDefault="00C82B10" w:rsidP="00C82B10">
      <w:pPr>
        <w:ind w:firstLine="709"/>
        <w:rPr>
          <w:rFonts w:cstheme="minorBidi"/>
          <w:u w:val="single"/>
          <w:lang w:eastAsia="en-US"/>
        </w:rPr>
      </w:pPr>
    </w:p>
    <w:p w14:paraId="4BA2FBA3" w14:textId="77777777" w:rsidR="00C82B10" w:rsidRPr="00B64226" w:rsidRDefault="00C82B10" w:rsidP="00C82B10">
      <w:pPr>
        <w:ind w:firstLine="709"/>
        <w:rPr>
          <w:rFonts w:cstheme="minorBidi"/>
          <w:u w:val="single"/>
          <w:lang w:eastAsia="en-US"/>
        </w:rPr>
      </w:pPr>
    </w:p>
    <w:p w14:paraId="469C6F76" w14:textId="77777777" w:rsidR="00C82B10" w:rsidRPr="00B64226" w:rsidRDefault="00C82B10" w:rsidP="00C82B10">
      <w:pPr>
        <w:ind w:firstLine="709"/>
        <w:rPr>
          <w:rFonts w:cstheme="minorBidi"/>
          <w:u w:val="single"/>
          <w:lang w:eastAsia="en-US"/>
        </w:rPr>
      </w:pPr>
    </w:p>
    <w:p w14:paraId="7A6CD423" w14:textId="00E62A37" w:rsidR="00C82B10" w:rsidRPr="00B64226" w:rsidRDefault="00C82B10" w:rsidP="00C82B10">
      <w:pPr>
        <w:ind w:firstLine="709"/>
        <w:rPr>
          <w:rFonts w:cstheme="minorBidi"/>
          <w:u w:val="single"/>
          <w:lang w:eastAsia="en-US"/>
        </w:rPr>
      </w:pPr>
    </w:p>
    <w:p w14:paraId="18EE431E" w14:textId="51276AD9" w:rsidR="00C82B10" w:rsidRDefault="00C82B10" w:rsidP="00C82B10">
      <w:pPr>
        <w:ind w:firstLine="709"/>
        <w:rPr>
          <w:rFonts w:cstheme="minorBidi"/>
          <w:u w:val="single"/>
          <w:lang w:eastAsia="en-US"/>
        </w:rPr>
      </w:pPr>
    </w:p>
    <w:p w14:paraId="703AF19A" w14:textId="77777777" w:rsidR="00B64226" w:rsidRPr="00B64226" w:rsidRDefault="00B64226" w:rsidP="00C82B10">
      <w:pPr>
        <w:ind w:firstLine="709"/>
        <w:rPr>
          <w:rFonts w:cstheme="minorBidi"/>
          <w:u w:val="single"/>
          <w:lang w:eastAsia="en-US"/>
        </w:rPr>
      </w:pPr>
    </w:p>
    <w:p w14:paraId="3C132D7D" w14:textId="0D5D2B7B" w:rsidR="00C82B10" w:rsidRDefault="00C82B10" w:rsidP="00C82B10">
      <w:pPr>
        <w:ind w:firstLine="709"/>
        <w:rPr>
          <w:rFonts w:cstheme="minorBidi"/>
          <w:u w:val="single"/>
          <w:lang w:eastAsia="en-US"/>
        </w:rPr>
      </w:pPr>
    </w:p>
    <w:p w14:paraId="4A59C2CF" w14:textId="709350B8" w:rsidR="007E38DD" w:rsidRDefault="007E38DD" w:rsidP="00C82B10">
      <w:pPr>
        <w:ind w:firstLine="709"/>
        <w:rPr>
          <w:rFonts w:cstheme="minorBidi"/>
          <w:u w:val="single"/>
          <w:lang w:eastAsia="en-US"/>
        </w:rPr>
      </w:pPr>
    </w:p>
    <w:p w14:paraId="5E8C94A9" w14:textId="522FEDF0" w:rsidR="007E38DD" w:rsidRDefault="007E38DD" w:rsidP="00C82B10">
      <w:pPr>
        <w:ind w:firstLine="709"/>
        <w:rPr>
          <w:rFonts w:cstheme="minorBidi"/>
          <w:u w:val="single"/>
          <w:lang w:eastAsia="en-US"/>
        </w:rPr>
      </w:pPr>
    </w:p>
    <w:p w14:paraId="13C7E229" w14:textId="77777777" w:rsidR="007E38DD" w:rsidRDefault="007E38DD" w:rsidP="00C82B10">
      <w:pPr>
        <w:ind w:firstLine="709"/>
        <w:rPr>
          <w:rFonts w:cstheme="minorBidi"/>
          <w:u w:val="single"/>
          <w:lang w:eastAsia="en-US"/>
        </w:rPr>
      </w:pPr>
    </w:p>
    <w:p w14:paraId="3B0A7283" w14:textId="77777777" w:rsidR="00B64226" w:rsidRPr="00B64226" w:rsidRDefault="00B64226" w:rsidP="00C82B10">
      <w:pPr>
        <w:ind w:firstLine="709"/>
        <w:rPr>
          <w:rFonts w:cstheme="minorBidi"/>
          <w:u w:val="single"/>
          <w:lang w:eastAsia="en-US"/>
        </w:rPr>
      </w:pPr>
    </w:p>
    <w:p w14:paraId="46C4E81B" w14:textId="77777777" w:rsidR="00C82B10" w:rsidRPr="00B64226" w:rsidRDefault="00C82B10" w:rsidP="00C82B10">
      <w:pPr>
        <w:ind w:firstLine="709"/>
        <w:rPr>
          <w:rFonts w:cstheme="minorBidi"/>
          <w:u w:val="single"/>
          <w:lang w:eastAsia="en-US"/>
        </w:rPr>
      </w:pPr>
    </w:p>
    <w:p w14:paraId="0B092988" w14:textId="77777777" w:rsidR="00C82B10" w:rsidRPr="00B64226" w:rsidRDefault="00C82B10" w:rsidP="00C82B10">
      <w:pPr>
        <w:ind w:firstLine="709"/>
        <w:rPr>
          <w:rFonts w:cstheme="minorBidi"/>
          <w:u w:val="single"/>
          <w:lang w:eastAsia="en-US"/>
        </w:rPr>
      </w:pPr>
    </w:p>
    <w:p w14:paraId="798AF216" w14:textId="77777777" w:rsidR="00C82B10" w:rsidRPr="00B64226" w:rsidRDefault="00C82B10" w:rsidP="00C82B10">
      <w:pPr>
        <w:ind w:firstLine="709"/>
        <w:rPr>
          <w:rFonts w:cstheme="minorBidi"/>
          <w:u w:val="single"/>
          <w:lang w:eastAsia="en-US"/>
        </w:rPr>
      </w:pPr>
    </w:p>
    <w:p w14:paraId="62763239" w14:textId="77777777" w:rsidR="00C82B10" w:rsidRPr="00B64226" w:rsidRDefault="00C82B10" w:rsidP="00C82B10">
      <w:pPr>
        <w:ind w:firstLine="709"/>
        <w:jc w:val="center"/>
        <w:rPr>
          <w:rFonts w:eastAsiaTheme="minorHAnsi" w:cstheme="minorBidi"/>
          <w:lang w:eastAsia="en-US"/>
        </w:rPr>
      </w:pPr>
    </w:p>
    <w:p w14:paraId="799FD362" w14:textId="196A9704" w:rsidR="00C82B10" w:rsidRPr="00B64226" w:rsidRDefault="00C82B10" w:rsidP="00C82B10">
      <w:pPr>
        <w:jc w:val="center"/>
        <w:rPr>
          <w:rFonts w:eastAsiaTheme="minorHAnsi" w:cstheme="minorBidi"/>
          <w:lang w:eastAsia="en-US"/>
        </w:rPr>
      </w:pPr>
      <w:r w:rsidRPr="00B64226">
        <w:rPr>
          <w:rFonts w:eastAsiaTheme="minorHAnsi" w:cstheme="minorBidi"/>
          <w:lang w:eastAsia="en-US"/>
        </w:rPr>
        <w:t>ТЕХНИЧЕСКОЕ ЗАДАНИЕ</w:t>
      </w:r>
    </w:p>
    <w:p w14:paraId="493A61A4" w14:textId="64F4E329" w:rsidR="00C82B10" w:rsidRPr="00B64226" w:rsidRDefault="00F70B18" w:rsidP="00C82B10">
      <w:pPr>
        <w:widowControl w:val="0"/>
        <w:autoSpaceDE w:val="0"/>
        <w:autoSpaceDN w:val="0"/>
        <w:adjustRightInd w:val="0"/>
        <w:ind w:firstLine="709"/>
        <w:jc w:val="center"/>
        <w:rPr>
          <w:rFonts w:cstheme="minorBidi"/>
        </w:rPr>
      </w:pPr>
      <w:r>
        <w:rPr>
          <w:rFonts w:eastAsiaTheme="minorHAnsi" w:cstheme="minorBidi"/>
          <w:lang w:eastAsia="en-US"/>
        </w:rPr>
        <w:t>на о</w:t>
      </w:r>
      <w:r w:rsidRPr="00F70B18">
        <w:rPr>
          <w:rFonts w:eastAsiaTheme="minorHAnsi" w:cstheme="minorBidi"/>
          <w:lang w:eastAsia="en-US"/>
        </w:rPr>
        <w:t xml:space="preserve">казание услуг по техническому обслуживанию и ремонту инженерных систем и конструктивных элементов зданий на объектах г. Сургута для нужд УФПС Ханты-Мансийского </w:t>
      </w:r>
      <w:r w:rsidR="00AC37FC">
        <w:rPr>
          <w:rFonts w:eastAsiaTheme="minorHAnsi" w:cstheme="minorBidi"/>
          <w:lang w:eastAsia="en-US"/>
        </w:rPr>
        <w:t>автономного округа-Югра (Лот 1).</w:t>
      </w:r>
      <w:bookmarkStart w:id="0" w:name="_GoBack"/>
      <w:bookmarkEnd w:id="0"/>
      <w:r w:rsidR="00AC37FC" w:rsidRPr="00B64226">
        <w:rPr>
          <w:rFonts w:cstheme="minorBidi"/>
        </w:rPr>
        <w:t xml:space="preserve"> </w:t>
      </w:r>
    </w:p>
    <w:p w14:paraId="5FC0BB0D" w14:textId="77777777" w:rsidR="00C82B10" w:rsidRPr="00B64226" w:rsidRDefault="00C82B10" w:rsidP="00C82B10">
      <w:pPr>
        <w:widowControl w:val="0"/>
        <w:autoSpaceDE w:val="0"/>
        <w:autoSpaceDN w:val="0"/>
        <w:adjustRightInd w:val="0"/>
        <w:ind w:firstLine="709"/>
        <w:jc w:val="center"/>
        <w:rPr>
          <w:rFonts w:cstheme="minorBidi"/>
        </w:rPr>
      </w:pPr>
    </w:p>
    <w:p w14:paraId="7FD4BFD4" w14:textId="77777777" w:rsidR="00C82B10" w:rsidRPr="00B64226" w:rsidRDefault="00C82B10" w:rsidP="00C82B10">
      <w:pPr>
        <w:widowControl w:val="0"/>
        <w:autoSpaceDE w:val="0"/>
        <w:autoSpaceDN w:val="0"/>
        <w:adjustRightInd w:val="0"/>
        <w:ind w:firstLine="709"/>
        <w:jc w:val="center"/>
        <w:rPr>
          <w:rFonts w:cstheme="minorBidi"/>
        </w:rPr>
      </w:pPr>
    </w:p>
    <w:p w14:paraId="1FD02D9D" w14:textId="77777777" w:rsidR="00C82B10" w:rsidRPr="00B64226" w:rsidRDefault="00C82B10" w:rsidP="00C82B10">
      <w:pPr>
        <w:widowControl w:val="0"/>
        <w:autoSpaceDE w:val="0"/>
        <w:autoSpaceDN w:val="0"/>
        <w:adjustRightInd w:val="0"/>
        <w:ind w:firstLine="709"/>
        <w:jc w:val="center"/>
        <w:rPr>
          <w:rFonts w:cstheme="minorBidi"/>
        </w:rPr>
      </w:pPr>
    </w:p>
    <w:p w14:paraId="1072B4C8" w14:textId="77777777" w:rsidR="00C82B10" w:rsidRPr="00B64226" w:rsidRDefault="00C82B10" w:rsidP="00C82B10">
      <w:pPr>
        <w:widowControl w:val="0"/>
        <w:autoSpaceDE w:val="0"/>
        <w:autoSpaceDN w:val="0"/>
        <w:adjustRightInd w:val="0"/>
        <w:ind w:firstLine="709"/>
        <w:jc w:val="center"/>
        <w:rPr>
          <w:rFonts w:cstheme="minorBidi"/>
        </w:rPr>
      </w:pPr>
    </w:p>
    <w:p w14:paraId="1B8E20D8" w14:textId="77777777" w:rsidR="00C82B10" w:rsidRPr="00B64226" w:rsidRDefault="00C82B10" w:rsidP="00C82B10">
      <w:pPr>
        <w:widowControl w:val="0"/>
        <w:autoSpaceDE w:val="0"/>
        <w:autoSpaceDN w:val="0"/>
        <w:adjustRightInd w:val="0"/>
        <w:ind w:firstLine="709"/>
        <w:jc w:val="center"/>
        <w:rPr>
          <w:rFonts w:cstheme="minorBidi"/>
        </w:rPr>
      </w:pPr>
    </w:p>
    <w:p w14:paraId="368EBD2F" w14:textId="77777777" w:rsidR="00C82B10" w:rsidRPr="00B64226" w:rsidRDefault="00C82B10" w:rsidP="00C82B10">
      <w:pPr>
        <w:widowControl w:val="0"/>
        <w:autoSpaceDE w:val="0"/>
        <w:autoSpaceDN w:val="0"/>
        <w:adjustRightInd w:val="0"/>
        <w:ind w:firstLine="709"/>
        <w:jc w:val="center"/>
        <w:rPr>
          <w:rFonts w:cstheme="minorBidi"/>
        </w:rPr>
      </w:pPr>
    </w:p>
    <w:p w14:paraId="1CFC8F31" w14:textId="77777777" w:rsidR="00C82B10" w:rsidRPr="00B64226" w:rsidRDefault="00C82B10" w:rsidP="00C82B10">
      <w:pPr>
        <w:widowControl w:val="0"/>
        <w:autoSpaceDE w:val="0"/>
        <w:autoSpaceDN w:val="0"/>
        <w:adjustRightInd w:val="0"/>
        <w:ind w:firstLine="709"/>
        <w:jc w:val="center"/>
        <w:rPr>
          <w:rFonts w:cstheme="minorBidi"/>
        </w:rPr>
      </w:pPr>
    </w:p>
    <w:p w14:paraId="200DF97C" w14:textId="77777777" w:rsidR="00C82B10" w:rsidRPr="00B64226" w:rsidRDefault="00C82B10" w:rsidP="00C82B10">
      <w:pPr>
        <w:widowControl w:val="0"/>
        <w:autoSpaceDE w:val="0"/>
        <w:autoSpaceDN w:val="0"/>
        <w:adjustRightInd w:val="0"/>
        <w:ind w:firstLine="709"/>
        <w:jc w:val="center"/>
        <w:rPr>
          <w:rFonts w:cstheme="minorBidi"/>
        </w:rPr>
      </w:pPr>
    </w:p>
    <w:p w14:paraId="5328C3BE" w14:textId="77777777" w:rsidR="00C82B10" w:rsidRPr="00B64226" w:rsidRDefault="00C82B10" w:rsidP="00C82B10">
      <w:pPr>
        <w:widowControl w:val="0"/>
        <w:autoSpaceDE w:val="0"/>
        <w:autoSpaceDN w:val="0"/>
        <w:adjustRightInd w:val="0"/>
        <w:ind w:firstLine="709"/>
        <w:jc w:val="center"/>
        <w:rPr>
          <w:rFonts w:cstheme="minorBidi"/>
        </w:rPr>
      </w:pPr>
    </w:p>
    <w:p w14:paraId="5DEA249E" w14:textId="77777777" w:rsidR="00C82B10" w:rsidRPr="00B64226" w:rsidRDefault="00C82B10" w:rsidP="00C82B10">
      <w:pPr>
        <w:widowControl w:val="0"/>
        <w:autoSpaceDE w:val="0"/>
        <w:autoSpaceDN w:val="0"/>
        <w:adjustRightInd w:val="0"/>
        <w:ind w:firstLine="709"/>
        <w:jc w:val="center"/>
        <w:rPr>
          <w:rFonts w:cstheme="minorBidi"/>
        </w:rPr>
      </w:pPr>
    </w:p>
    <w:p w14:paraId="7A8B9E02" w14:textId="77777777" w:rsidR="00C82B10" w:rsidRPr="00B64226" w:rsidRDefault="00C82B10" w:rsidP="00C82B10">
      <w:pPr>
        <w:widowControl w:val="0"/>
        <w:autoSpaceDE w:val="0"/>
        <w:autoSpaceDN w:val="0"/>
        <w:adjustRightInd w:val="0"/>
        <w:ind w:firstLine="709"/>
        <w:jc w:val="center"/>
        <w:rPr>
          <w:rFonts w:cstheme="minorBidi"/>
        </w:rPr>
      </w:pPr>
    </w:p>
    <w:p w14:paraId="5939A00C" w14:textId="77777777" w:rsidR="00C82B10" w:rsidRPr="00B64226" w:rsidRDefault="00C82B10" w:rsidP="00C82B10">
      <w:pPr>
        <w:widowControl w:val="0"/>
        <w:autoSpaceDE w:val="0"/>
        <w:autoSpaceDN w:val="0"/>
        <w:adjustRightInd w:val="0"/>
        <w:ind w:firstLine="709"/>
        <w:jc w:val="center"/>
        <w:rPr>
          <w:rFonts w:cstheme="minorBidi"/>
        </w:rPr>
      </w:pPr>
    </w:p>
    <w:p w14:paraId="12BDC6CD" w14:textId="5E980D31" w:rsidR="00C82B10" w:rsidRDefault="00C82B10" w:rsidP="00C82B10">
      <w:pPr>
        <w:widowControl w:val="0"/>
        <w:autoSpaceDE w:val="0"/>
        <w:autoSpaceDN w:val="0"/>
        <w:adjustRightInd w:val="0"/>
        <w:ind w:firstLine="709"/>
        <w:jc w:val="center"/>
        <w:rPr>
          <w:rFonts w:cstheme="minorBidi"/>
        </w:rPr>
      </w:pPr>
    </w:p>
    <w:p w14:paraId="0A3EED0B" w14:textId="2B18631D" w:rsidR="00B64226" w:rsidRDefault="00B64226" w:rsidP="00C82B10">
      <w:pPr>
        <w:widowControl w:val="0"/>
        <w:autoSpaceDE w:val="0"/>
        <w:autoSpaceDN w:val="0"/>
        <w:adjustRightInd w:val="0"/>
        <w:ind w:firstLine="709"/>
        <w:jc w:val="center"/>
        <w:rPr>
          <w:rFonts w:cstheme="minorBidi"/>
        </w:rPr>
      </w:pPr>
    </w:p>
    <w:p w14:paraId="619F1824" w14:textId="2F6DF74B" w:rsidR="00B64226" w:rsidRDefault="00B64226" w:rsidP="00C82B10">
      <w:pPr>
        <w:widowControl w:val="0"/>
        <w:autoSpaceDE w:val="0"/>
        <w:autoSpaceDN w:val="0"/>
        <w:adjustRightInd w:val="0"/>
        <w:ind w:firstLine="709"/>
        <w:jc w:val="center"/>
        <w:rPr>
          <w:rFonts w:cstheme="minorBidi"/>
        </w:rPr>
      </w:pPr>
    </w:p>
    <w:p w14:paraId="28B4C666" w14:textId="3A2BFBD7" w:rsidR="00B64226" w:rsidRDefault="00B64226" w:rsidP="00C82B10">
      <w:pPr>
        <w:widowControl w:val="0"/>
        <w:autoSpaceDE w:val="0"/>
        <w:autoSpaceDN w:val="0"/>
        <w:adjustRightInd w:val="0"/>
        <w:ind w:firstLine="709"/>
        <w:jc w:val="center"/>
        <w:rPr>
          <w:rFonts w:cstheme="minorBidi"/>
        </w:rPr>
      </w:pPr>
    </w:p>
    <w:p w14:paraId="44693734" w14:textId="1377A667" w:rsidR="00B64226" w:rsidRDefault="00B64226" w:rsidP="00C82B10">
      <w:pPr>
        <w:widowControl w:val="0"/>
        <w:autoSpaceDE w:val="0"/>
        <w:autoSpaceDN w:val="0"/>
        <w:adjustRightInd w:val="0"/>
        <w:ind w:firstLine="709"/>
        <w:jc w:val="center"/>
        <w:rPr>
          <w:rFonts w:cstheme="minorBidi"/>
        </w:rPr>
      </w:pPr>
    </w:p>
    <w:p w14:paraId="70376F18" w14:textId="19ADD5F8" w:rsidR="00B64226" w:rsidRDefault="00B64226" w:rsidP="00C82B10">
      <w:pPr>
        <w:widowControl w:val="0"/>
        <w:autoSpaceDE w:val="0"/>
        <w:autoSpaceDN w:val="0"/>
        <w:adjustRightInd w:val="0"/>
        <w:ind w:firstLine="709"/>
        <w:jc w:val="center"/>
        <w:rPr>
          <w:rFonts w:cstheme="minorBidi"/>
        </w:rPr>
      </w:pPr>
    </w:p>
    <w:p w14:paraId="3CF65473" w14:textId="511292F2" w:rsidR="00B64226" w:rsidRDefault="00B64226" w:rsidP="00C82B10">
      <w:pPr>
        <w:widowControl w:val="0"/>
        <w:autoSpaceDE w:val="0"/>
        <w:autoSpaceDN w:val="0"/>
        <w:adjustRightInd w:val="0"/>
        <w:ind w:firstLine="709"/>
        <w:jc w:val="center"/>
        <w:rPr>
          <w:rFonts w:cstheme="minorBidi"/>
        </w:rPr>
      </w:pPr>
    </w:p>
    <w:p w14:paraId="533FC9A4" w14:textId="1AD7D087" w:rsidR="00B64226" w:rsidRPr="00B64226" w:rsidRDefault="00B64226" w:rsidP="00C82B10">
      <w:pPr>
        <w:widowControl w:val="0"/>
        <w:autoSpaceDE w:val="0"/>
        <w:autoSpaceDN w:val="0"/>
        <w:adjustRightInd w:val="0"/>
        <w:ind w:firstLine="709"/>
        <w:jc w:val="center"/>
        <w:rPr>
          <w:rFonts w:cstheme="minorBidi"/>
        </w:rPr>
      </w:pPr>
    </w:p>
    <w:p w14:paraId="51257438" w14:textId="77777777" w:rsidR="00C82B10" w:rsidRPr="00B64226" w:rsidRDefault="00C82B10" w:rsidP="00C82B10">
      <w:pPr>
        <w:widowControl w:val="0"/>
        <w:autoSpaceDE w:val="0"/>
        <w:autoSpaceDN w:val="0"/>
        <w:adjustRightInd w:val="0"/>
        <w:rPr>
          <w:rFonts w:cstheme="minorBidi"/>
        </w:rPr>
      </w:pPr>
    </w:p>
    <w:p w14:paraId="24E85E4A" w14:textId="77777777" w:rsidR="00C82B10" w:rsidRPr="00B64226" w:rsidRDefault="00C82B10" w:rsidP="00C82B10">
      <w:pPr>
        <w:widowControl w:val="0"/>
        <w:autoSpaceDE w:val="0"/>
        <w:autoSpaceDN w:val="0"/>
        <w:adjustRightInd w:val="0"/>
        <w:rPr>
          <w:rFonts w:cstheme="minorBidi"/>
        </w:rPr>
      </w:pPr>
    </w:p>
    <w:p w14:paraId="0175FD7A" w14:textId="287F0388" w:rsidR="00C82B10" w:rsidRPr="00B64226" w:rsidRDefault="00C82B10" w:rsidP="00C82B10">
      <w:pPr>
        <w:widowControl w:val="0"/>
        <w:autoSpaceDE w:val="0"/>
        <w:autoSpaceDN w:val="0"/>
        <w:adjustRightInd w:val="0"/>
        <w:rPr>
          <w:rFonts w:cstheme="minorBidi"/>
        </w:rPr>
      </w:pPr>
    </w:p>
    <w:p w14:paraId="2BB74506" w14:textId="30DFB363" w:rsidR="00C82B10" w:rsidRPr="00B64226" w:rsidRDefault="00C82B10" w:rsidP="00C82B10">
      <w:pPr>
        <w:widowControl w:val="0"/>
        <w:autoSpaceDE w:val="0"/>
        <w:autoSpaceDN w:val="0"/>
        <w:adjustRightInd w:val="0"/>
        <w:rPr>
          <w:rFonts w:cstheme="minorBidi"/>
        </w:rPr>
      </w:pPr>
    </w:p>
    <w:p w14:paraId="10F1A1A4" w14:textId="77777777" w:rsidR="00C82B10" w:rsidRPr="00B64226" w:rsidRDefault="00C82B10" w:rsidP="00C82B10">
      <w:pPr>
        <w:widowControl w:val="0"/>
        <w:autoSpaceDE w:val="0"/>
        <w:autoSpaceDN w:val="0"/>
        <w:adjustRightInd w:val="0"/>
        <w:rPr>
          <w:rFonts w:cstheme="minorBidi"/>
        </w:rPr>
      </w:pPr>
    </w:p>
    <w:p w14:paraId="10A893FB" w14:textId="77777777" w:rsidR="00C82B10" w:rsidRPr="00B64226" w:rsidRDefault="00C82B10" w:rsidP="00C82B10">
      <w:pPr>
        <w:widowControl w:val="0"/>
        <w:autoSpaceDE w:val="0"/>
        <w:autoSpaceDN w:val="0"/>
        <w:adjustRightInd w:val="0"/>
        <w:rPr>
          <w:rFonts w:cstheme="minorBidi"/>
        </w:rPr>
      </w:pPr>
    </w:p>
    <w:p w14:paraId="6C8D28B5" w14:textId="777FFA55" w:rsidR="005B3AA1" w:rsidRPr="00B64226" w:rsidRDefault="00697D5A" w:rsidP="00C82B10">
      <w:pPr>
        <w:jc w:val="center"/>
        <w:rPr>
          <w:rFonts w:eastAsia="Calibri"/>
          <w:b/>
          <w:color w:val="000000" w:themeColor="text1"/>
        </w:rPr>
      </w:pPr>
      <w:r>
        <w:rPr>
          <w:rFonts w:eastAsiaTheme="minorHAnsi" w:cstheme="minorBidi"/>
          <w:lang w:eastAsia="en-US"/>
        </w:rPr>
        <w:t>Ханты-Мансийск, 2024</w:t>
      </w:r>
      <w:r w:rsidR="00C82B10" w:rsidRPr="00B64226">
        <w:rPr>
          <w:rFonts w:eastAsiaTheme="minorHAnsi" w:cstheme="minorBidi"/>
          <w:lang w:eastAsia="en-US"/>
        </w:rPr>
        <w:t xml:space="preserve"> г.</w:t>
      </w:r>
    </w:p>
    <w:p w14:paraId="6CEFD58B" w14:textId="046EB20E" w:rsidR="00C82B10" w:rsidRPr="00B64226" w:rsidRDefault="00C82B10">
      <w:pPr>
        <w:spacing w:after="160" w:line="259" w:lineRule="auto"/>
        <w:rPr>
          <w:rFonts w:eastAsia="Calibri"/>
          <w:b/>
          <w:color w:val="000000" w:themeColor="text1"/>
        </w:rPr>
      </w:pPr>
      <w:r w:rsidRPr="00B64226">
        <w:rPr>
          <w:rFonts w:eastAsia="Calibri"/>
          <w:b/>
          <w:color w:val="000000" w:themeColor="text1"/>
        </w:rPr>
        <w:br w:type="page"/>
      </w:r>
    </w:p>
    <w:p w14:paraId="69318929"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sz w:val="22"/>
        </w:rPr>
      </w:pPr>
      <w:r w:rsidRPr="00041EE6">
        <w:rPr>
          <w:b/>
          <w:color w:val="000000" w:themeColor="text1"/>
          <w:sz w:val="22"/>
        </w:rPr>
        <w:lastRenderedPageBreak/>
        <w:t>ПЕРЕЧЕНЬ ПРИНЯТЫХ ТЕРМИНОВ И СОКРАЩЕНИЙ</w:t>
      </w:r>
    </w:p>
    <w:p w14:paraId="2C67E800" w14:textId="77777777" w:rsidR="00041EE6" w:rsidRPr="00041EE6" w:rsidRDefault="00041EE6" w:rsidP="00053259">
      <w:pPr>
        <w:widowControl w:val="0"/>
        <w:autoSpaceDE w:val="0"/>
        <w:autoSpaceDN w:val="0"/>
        <w:adjustRightInd w:val="0"/>
        <w:jc w:val="cente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8"/>
        <w:gridCol w:w="1709"/>
        <w:gridCol w:w="7076"/>
      </w:tblGrid>
      <w:tr w:rsidR="00041EE6" w:rsidRPr="00041EE6" w14:paraId="1E62EDC8" w14:textId="77777777" w:rsidTr="0018089C">
        <w:tc>
          <w:tcPr>
            <w:tcW w:w="301" w:type="pct"/>
            <w:vAlign w:val="center"/>
          </w:tcPr>
          <w:p w14:paraId="293C1660" w14:textId="77777777" w:rsidR="00041EE6" w:rsidRPr="00041EE6" w:rsidRDefault="00041EE6" w:rsidP="00053259">
            <w:pPr>
              <w:widowControl w:val="0"/>
              <w:autoSpaceDE w:val="0"/>
              <w:autoSpaceDN w:val="0"/>
              <w:adjustRightInd w:val="0"/>
              <w:jc w:val="center"/>
              <w:rPr>
                <w:lang w:eastAsia="en-US"/>
              </w:rPr>
            </w:pPr>
            <w:r w:rsidRPr="00041EE6">
              <w:rPr>
                <w:lang w:eastAsia="en-US"/>
              </w:rPr>
              <w:t>№ п/п</w:t>
            </w:r>
          </w:p>
        </w:tc>
        <w:tc>
          <w:tcPr>
            <w:tcW w:w="910" w:type="pct"/>
            <w:vAlign w:val="center"/>
          </w:tcPr>
          <w:p w14:paraId="01333A91" w14:textId="77777777" w:rsidR="00041EE6" w:rsidRPr="00041EE6" w:rsidRDefault="00041EE6" w:rsidP="00053259">
            <w:pPr>
              <w:widowControl w:val="0"/>
              <w:autoSpaceDE w:val="0"/>
              <w:autoSpaceDN w:val="0"/>
              <w:adjustRightInd w:val="0"/>
              <w:jc w:val="center"/>
              <w:rPr>
                <w:lang w:eastAsia="en-US"/>
              </w:rPr>
            </w:pPr>
            <w:r w:rsidRPr="00041EE6">
              <w:rPr>
                <w:lang w:eastAsia="en-US"/>
              </w:rPr>
              <w:t>Сокращения</w:t>
            </w:r>
          </w:p>
        </w:tc>
        <w:tc>
          <w:tcPr>
            <w:tcW w:w="3789" w:type="pct"/>
            <w:vAlign w:val="center"/>
          </w:tcPr>
          <w:p w14:paraId="255A906A" w14:textId="77777777" w:rsidR="00041EE6" w:rsidRPr="00041EE6" w:rsidRDefault="00041EE6" w:rsidP="00053259">
            <w:pPr>
              <w:widowControl w:val="0"/>
              <w:autoSpaceDE w:val="0"/>
              <w:autoSpaceDN w:val="0"/>
              <w:adjustRightInd w:val="0"/>
              <w:ind w:firstLine="720"/>
              <w:jc w:val="center"/>
              <w:rPr>
                <w:lang w:eastAsia="en-US"/>
              </w:rPr>
            </w:pPr>
            <w:r w:rsidRPr="00041EE6">
              <w:rPr>
                <w:lang w:eastAsia="en-US"/>
              </w:rPr>
              <w:t>Расшифровка сокращения</w:t>
            </w:r>
          </w:p>
        </w:tc>
      </w:tr>
      <w:tr w:rsidR="00041EE6" w:rsidRPr="00041EE6" w14:paraId="02B57ADF" w14:textId="77777777" w:rsidTr="0018089C">
        <w:tc>
          <w:tcPr>
            <w:tcW w:w="301" w:type="pct"/>
            <w:vAlign w:val="center"/>
          </w:tcPr>
          <w:p w14:paraId="5448C445" w14:textId="77777777" w:rsidR="00041EE6" w:rsidRPr="00041EE6" w:rsidRDefault="00041EE6" w:rsidP="00053259">
            <w:pPr>
              <w:widowControl w:val="0"/>
              <w:autoSpaceDE w:val="0"/>
              <w:autoSpaceDN w:val="0"/>
              <w:adjustRightInd w:val="0"/>
              <w:jc w:val="center"/>
              <w:rPr>
                <w:lang w:eastAsia="en-US"/>
              </w:rPr>
            </w:pPr>
            <w:r w:rsidRPr="00041EE6">
              <w:rPr>
                <w:lang w:eastAsia="en-US"/>
              </w:rPr>
              <w:t>1</w:t>
            </w:r>
          </w:p>
        </w:tc>
        <w:tc>
          <w:tcPr>
            <w:tcW w:w="910" w:type="pct"/>
            <w:vAlign w:val="center"/>
          </w:tcPr>
          <w:p w14:paraId="069E6C84" w14:textId="77777777" w:rsidR="00041EE6" w:rsidRPr="00041EE6" w:rsidRDefault="00041EE6" w:rsidP="00053259">
            <w:pPr>
              <w:widowControl w:val="0"/>
              <w:autoSpaceDE w:val="0"/>
              <w:autoSpaceDN w:val="0"/>
              <w:adjustRightInd w:val="0"/>
              <w:jc w:val="center"/>
              <w:rPr>
                <w:lang w:eastAsia="en-US"/>
              </w:rPr>
            </w:pPr>
            <w:r w:rsidRPr="00041EE6">
              <w:rPr>
                <w:lang w:eastAsia="en-US"/>
              </w:rPr>
              <w:t>Заказчик, Общество</w:t>
            </w:r>
          </w:p>
        </w:tc>
        <w:tc>
          <w:tcPr>
            <w:tcW w:w="3789" w:type="pct"/>
            <w:vAlign w:val="center"/>
          </w:tcPr>
          <w:p w14:paraId="06B5ACDE" w14:textId="7859AB89" w:rsidR="00041EE6" w:rsidRPr="00041EE6" w:rsidRDefault="00041EE6" w:rsidP="00053259">
            <w:pPr>
              <w:widowControl w:val="0"/>
              <w:autoSpaceDE w:val="0"/>
              <w:autoSpaceDN w:val="0"/>
              <w:adjustRightInd w:val="0"/>
              <w:rPr>
                <w:lang w:eastAsia="en-US"/>
              </w:rPr>
            </w:pPr>
            <w:r w:rsidRPr="00041EE6">
              <w:rPr>
                <w:lang w:eastAsia="en-US"/>
              </w:rPr>
              <w:t>Акционерное общество «Почта России»</w:t>
            </w:r>
            <w:r w:rsidR="00F70B18">
              <w:rPr>
                <w:lang w:eastAsia="en-US"/>
              </w:rPr>
              <w:t xml:space="preserve">, АО «Почта России» в лице </w:t>
            </w:r>
            <w:r w:rsidR="00F70B18" w:rsidRPr="00F70B18">
              <w:rPr>
                <w:lang w:eastAsia="en-US"/>
              </w:rPr>
              <w:t>УФПС Ханты-Мансийского АО-Югра</w:t>
            </w:r>
          </w:p>
        </w:tc>
      </w:tr>
      <w:tr w:rsidR="00041EE6" w:rsidRPr="00041EE6" w14:paraId="442ED064" w14:textId="77777777" w:rsidTr="0018089C">
        <w:trPr>
          <w:trHeight w:val="780"/>
        </w:trPr>
        <w:tc>
          <w:tcPr>
            <w:tcW w:w="301" w:type="pct"/>
            <w:vAlign w:val="center"/>
          </w:tcPr>
          <w:p w14:paraId="073775A9" w14:textId="77777777" w:rsidR="00041EE6" w:rsidRPr="00041EE6" w:rsidRDefault="00041EE6" w:rsidP="00053259">
            <w:pPr>
              <w:widowControl w:val="0"/>
              <w:autoSpaceDE w:val="0"/>
              <w:autoSpaceDN w:val="0"/>
              <w:adjustRightInd w:val="0"/>
              <w:jc w:val="center"/>
              <w:rPr>
                <w:lang w:eastAsia="en-US"/>
              </w:rPr>
            </w:pPr>
            <w:r w:rsidRPr="00041EE6">
              <w:rPr>
                <w:lang w:eastAsia="en-US"/>
              </w:rPr>
              <w:t>2.</w:t>
            </w:r>
          </w:p>
        </w:tc>
        <w:tc>
          <w:tcPr>
            <w:tcW w:w="910" w:type="pct"/>
            <w:vAlign w:val="center"/>
          </w:tcPr>
          <w:p w14:paraId="75A99428" w14:textId="77777777" w:rsidR="00041EE6" w:rsidRPr="00041EE6" w:rsidRDefault="00041EE6" w:rsidP="00053259">
            <w:pPr>
              <w:widowControl w:val="0"/>
              <w:autoSpaceDE w:val="0"/>
              <w:autoSpaceDN w:val="0"/>
              <w:adjustRightInd w:val="0"/>
              <w:jc w:val="center"/>
              <w:rPr>
                <w:lang w:eastAsia="en-US"/>
              </w:rPr>
            </w:pPr>
            <w:r w:rsidRPr="00041EE6">
              <w:rPr>
                <w:lang w:eastAsia="en-US"/>
              </w:rPr>
              <w:t>УФПС</w:t>
            </w:r>
          </w:p>
        </w:tc>
        <w:tc>
          <w:tcPr>
            <w:tcW w:w="3789" w:type="pct"/>
            <w:vAlign w:val="center"/>
          </w:tcPr>
          <w:p w14:paraId="05A5C979" w14:textId="77777777" w:rsidR="00041EE6" w:rsidRPr="00041EE6" w:rsidRDefault="00041EE6" w:rsidP="00053259">
            <w:pPr>
              <w:widowControl w:val="0"/>
              <w:autoSpaceDE w:val="0"/>
              <w:autoSpaceDN w:val="0"/>
              <w:adjustRightInd w:val="0"/>
              <w:jc w:val="both"/>
              <w:rPr>
                <w:lang w:eastAsia="en-US"/>
              </w:rPr>
            </w:pPr>
            <w:r w:rsidRPr="00041EE6">
              <w:rPr>
                <w:lang w:eastAsia="en-US"/>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41EE6" w:rsidRPr="00041EE6" w14:paraId="19A690E0" w14:textId="77777777" w:rsidTr="0018089C">
        <w:tc>
          <w:tcPr>
            <w:tcW w:w="301" w:type="pct"/>
            <w:vAlign w:val="center"/>
          </w:tcPr>
          <w:p w14:paraId="52FD7753" w14:textId="77777777" w:rsidR="00041EE6" w:rsidRPr="00041EE6" w:rsidRDefault="00041EE6" w:rsidP="00053259">
            <w:pPr>
              <w:widowControl w:val="0"/>
              <w:autoSpaceDE w:val="0"/>
              <w:autoSpaceDN w:val="0"/>
              <w:adjustRightInd w:val="0"/>
              <w:jc w:val="center"/>
              <w:rPr>
                <w:lang w:eastAsia="en-US"/>
              </w:rPr>
            </w:pPr>
            <w:r w:rsidRPr="00041EE6">
              <w:rPr>
                <w:lang w:eastAsia="en-US"/>
              </w:rPr>
              <w:t>3.</w:t>
            </w:r>
          </w:p>
        </w:tc>
        <w:tc>
          <w:tcPr>
            <w:tcW w:w="910" w:type="pct"/>
            <w:vAlign w:val="center"/>
          </w:tcPr>
          <w:p w14:paraId="60D793AD" w14:textId="77777777" w:rsidR="00041EE6" w:rsidRPr="00041EE6" w:rsidRDefault="00041EE6" w:rsidP="00053259">
            <w:pPr>
              <w:widowControl w:val="0"/>
              <w:autoSpaceDE w:val="0"/>
              <w:autoSpaceDN w:val="0"/>
              <w:adjustRightInd w:val="0"/>
              <w:jc w:val="center"/>
              <w:rPr>
                <w:lang w:eastAsia="en-US"/>
              </w:rPr>
            </w:pPr>
            <w:r w:rsidRPr="00041EE6">
              <w:rPr>
                <w:lang w:eastAsia="en-US"/>
              </w:rPr>
              <w:t>Исполнитель</w:t>
            </w:r>
          </w:p>
        </w:tc>
        <w:tc>
          <w:tcPr>
            <w:tcW w:w="3789" w:type="pct"/>
            <w:vAlign w:val="center"/>
          </w:tcPr>
          <w:p w14:paraId="49493C99" w14:textId="77777777" w:rsidR="00041EE6" w:rsidRPr="00041EE6" w:rsidRDefault="00041EE6" w:rsidP="00053259">
            <w:pPr>
              <w:tabs>
                <w:tab w:val="left" w:pos="0"/>
                <w:tab w:val="left" w:pos="4253"/>
              </w:tabs>
              <w:jc w:val="both"/>
            </w:pPr>
            <w:r w:rsidRPr="00041EE6">
              <w:t>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которое оказывает услуги по договору.</w:t>
            </w:r>
          </w:p>
        </w:tc>
      </w:tr>
      <w:tr w:rsidR="00041EE6" w:rsidRPr="00041EE6" w14:paraId="78C68352" w14:textId="77777777" w:rsidTr="0018089C">
        <w:tc>
          <w:tcPr>
            <w:tcW w:w="301" w:type="pct"/>
            <w:vAlign w:val="center"/>
          </w:tcPr>
          <w:p w14:paraId="2610AC4E" w14:textId="77777777" w:rsidR="00041EE6" w:rsidRPr="00041EE6" w:rsidRDefault="00041EE6" w:rsidP="00053259">
            <w:pPr>
              <w:widowControl w:val="0"/>
              <w:autoSpaceDE w:val="0"/>
              <w:autoSpaceDN w:val="0"/>
              <w:adjustRightInd w:val="0"/>
              <w:jc w:val="center"/>
              <w:rPr>
                <w:lang w:eastAsia="en-US"/>
              </w:rPr>
            </w:pPr>
            <w:r w:rsidRPr="00041EE6">
              <w:rPr>
                <w:lang w:eastAsia="en-US"/>
              </w:rPr>
              <w:t>4.</w:t>
            </w:r>
          </w:p>
        </w:tc>
        <w:tc>
          <w:tcPr>
            <w:tcW w:w="910" w:type="pct"/>
            <w:vAlign w:val="center"/>
          </w:tcPr>
          <w:p w14:paraId="68AEF863" w14:textId="77777777" w:rsidR="00041EE6" w:rsidRPr="00041EE6" w:rsidRDefault="00041EE6" w:rsidP="00053259">
            <w:pPr>
              <w:widowControl w:val="0"/>
              <w:autoSpaceDE w:val="0"/>
              <w:autoSpaceDN w:val="0"/>
              <w:adjustRightInd w:val="0"/>
              <w:jc w:val="center"/>
              <w:rPr>
                <w:lang w:eastAsia="en-US"/>
              </w:rPr>
            </w:pPr>
            <w:r w:rsidRPr="00041EE6">
              <w:rPr>
                <w:lang w:eastAsia="en-US"/>
              </w:rPr>
              <w:t>Объект (объект недвижимости)</w:t>
            </w:r>
          </w:p>
        </w:tc>
        <w:tc>
          <w:tcPr>
            <w:tcW w:w="3789" w:type="pct"/>
            <w:vAlign w:val="center"/>
          </w:tcPr>
          <w:p w14:paraId="1B7BD5D1" w14:textId="77777777" w:rsidR="00041EE6" w:rsidRPr="00041EE6" w:rsidRDefault="00041EE6" w:rsidP="00053259">
            <w:pPr>
              <w:widowControl w:val="0"/>
              <w:autoSpaceDE w:val="0"/>
              <w:autoSpaceDN w:val="0"/>
              <w:adjustRightInd w:val="0"/>
              <w:jc w:val="both"/>
              <w:rPr>
                <w:lang w:eastAsia="en-US"/>
              </w:rPr>
            </w:pPr>
            <w:r w:rsidRPr="00041EE6">
              <w:rPr>
                <w:lang w:eastAsia="en-US"/>
              </w:rPr>
              <w:t>Здание, помещение (включая складское), сооружение, принадлежащее Обществу, в отношении которых осуществляется техническое обслуживание.</w:t>
            </w:r>
          </w:p>
        </w:tc>
      </w:tr>
      <w:tr w:rsidR="00041EE6" w:rsidRPr="00041EE6" w14:paraId="3468F617" w14:textId="77777777" w:rsidTr="0018089C">
        <w:tc>
          <w:tcPr>
            <w:tcW w:w="301" w:type="pct"/>
            <w:vAlign w:val="center"/>
          </w:tcPr>
          <w:p w14:paraId="72A8DD2B" w14:textId="77777777" w:rsidR="00041EE6" w:rsidRPr="00041EE6" w:rsidRDefault="00041EE6" w:rsidP="00053259">
            <w:pPr>
              <w:widowControl w:val="0"/>
              <w:autoSpaceDE w:val="0"/>
              <w:autoSpaceDN w:val="0"/>
              <w:adjustRightInd w:val="0"/>
              <w:jc w:val="center"/>
              <w:rPr>
                <w:lang w:eastAsia="en-US"/>
              </w:rPr>
            </w:pPr>
            <w:r w:rsidRPr="00041EE6">
              <w:rPr>
                <w:lang w:eastAsia="en-US"/>
              </w:rPr>
              <w:t>5.</w:t>
            </w:r>
          </w:p>
        </w:tc>
        <w:tc>
          <w:tcPr>
            <w:tcW w:w="910" w:type="pct"/>
          </w:tcPr>
          <w:p w14:paraId="5339A88A" w14:textId="77777777" w:rsidR="00041EE6" w:rsidRPr="00041EE6" w:rsidRDefault="00041EE6" w:rsidP="00053259">
            <w:pPr>
              <w:widowControl w:val="0"/>
              <w:autoSpaceDE w:val="0"/>
              <w:autoSpaceDN w:val="0"/>
              <w:adjustRightInd w:val="0"/>
              <w:jc w:val="center"/>
              <w:rPr>
                <w:lang w:eastAsia="en-US"/>
              </w:rPr>
            </w:pPr>
            <w:r w:rsidRPr="00041EE6">
              <w:rPr>
                <w:lang w:eastAsia="en-US"/>
              </w:rPr>
              <w:t>Услуги</w:t>
            </w:r>
          </w:p>
        </w:tc>
        <w:tc>
          <w:tcPr>
            <w:tcW w:w="3789" w:type="pct"/>
          </w:tcPr>
          <w:p w14:paraId="6603A1F4" w14:textId="77777777" w:rsidR="00041EE6" w:rsidRPr="00041EE6" w:rsidRDefault="00041EE6" w:rsidP="00053259">
            <w:pPr>
              <w:widowControl w:val="0"/>
              <w:autoSpaceDE w:val="0"/>
              <w:autoSpaceDN w:val="0"/>
              <w:adjustRightInd w:val="0"/>
              <w:jc w:val="both"/>
              <w:rPr>
                <w:lang w:eastAsia="en-US"/>
              </w:rPr>
            </w:pPr>
            <w:r w:rsidRPr="00041EE6">
              <w:rPr>
                <w:lang w:eastAsia="en-US"/>
              </w:rPr>
              <w:t xml:space="preserve">Оказание услуг по техническому обслуживанию и ремонту  инженерных систем и конструктивных элементов зданий </w:t>
            </w:r>
          </w:p>
        </w:tc>
      </w:tr>
      <w:tr w:rsidR="00041EE6" w:rsidRPr="00041EE6" w14:paraId="607FD411" w14:textId="77777777" w:rsidTr="0018089C">
        <w:tc>
          <w:tcPr>
            <w:tcW w:w="301" w:type="pct"/>
            <w:vAlign w:val="center"/>
          </w:tcPr>
          <w:p w14:paraId="39B5B223" w14:textId="77777777" w:rsidR="00041EE6" w:rsidRPr="00041EE6" w:rsidRDefault="00041EE6" w:rsidP="00053259">
            <w:pPr>
              <w:widowControl w:val="0"/>
              <w:autoSpaceDE w:val="0"/>
              <w:autoSpaceDN w:val="0"/>
              <w:adjustRightInd w:val="0"/>
              <w:jc w:val="center"/>
              <w:rPr>
                <w:lang w:eastAsia="en-US"/>
              </w:rPr>
            </w:pPr>
            <w:r w:rsidRPr="00041EE6">
              <w:rPr>
                <w:lang w:eastAsia="en-US"/>
              </w:rPr>
              <w:t>6.</w:t>
            </w:r>
          </w:p>
        </w:tc>
        <w:tc>
          <w:tcPr>
            <w:tcW w:w="910" w:type="pct"/>
          </w:tcPr>
          <w:p w14:paraId="0A7FC422" w14:textId="77777777" w:rsidR="00041EE6" w:rsidRPr="00041EE6" w:rsidRDefault="00041EE6" w:rsidP="00053259">
            <w:pPr>
              <w:widowControl w:val="0"/>
              <w:autoSpaceDE w:val="0"/>
              <w:autoSpaceDN w:val="0"/>
              <w:adjustRightInd w:val="0"/>
              <w:jc w:val="center"/>
              <w:rPr>
                <w:lang w:eastAsia="en-US"/>
              </w:rPr>
            </w:pPr>
            <w:r w:rsidRPr="00041EE6">
              <w:rPr>
                <w:lang w:eastAsia="en-US"/>
              </w:rPr>
              <w:t>ГОСТ</w:t>
            </w:r>
          </w:p>
        </w:tc>
        <w:tc>
          <w:tcPr>
            <w:tcW w:w="3789" w:type="pct"/>
          </w:tcPr>
          <w:p w14:paraId="6293F08A" w14:textId="77777777" w:rsidR="00041EE6" w:rsidRPr="00041EE6" w:rsidRDefault="00041EE6" w:rsidP="00053259">
            <w:pPr>
              <w:widowControl w:val="0"/>
              <w:autoSpaceDE w:val="0"/>
              <w:autoSpaceDN w:val="0"/>
              <w:adjustRightInd w:val="0"/>
              <w:rPr>
                <w:lang w:eastAsia="en-US"/>
              </w:rPr>
            </w:pPr>
            <w:r w:rsidRPr="00041EE6">
              <w:rPr>
                <w:lang w:eastAsia="en-US"/>
              </w:rPr>
              <w:t>Государственный стандарт Российской Федерации</w:t>
            </w:r>
          </w:p>
        </w:tc>
      </w:tr>
      <w:tr w:rsidR="00041EE6" w:rsidRPr="00041EE6" w14:paraId="54DA2B5B" w14:textId="77777777" w:rsidTr="0018089C">
        <w:tc>
          <w:tcPr>
            <w:tcW w:w="301" w:type="pct"/>
            <w:vAlign w:val="center"/>
          </w:tcPr>
          <w:p w14:paraId="22F78CA2" w14:textId="77777777" w:rsidR="00041EE6" w:rsidRPr="00041EE6" w:rsidRDefault="00041EE6" w:rsidP="00053259">
            <w:pPr>
              <w:widowControl w:val="0"/>
              <w:autoSpaceDE w:val="0"/>
              <w:autoSpaceDN w:val="0"/>
              <w:adjustRightInd w:val="0"/>
              <w:jc w:val="center"/>
              <w:rPr>
                <w:lang w:eastAsia="en-US"/>
              </w:rPr>
            </w:pPr>
            <w:r w:rsidRPr="00041EE6">
              <w:rPr>
                <w:lang w:eastAsia="en-US"/>
              </w:rPr>
              <w:t>7.</w:t>
            </w:r>
          </w:p>
        </w:tc>
        <w:tc>
          <w:tcPr>
            <w:tcW w:w="910" w:type="pct"/>
          </w:tcPr>
          <w:p w14:paraId="0DDAF161" w14:textId="77777777" w:rsidR="00041EE6" w:rsidRPr="00041EE6" w:rsidRDefault="00041EE6" w:rsidP="00053259">
            <w:pPr>
              <w:widowControl w:val="0"/>
              <w:autoSpaceDE w:val="0"/>
              <w:autoSpaceDN w:val="0"/>
              <w:adjustRightInd w:val="0"/>
              <w:jc w:val="center"/>
              <w:rPr>
                <w:lang w:eastAsia="en-US"/>
              </w:rPr>
            </w:pPr>
            <w:r w:rsidRPr="00041EE6">
              <w:rPr>
                <w:lang w:eastAsia="en-US"/>
              </w:rPr>
              <w:t>СНиП</w:t>
            </w:r>
          </w:p>
        </w:tc>
        <w:tc>
          <w:tcPr>
            <w:tcW w:w="3789" w:type="pct"/>
          </w:tcPr>
          <w:p w14:paraId="236AD781" w14:textId="77777777" w:rsidR="00041EE6" w:rsidRPr="00041EE6" w:rsidRDefault="00041EE6" w:rsidP="00053259">
            <w:pPr>
              <w:widowControl w:val="0"/>
              <w:autoSpaceDE w:val="0"/>
              <w:autoSpaceDN w:val="0"/>
              <w:adjustRightInd w:val="0"/>
              <w:rPr>
                <w:rFonts w:eastAsia="Arial Unicode MS"/>
              </w:rPr>
            </w:pPr>
            <w:r w:rsidRPr="00041EE6">
              <w:rPr>
                <w:rFonts w:eastAsia="Arial Unicode MS"/>
              </w:rPr>
              <w:t>Строительные нормы и правила</w:t>
            </w:r>
          </w:p>
        </w:tc>
      </w:tr>
      <w:tr w:rsidR="00041EE6" w:rsidRPr="00041EE6" w14:paraId="2E3D2E36" w14:textId="77777777" w:rsidTr="0018089C">
        <w:trPr>
          <w:trHeight w:val="228"/>
        </w:trPr>
        <w:tc>
          <w:tcPr>
            <w:tcW w:w="301" w:type="pct"/>
            <w:vAlign w:val="center"/>
          </w:tcPr>
          <w:p w14:paraId="50BE2470" w14:textId="77777777" w:rsidR="00041EE6" w:rsidRPr="00041EE6" w:rsidRDefault="00041EE6" w:rsidP="00053259">
            <w:pPr>
              <w:widowControl w:val="0"/>
              <w:autoSpaceDE w:val="0"/>
              <w:autoSpaceDN w:val="0"/>
              <w:adjustRightInd w:val="0"/>
              <w:jc w:val="center"/>
              <w:rPr>
                <w:lang w:eastAsia="en-US"/>
              </w:rPr>
            </w:pPr>
            <w:r w:rsidRPr="00041EE6">
              <w:rPr>
                <w:lang w:eastAsia="en-US"/>
              </w:rPr>
              <w:t>8.</w:t>
            </w:r>
          </w:p>
        </w:tc>
        <w:tc>
          <w:tcPr>
            <w:tcW w:w="910" w:type="pct"/>
          </w:tcPr>
          <w:p w14:paraId="2988C97C" w14:textId="77777777" w:rsidR="00041EE6" w:rsidRPr="00041EE6" w:rsidRDefault="00041EE6" w:rsidP="00053259">
            <w:pPr>
              <w:widowControl w:val="0"/>
              <w:autoSpaceDE w:val="0"/>
              <w:autoSpaceDN w:val="0"/>
              <w:adjustRightInd w:val="0"/>
              <w:jc w:val="center"/>
              <w:rPr>
                <w:highlight w:val="yellow"/>
                <w:lang w:eastAsia="en-US"/>
              </w:rPr>
            </w:pPr>
            <w:r w:rsidRPr="00041EE6">
              <w:rPr>
                <w:lang w:eastAsia="en-US"/>
              </w:rPr>
              <w:t>СП</w:t>
            </w:r>
          </w:p>
        </w:tc>
        <w:tc>
          <w:tcPr>
            <w:tcW w:w="3789" w:type="pct"/>
          </w:tcPr>
          <w:p w14:paraId="7FA669FE" w14:textId="77777777" w:rsidR="00041EE6" w:rsidRPr="00041EE6" w:rsidRDefault="00041EE6" w:rsidP="00053259">
            <w:pPr>
              <w:jc w:val="both"/>
            </w:pPr>
            <w:r w:rsidRPr="00041EE6">
              <w:t>Свод правил</w:t>
            </w:r>
          </w:p>
        </w:tc>
      </w:tr>
      <w:tr w:rsidR="00041EE6" w:rsidRPr="00041EE6" w14:paraId="60BDD2A7" w14:textId="77777777" w:rsidTr="0018089C">
        <w:tc>
          <w:tcPr>
            <w:tcW w:w="301" w:type="pct"/>
            <w:vAlign w:val="center"/>
          </w:tcPr>
          <w:p w14:paraId="7C2287AF" w14:textId="77777777" w:rsidR="00041EE6" w:rsidRPr="00041EE6" w:rsidRDefault="00041EE6" w:rsidP="00053259">
            <w:pPr>
              <w:widowControl w:val="0"/>
              <w:autoSpaceDE w:val="0"/>
              <w:autoSpaceDN w:val="0"/>
              <w:adjustRightInd w:val="0"/>
              <w:jc w:val="center"/>
              <w:rPr>
                <w:lang w:eastAsia="en-US"/>
              </w:rPr>
            </w:pPr>
            <w:r w:rsidRPr="00041EE6">
              <w:rPr>
                <w:lang w:eastAsia="en-US"/>
              </w:rPr>
              <w:t>9.</w:t>
            </w:r>
          </w:p>
        </w:tc>
        <w:tc>
          <w:tcPr>
            <w:tcW w:w="910" w:type="pct"/>
          </w:tcPr>
          <w:p w14:paraId="53BC3C02" w14:textId="77777777" w:rsidR="00041EE6" w:rsidRPr="00041EE6" w:rsidRDefault="00041EE6" w:rsidP="00053259">
            <w:pPr>
              <w:widowControl w:val="0"/>
              <w:autoSpaceDE w:val="0"/>
              <w:autoSpaceDN w:val="0"/>
              <w:adjustRightInd w:val="0"/>
              <w:jc w:val="center"/>
              <w:rPr>
                <w:lang w:eastAsia="en-US"/>
              </w:rPr>
            </w:pPr>
            <w:r w:rsidRPr="00041EE6">
              <w:rPr>
                <w:lang w:eastAsia="en-US"/>
              </w:rPr>
              <w:t>Стороны</w:t>
            </w:r>
          </w:p>
        </w:tc>
        <w:tc>
          <w:tcPr>
            <w:tcW w:w="3789" w:type="pct"/>
          </w:tcPr>
          <w:p w14:paraId="7757073E" w14:textId="77777777" w:rsidR="00041EE6" w:rsidRPr="00041EE6" w:rsidRDefault="00041EE6" w:rsidP="00053259">
            <w:pPr>
              <w:widowControl w:val="0"/>
              <w:autoSpaceDE w:val="0"/>
              <w:autoSpaceDN w:val="0"/>
              <w:adjustRightInd w:val="0"/>
              <w:rPr>
                <w:lang w:eastAsia="en-US"/>
              </w:rPr>
            </w:pPr>
            <w:r w:rsidRPr="00041EE6">
              <w:rPr>
                <w:lang w:eastAsia="en-US"/>
              </w:rPr>
              <w:t>Заказчик и Исполнитель</w:t>
            </w:r>
          </w:p>
        </w:tc>
      </w:tr>
      <w:tr w:rsidR="00041EE6" w:rsidRPr="00041EE6" w14:paraId="77698390" w14:textId="77777777" w:rsidTr="0018089C">
        <w:tc>
          <w:tcPr>
            <w:tcW w:w="301" w:type="pct"/>
            <w:vAlign w:val="center"/>
          </w:tcPr>
          <w:p w14:paraId="6D4737B1" w14:textId="77777777" w:rsidR="00041EE6" w:rsidRPr="00041EE6" w:rsidRDefault="00041EE6" w:rsidP="00053259">
            <w:pPr>
              <w:widowControl w:val="0"/>
              <w:autoSpaceDE w:val="0"/>
              <w:autoSpaceDN w:val="0"/>
              <w:adjustRightInd w:val="0"/>
              <w:jc w:val="center"/>
              <w:rPr>
                <w:lang w:eastAsia="en-US"/>
              </w:rPr>
            </w:pPr>
            <w:r w:rsidRPr="00041EE6">
              <w:rPr>
                <w:lang w:eastAsia="en-US"/>
              </w:rPr>
              <w:t>10.</w:t>
            </w:r>
          </w:p>
        </w:tc>
        <w:tc>
          <w:tcPr>
            <w:tcW w:w="910" w:type="pct"/>
          </w:tcPr>
          <w:p w14:paraId="60307823" w14:textId="77777777" w:rsidR="00041EE6" w:rsidRPr="00041EE6" w:rsidRDefault="00041EE6" w:rsidP="00053259">
            <w:pPr>
              <w:widowControl w:val="0"/>
              <w:autoSpaceDE w:val="0"/>
              <w:autoSpaceDN w:val="0"/>
              <w:adjustRightInd w:val="0"/>
              <w:jc w:val="center"/>
              <w:rPr>
                <w:lang w:val="en-US" w:eastAsia="en-US"/>
              </w:rPr>
            </w:pPr>
            <w:r w:rsidRPr="00041EE6">
              <w:rPr>
                <w:lang w:val="en-US" w:eastAsia="en-US"/>
              </w:rPr>
              <w:t>S</w:t>
            </w:r>
          </w:p>
        </w:tc>
        <w:tc>
          <w:tcPr>
            <w:tcW w:w="3789" w:type="pct"/>
          </w:tcPr>
          <w:p w14:paraId="3E7DB3DA" w14:textId="77777777" w:rsidR="00041EE6" w:rsidRPr="00041EE6" w:rsidRDefault="00041EE6" w:rsidP="00053259">
            <w:pPr>
              <w:widowControl w:val="0"/>
              <w:autoSpaceDE w:val="0"/>
              <w:autoSpaceDN w:val="0"/>
              <w:adjustRightInd w:val="0"/>
              <w:rPr>
                <w:lang w:eastAsia="en-US"/>
              </w:rPr>
            </w:pPr>
            <w:r w:rsidRPr="00041EE6">
              <w:rPr>
                <w:lang w:eastAsia="en-US"/>
              </w:rPr>
              <w:t>Площадь объекта</w:t>
            </w:r>
          </w:p>
        </w:tc>
      </w:tr>
      <w:tr w:rsidR="00041EE6" w:rsidRPr="00041EE6" w14:paraId="73BE9A3D" w14:textId="77777777" w:rsidTr="0018089C">
        <w:tc>
          <w:tcPr>
            <w:tcW w:w="301" w:type="pct"/>
            <w:vAlign w:val="center"/>
          </w:tcPr>
          <w:p w14:paraId="25E9358F" w14:textId="77777777" w:rsidR="00041EE6" w:rsidRPr="00041EE6" w:rsidRDefault="00041EE6" w:rsidP="00053259">
            <w:pPr>
              <w:widowControl w:val="0"/>
              <w:autoSpaceDE w:val="0"/>
              <w:autoSpaceDN w:val="0"/>
              <w:adjustRightInd w:val="0"/>
              <w:jc w:val="center"/>
              <w:rPr>
                <w:lang w:eastAsia="en-US"/>
              </w:rPr>
            </w:pPr>
            <w:r w:rsidRPr="00041EE6">
              <w:rPr>
                <w:lang w:eastAsia="en-US"/>
              </w:rPr>
              <w:t>11.</w:t>
            </w:r>
          </w:p>
        </w:tc>
        <w:tc>
          <w:tcPr>
            <w:tcW w:w="910" w:type="pct"/>
          </w:tcPr>
          <w:p w14:paraId="7EB8675E" w14:textId="77777777" w:rsidR="00041EE6" w:rsidRPr="00041EE6" w:rsidRDefault="00041EE6" w:rsidP="00053259">
            <w:pPr>
              <w:widowControl w:val="0"/>
              <w:autoSpaceDE w:val="0"/>
              <w:autoSpaceDN w:val="0"/>
              <w:adjustRightInd w:val="0"/>
              <w:jc w:val="center"/>
              <w:rPr>
                <w:lang w:eastAsia="en-US"/>
              </w:rPr>
            </w:pPr>
            <w:proofErr w:type="spellStart"/>
            <w:r w:rsidRPr="00041EE6">
              <w:rPr>
                <w:lang w:eastAsia="en-US"/>
              </w:rPr>
              <w:t>ТОиР</w:t>
            </w:r>
            <w:proofErr w:type="spellEnd"/>
          </w:p>
        </w:tc>
        <w:tc>
          <w:tcPr>
            <w:tcW w:w="3789" w:type="pct"/>
          </w:tcPr>
          <w:p w14:paraId="036278BD" w14:textId="77777777" w:rsidR="00041EE6" w:rsidRPr="00041EE6" w:rsidRDefault="00041EE6" w:rsidP="00053259">
            <w:pPr>
              <w:widowControl w:val="0"/>
              <w:autoSpaceDE w:val="0"/>
              <w:autoSpaceDN w:val="0"/>
              <w:adjustRightInd w:val="0"/>
              <w:rPr>
                <w:lang w:eastAsia="en-US"/>
              </w:rPr>
            </w:pPr>
            <w:r w:rsidRPr="00041EE6">
              <w:rPr>
                <w:lang w:eastAsia="en-US"/>
              </w:rPr>
              <w:t>Техническое обслуживание и ремонт</w:t>
            </w:r>
          </w:p>
        </w:tc>
      </w:tr>
    </w:tbl>
    <w:p w14:paraId="722FFD1C" w14:textId="77777777" w:rsidR="00041EE6" w:rsidRPr="00041EE6" w:rsidRDefault="00041EE6" w:rsidP="00053259">
      <w:pPr>
        <w:widowControl w:val="0"/>
        <w:autoSpaceDE w:val="0"/>
        <w:autoSpaceDN w:val="0"/>
        <w:adjustRightInd w:val="0"/>
        <w:rPr>
          <w:color w:val="000000" w:themeColor="text1"/>
          <w:lang w:eastAsia="en-US"/>
        </w:rPr>
      </w:pPr>
    </w:p>
    <w:p w14:paraId="360E0B31"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НАИМЕНОВАНИЕ УСЛУГИ</w:t>
      </w:r>
    </w:p>
    <w:p w14:paraId="53D01F8E" w14:textId="77777777" w:rsidR="00041EE6" w:rsidRPr="00041EE6" w:rsidRDefault="00041EE6" w:rsidP="00053259">
      <w:pPr>
        <w:widowControl w:val="0"/>
        <w:autoSpaceDE w:val="0"/>
        <w:autoSpaceDN w:val="0"/>
        <w:adjustRightInd w:val="0"/>
        <w:rPr>
          <w:b/>
          <w:color w:val="000000" w:themeColor="text1"/>
          <w:lang w:eastAsia="en-US"/>
        </w:rPr>
      </w:pPr>
    </w:p>
    <w:p w14:paraId="725772BC" w14:textId="0D581D3D" w:rsidR="00041EE6" w:rsidRPr="00041EE6" w:rsidRDefault="00F70B18" w:rsidP="00053259">
      <w:pPr>
        <w:widowControl w:val="0"/>
        <w:autoSpaceDE w:val="0"/>
        <w:autoSpaceDN w:val="0"/>
        <w:adjustRightInd w:val="0"/>
        <w:ind w:firstLine="709"/>
        <w:jc w:val="both"/>
        <w:rPr>
          <w:rFonts w:cstheme="minorBidi"/>
        </w:rPr>
      </w:pPr>
      <w:r w:rsidRPr="00F70B18">
        <w:rPr>
          <w:rFonts w:eastAsiaTheme="minorHAnsi" w:cstheme="minorBidi"/>
          <w:lang w:eastAsia="en-US"/>
        </w:rPr>
        <w:t xml:space="preserve">Оказание услуг по техническому обслуживанию и ремонту инженерных систем и конструктивных элементов зданий на объектах г. Сургута для нужд УФПС Ханты-Мансийского </w:t>
      </w:r>
      <w:r>
        <w:rPr>
          <w:rFonts w:eastAsiaTheme="minorHAnsi" w:cstheme="minorBidi"/>
          <w:lang w:eastAsia="en-US"/>
        </w:rPr>
        <w:t>автономного округа-Югра (Лот 1)</w:t>
      </w:r>
      <w:r w:rsidR="00041EE6" w:rsidRPr="00041EE6">
        <w:rPr>
          <w:rFonts w:eastAsiaTheme="minorHAnsi" w:cstheme="minorBidi"/>
          <w:lang w:eastAsia="en-US"/>
        </w:rPr>
        <w:t>.</w:t>
      </w:r>
    </w:p>
    <w:p w14:paraId="1FD98292" w14:textId="77777777" w:rsidR="00041EE6" w:rsidRPr="00041EE6" w:rsidRDefault="00041EE6" w:rsidP="00053259">
      <w:pPr>
        <w:jc w:val="both"/>
        <w:rPr>
          <w:color w:val="000000" w:themeColor="text1"/>
        </w:rPr>
      </w:pPr>
    </w:p>
    <w:p w14:paraId="7672E0A5"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ОПИСАНИЕ УСЛУГИ, ЦЕЛЬ И ЗАДАЧИ</w:t>
      </w:r>
    </w:p>
    <w:p w14:paraId="30211054" w14:textId="77777777" w:rsidR="00041EE6" w:rsidRPr="00041EE6" w:rsidRDefault="00041EE6" w:rsidP="00053259">
      <w:pPr>
        <w:ind w:firstLine="708"/>
        <w:jc w:val="both"/>
        <w:rPr>
          <w:color w:val="000000" w:themeColor="text1"/>
        </w:rPr>
      </w:pPr>
      <w:r w:rsidRPr="00041EE6">
        <w:rPr>
          <w:bCs/>
        </w:rPr>
        <w:t xml:space="preserve">Описание услуги: в рамках технического обслуживания и ремонта инженерных систем и конструктивных элементов зданий на следующих </w:t>
      </w:r>
      <w:r w:rsidRPr="00041EE6">
        <w:rPr>
          <w:color w:val="000000" w:themeColor="text1"/>
        </w:rPr>
        <w:t xml:space="preserve">объектах: </w:t>
      </w:r>
    </w:p>
    <w:p w14:paraId="7F7C400D" w14:textId="77777777" w:rsidR="00041EE6" w:rsidRPr="00041EE6" w:rsidRDefault="00041EE6" w:rsidP="00053259">
      <w:pPr>
        <w:jc w:val="both"/>
        <w:rPr>
          <w:color w:val="000000" w:themeColor="text1"/>
          <w:szCs w:val="22"/>
        </w:rPr>
      </w:pPr>
      <w:r w:rsidRPr="00041EE6">
        <w:rPr>
          <w:color w:val="000000" w:themeColor="text1"/>
          <w:szCs w:val="22"/>
        </w:rPr>
        <w:t xml:space="preserve">- г. Сургут, ул. Республики 4, Почтамт, ОПС S=1684,3 м2. </w:t>
      </w:r>
    </w:p>
    <w:p w14:paraId="5CB2353F" w14:textId="77777777" w:rsidR="00041EE6" w:rsidRPr="00041EE6" w:rsidRDefault="00041EE6" w:rsidP="00053259">
      <w:pPr>
        <w:jc w:val="both"/>
        <w:rPr>
          <w:color w:val="000000" w:themeColor="text1"/>
          <w:szCs w:val="22"/>
        </w:rPr>
      </w:pPr>
      <w:r w:rsidRPr="00041EE6">
        <w:rPr>
          <w:color w:val="000000" w:themeColor="text1"/>
          <w:szCs w:val="22"/>
        </w:rPr>
        <w:lastRenderedPageBreak/>
        <w:t xml:space="preserve">- г. Сургут, ул. Привокзальная 29, </w:t>
      </w:r>
      <w:proofErr w:type="spellStart"/>
      <w:r w:rsidRPr="00041EE6">
        <w:rPr>
          <w:color w:val="000000" w:themeColor="text1"/>
          <w:szCs w:val="22"/>
        </w:rPr>
        <w:t>УОСППКиПП</w:t>
      </w:r>
      <w:proofErr w:type="spellEnd"/>
      <w:r w:rsidRPr="00041EE6">
        <w:rPr>
          <w:color w:val="000000" w:themeColor="text1"/>
          <w:szCs w:val="22"/>
        </w:rPr>
        <w:t xml:space="preserve">, S=1830 м2. Авто транспортный цех, </w:t>
      </w:r>
      <w:r w:rsidRPr="00041EE6">
        <w:rPr>
          <w:color w:val="000000" w:themeColor="text1"/>
          <w:szCs w:val="22"/>
          <w:lang w:val="en-US"/>
        </w:rPr>
        <w:t>S</w:t>
      </w:r>
      <w:r w:rsidRPr="00041EE6">
        <w:rPr>
          <w:color w:val="000000" w:themeColor="text1"/>
          <w:szCs w:val="22"/>
        </w:rPr>
        <w:t xml:space="preserve">=1326,4 м2. </w:t>
      </w:r>
    </w:p>
    <w:p w14:paraId="3BB19BE9" w14:textId="77777777" w:rsidR="00041EE6" w:rsidRPr="00041EE6" w:rsidRDefault="00041EE6" w:rsidP="00053259">
      <w:pPr>
        <w:jc w:val="both"/>
        <w:rPr>
          <w:color w:val="000000" w:themeColor="text1"/>
        </w:rPr>
      </w:pPr>
      <w:r w:rsidRPr="00041EE6">
        <w:rPr>
          <w:color w:val="000000" w:themeColor="text1"/>
        </w:rPr>
        <w:t xml:space="preserve">(далее – Объекты) </w:t>
      </w:r>
      <w:r w:rsidRPr="00041EE6">
        <w:rPr>
          <w:color w:val="000000" w:themeColor="text1"/>
          <w:szCs w:val="22"/>
          <w:lang w:eastAsia="ar-SA"/>
        </w:rPr>
        <w:t>оказываются услуги по обслуживанию и ремонту систем отопления, водопроводных сетей, канализации, вентиляционных систем, энергетического оборудования, сетей электроснабжения.</w:t>
      </w:r>
    </w:p>
    <w:p w14:paraId="27B7144F" w14:textId="77777777" w:rsidR="00041EE6" w:rsidRPr="00041EE6" w:rsidRDefault="00041EE6" w:rsidP="00053259">
      <w:pPr>
        <w:ind w:firstLine="708"/>
        <w:jc w:val="both"/>
        <w:rPr>
          <w:color w:val="000000" w:themeColor="text1"/>
          <w:lang w:eastAsia="ar-SA"/>
        </w:rPr>
      </w:pPr>
      <w:r w:rsidRPr="00041EE6">
        <w:rPr>
          <w:color w:val="000000" w:themeColor="text1"/>
          <w:lang w:eastAsia="ar-SA"/>
        </w:rPr>
        <w:t>Цель: Поддержание инженерных сетей, оборудования, конструктивных элементов в исправном и работоспособном состоянии.</w:t>
      </w:r>
    </w:p>
    <w:p w14:paraId="3592EC4C" w14:textId="77777777" w:rsidR="00041EE6" w:rsidRPr="00041EE6" w:rsidRDefault="00041EE6" w:rsidP="00053259">
      <w:pPr>
        <w:ind w:firstLine="708"/>
        <w:jc w:val="both"/>
      </w:pPr>
      <w:r w:rsidRPr="00041EE6">
        <w:t>Задачи: Обеспечение бесперебойной и безопасной эксплуатации инженерных сетей, оборудования и конструктивных элементов в связи с наличием на Объектах непрерывных производственных процессов.</w:t>
      </w:r>
    </w:p>
    <w:p w14:paraId="607FF207" w14:textId="77777777" w:rsidR="00041EE6" w:rsidRPr="00041EE6" w:rsidRDefault="00041EE6" w:rsidP="00053259">
      <w:pPr>
        <w:jc w:val="both"/>
      </w:pPr>
    </w:p>
    <w:p w14:paraId="2774EF41"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ТРЕБОВАНИЯ К СРОКУ И МЕСТУ ОКАЗАНИЯ УСЛУГ</w:t>
      </w:r>
    </w:p>
    <w:p w14:paraId="4C0B5BFE" w14:textId="77777777" w:rsidR="00041EE6" w:rsidRPr="00041EE6" w:rsidRDefault="00041EE6" w:rsidP="00053259">
      <w:pPr>
        <w:widowControl w:val="0"/>
        <w:numPr>
          <w:ilvl w:val="1"/>
          <w:numId w:val="30"/>
        </w:numPr>
        <w:autoSpaceDE w:val="0"/>
        <w:autoSpaceDN w:val="0"/>
        <w:adjustRightInd w:val="0"/>
        <w:spacing w:line="276" w:lineRule="auto"/>
        <w:jc w:val="both"/>
        <w:rPr>
          <w:b/>
          <w:color w:val="000000" w:themeColor="text1"/>
          <w:lang w:eastAsia="en-US"/>
        </w:rPr>
      </w:pPr>
      <w:r w:rsidRPr="00041EE6">
        <w:rPr>
          <w:color w:val="000000" w:themeColor="text1"/>
          <w:lang w:eastAsia="en-US"/>
        </w:rPr>
        <w:t xml:space="preserve">Период оказания услуг: </w:t>
      </w:r>
    </w:p>
    <w:p w14:paraId="6AD4EEC5" w14:textId="77777777" w:rsidR="00041EE6" w:rsidRPr="00041EE6" w:rsidRDefault="00041EE6" w:rsidP="00053259">
      <w:pPr>
        <w:widowControl w:val="0"/>
        <w:autoSpaceDE w:val="0"/>
        <w:autoSpaceDN w:val="0"/>
        <w:adjustRightInd w:val="0"/>
        <w:jc w:val="both"/>
        <w:rPr>
          <w:color w:val="000000" w:themeColor="text1"/>
          <w:lang w:eastAsia="en-US"/>
        </w:rPr>
      </w:pPr>
      <w:r w:rsidRPr="00041EE6">
        <w:rPr>
          <w:szCs w:val="22"/>
          <w:lang w:eastAsia="en-US"/>
        </w:rPr>
        <w:t>Срок начала оказания услуг</w:t>
      </w:r>
      <w:r w:rsidRPr="00041EE6">
        <w:rPr>
          <w:color w:val="000000" w:themeColor="text1"/>
          <w:lang w:eastAsia="en-US"/>
        </w:rPr>
        <w:t>: с даты подписания договора;</w:t>
      </w:r>
    </w:p>
    <w:p w14:paraId="05D8F10F" w14:textId="77777777" w:rsidR="00041EE6" w:rsidRPr="00041EE6" w:rsidRDefault="00041EE6" w:rsidP="00053259">
      <w:pPr>
        <w:widowControl w:val="0"/>
        <w:autoSpaceDE w:val="0"/>
        <w:autoSpaceDN w:val="0"/>
        <w:adjustRightInd w:val="0"/>
        <w:jc w:val="both"/>
        <w:rPr>
          <w:color w:val="000000" w:themeColor="text1"/>
          <w:lang w:eastAsia="en-US"/>
        </w:rPr>
      </w:pPr>
      <w:r w:rsidRPr="00041EE6">
        <w:rPr>
          <w:szCs w:val="22"/>
          <w:lang w:eastAsia="en-US"/>
        </w:rPr>
        <w:t>Срок окончания оказания услуг</w:t>
      </w:r>
      <w:r w:rsidRPr="00041EE6">
        <w:rPr>
          <w:color w:val="000000" w:themeColor="text1"/>
          <w:lang w:eastAsia="en-US"/>
        </w:rPr>
        <w:t>: по истечении 12 (двенадцати) месяцев с даты подписания договора. Место оказания услуг:</w:t>
      </w:r>
    </w:p>
    <w:p w14:paraId="6EA478BB" w14:textId="77777777" w:rsidR="00041EE6" w:rsidRPr="00041EE6" w:rsidRDefault="00041EE6" w:rsidP="00053259">
      <w:pPr>
        <w:widowControl w:val="0"/>
        <w:autoSpaceDE w:val="0"/>
        <w:autoSpaceDN w:val="0"/>
        <w:adjustRightInd w:val="0"/>
        <w:jc w:val="both"/>
        <w:rPr>
          <w:color w:val="000000" w:themeColor="text1"/>
          <w:szCs w:val="22"/>
          <w:lang w:eastAsia="en-US"/>
        </w:rPr>
      </w:pPr>
      <w:r w:rsidRPr="00041EE6">
        <w:rPr>
          <w:color w:val="000000" w:themeColor="text1"/>
          <w:szCs w:val="22"/>
          <w:lang w:eastAsia="en-US"/>
        </w:rPr>
        <w:t xml:space="preserve">628408, </w:t>
      </w:r>
      <w:r w:rsidRPr="00041EE6">
        <w:rPr>
          <w:szCs w:val="22"/>
          <w:lang w:eastAsia="en-US"/>
        </w:rPr>
        <w:t xml:space="preserve">628412, </w:t>
      </w:r>
      <w:r w:rsidRPr="00041EE6">
        <w:rPr>
          <w:color w:val="000000" w:themeColor="text1"/>
          <w:szCs w:val="22"/>
          <w:lang w:eastAsia="en-US"/>
        </w:rPr>
        <w:t xml:space="preserve">г. Сургут, ул. Республики, 4. </w:t>
      </w:r>
    </w:p>
    <w:p w14:paraId="36B88530" w14:textId="77777777" w:rsidR="00041EE6" w:rsidRPr="00041EE6" w:rsidRDefault="00041EE6" w:rsidP="00053259">
      <w:pPr>
        <w:widowControl w:val="0"/>
        <w:autoSpaceDE w:val="0"/>
        <w:autoSpaceDN w:val="0"/>
        <w:adjustRightInd w:val="0"/>
        <w:jc w:val="both"/>
        <w:rPr>
          <w:color w:val="000000" w:themeColor="text1"/>
          <w:szCs w:val="22"/>
          <w:lang w:eastAsia="en-US"/>
        </w:rPr>
      </w:pPr>
      <w:r w:rsidRPr="00041EE6">
        <w:rPr>
          <w:color w:val="000000" w:themeColor="text1"/>
          <w:szCs w:val="22"/>
          <w:lang w:eastAsia="en-US"/>
        </w:rPr>
        <w:t>628414, г. Сургут, ул. Привокзальная, 29.</w:t>
      </w:r>
    </w:p>
    <w:p w14:paraId="5FDA419A" w14:textId="77777777" w:rsidR="00041EE6" w:rsidRPr="00041EE6" w:rsidRDefault="00041EE6" w:rsidP="00053259">
      <w:pPr>
        <w:widowControl w:val="0"/>
        <w:autoSpaceDE w:val="0"/>
        <w:autoSpaceDN w:val="0"/>
        <w:adjustRightInd w:val="0"/>
        <w:jc w:val="both"/>
        <w:rPr>
          <w:color w:val="000000" w:themeColor="text1"/>
          <w:lang w:eastAsia="en-US"/>
        </w:rPr>
      </w:pPr>
    </w:p>
    <w:p w14:paraId="53138F81"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ХАРАКТЕРИСТИКИ ОКАЗЫВАЕМЫХ УСЛУГ</w:t>
      </w:r>
    </w:p>
    <w:p w14:paraId="30752A8C" w14:textId="77777777" w:rsidR="00041EE6" w:rsidRPr="00041EE6" w:rsidRDefault="00041EE6" w:rsidP="00053259">
      <w:pPr>
        <w:widowControl w:val="0"/>
        <w:numPr>
          <w:ilvl w:val="1"/>
          <w:numId w:val="30"/>
        </w:numPr>
        <w:autoSpaceDE w:val="0"/>
        <w:autoSpaceDN w:val="0"/>
        <w:adjustRightInd w:val="0"/>
        <w:spacing w:line="276" w:lineRule="auto"/>
        <w:ind w:left="709"/>
        <w:jc w:val="both"/>
        <w:rPr>
          <w:b/>
          <w:color w:val="000000" w:themeColor="text1"/>
          <w:sz w:val="28"/>
          <w:lang w:eastAsia="en-US"/>
        </w:rPr>
      </w:pPr>
      <w:bookmarkStart w:id="1" w:name="_Toc91682555"/>
      <w:r w:rsidRPr="00041EE6">
        <w:rPr>
          <w:rFonts w:eastAsia="Calibri"/>
          <w:b/>
          <w:szCs w:val="22"/>
          <w:lang w:eastAsia="en-US"/>
        </w:rPr>
        <w:t>Техническое обслуживание и текущий ремонт систем электроснабжения (электрооборудования)</w:t>
      </w:r>
      <w:bookmarkEnd w:id="1"/>
    </w:p>
    <w:p w14:paraId="19EDF8CE" w14:textId="77777777" w:rsidR="00041EE6" w:rsidRPr="00041EE6" w:rsidRDefault="00041EE6" w:rsidP="00053259">
      <w:pPr>
        <w:widowControl w:val="0"/>
        <w:numPr>
          <w:ilvl w:val="2"/>
          <w:numId w:val="30"/>
        </w:numPr>
        <w:autoSpaceDE w:val="0"/>
        <w:autoSpaceDN w:val="0"/>
        <w:adjustRightInd w:val="0"/>
        <w:spacing w:line="276" w:lineRule="auto"/>
        <w:ind w:left="567"/>
        <w:jc w:val="both"/>
        <w:rPr>
          <w:b/>
          <w:color w:val="000000" w:themeColor="text1"/>
          <w:sz w:val="32"/>
          <w:lang w:eastAsia="en-US"/>
        </w:rPr>
      </w:pPr>
      <w:r w:rsidRPr="00041EE6">
        <w:rPr>
          <w:szCs w:val="22"/>
          <w:lang w:eastAsia="en-US"/>
        </w:rPr>
        <w:t>Все работы по техническому обслуживанию и текущему ремонту электрооборудования на объектах АО «Почта России» должны осуществляться квалифицированным, прошедшим обучение и аттестованным профильным персоналом в соответствии с основными действующими в Российской Федерации нормативными документами, государственными стандартами, техническими правилами и инструкциями:</w:t>
      </w:r>
    </w:p>
    <w:p w14:paraId="596EB64D" w14:textId="77777777" w:rsidR="00041EE6" w:rsidRPr="00041EE6" w:rsidRDefault="00041EE6" w:rsidP="00053259">
      <w:pPr>
        <w:numPr>
          <w:ilvl w:val="0"/>
          <w:numId w:val="12"/>
        </w:numPr>
        <w:tabs>
          <w:tab w:val="left" w:pos="1134"/>
        </w:tabs>
        <w:spacing w:line="276" w:lineRule="auto"/>
        <w:ind w:left="851" w:hanging="283"/>
        <w:jc w:val="both"/>
      </w:pPr>
      <w:r w:rsidRPr="00041EE6">
        <w:t>Федеральный закон от 22.07.2008 № 123-ФЗ «Технический регламент о требованиях пожарной безопасности»;</w:t>
      </w:r>
    </w:p>
    <w:p w14:paraId="07547C0C" w14:textId="77777777" w:rsidR="00041EE6" w:rsidRPr="00041EE6" w:rsidRDefault="00041EE6" w:rsidP="00053259">
      <w:pPr>
        <w:numPr>
          <w:ilvl w:val="0"/>
          <w:numId w:val="12"/>
        </w:numPr>
        <w:tabs>
          <w:tab w:val="left" w:pos="1134"/>
        </w:tabs>
        <w:spacing w:line="276" w:lineRule="auto"/>
        <w:ind w:left="851" w:hanging="283"/>
        <w:jc w:val="both"/>
      </w:pPr>
      <w:r w:rsidRPr="00041EE6">
        <w:t>постановление Правительства Российской Федерации от 16.09.2020 № 1479 «Об утверждении Правил противопожарного режима в Российской Федерации»;</w:t>
      </w:r>
    </w:p>
    <w:p w14:paraId="4F278431" w14:textId="77777777" w:rsidR="00041EE6" w:rsidRPr="00041EE6" w:rsidRDefault="00041EE6" w:rsidP="00053259">
      <w:pPr>
        <w:numPr>
          <w:ilvl w:val="0"/>
          <w:numId w:val="12"/>
        </w:numPr>
        <w:tabs>
          <w:tab w:val="left" w:pos="1134"/>
        </w:tabs>
        <w:spacing w:line="276" w:lineRule="auto"/>
        <w:ind w:left="851" w:hanging="283"/>
        <w:jc w:val="both"/>
      </w:pPr>
      <w:r w:rsidRPr="00041EE6">
        <w:t>Правила устройства электроустановок;</w:t>
      </w:r>
    </w:p>
    <w:p w14:paraId="3A072F9B"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13.01.2003 № 6 «Об утверждении Правил технической эксплуатации электроустановок потребителей»;</w:t>
      </w:r>
    </w:p>
    <w:p w14:paraId="40BA250D"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приказ Минэнерго России от 30.06.2003 № 280 «Об утверждении Инструкции по устройству </w:t>
      </w:r>
      <w:proofErr w:type="spellStart"/>
      <w:r w:rsidRPr="00041EE6">
        <w:t>молниезащиты</w:t>
      </w:r>
      <w:proofErr w:type="spellEnd"/>
      <w:r w:rsidRPr="00041EE6">
        <w:t xml:space="preserve"> зданий, сооружений и промышленных коммуникаций»;</w:t>
      </w:r>
    </w:p>
    <w:p w14:paraId="402C3219"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Минтруда России от 15.12.2020 № 903н «Об утверждении Правил по охране труда при эксплуатации электроустановок»;</w:t>
      </w:r>
    </w:p>
    <w:p w14:paraId="7A8AC2C5" w14:textId="77777777" w:rsidR="00041EE6" w:rsidRPr="00041EE6" w:rsidRDefault="00041EE6" w:rsidP="00053259">
      <w:pPr>
        <w:numPr>
          <w:ilvl w:val="0"/>
          <w:numId w:val="12"/>
        </w:numPr>
        <w:tabs>
          <w:tab w:val="left" w:pos="1134"/>
        </w:tabs>
        <w:spacing w:line="276" w:lineRule="auto"/>
        <w:ind w:left="851" w:hanging="283"/>
        <w:jc w:val="both"/>
      </w:pPr>
      <w:r w:rsidRPr="00041EE6">
        <w:t>ГОСТ 12.2.007.0-75 «Система стандартов безопасности труда. Изделия электротехнические. Общие требования безопасности»;</w:t>
      </w:r>
    </w:p>
    <w:p w14:paraId="385EE9AA" w14:textId="77777777" w:rsidR="00041EE6" w:rsidRPr="00041EE6" w:rsidRDefault="00041EE6" w:rsidP="00053259">
      <w:pPr>
        <w:numPr>
          <w:ilvl w:val="0"/>
          <w:numId w:val="12"/>
        </w:numPr>
        <w:tabs>
          <w:tab w:val="left" w:pos="1134"/>
        </w:tabs>
        <w:spacing w:line="276" w:lineRule="auto"/>
        <w:ind w:left="851" w:hanging="283"/>
        <w:jc w:val="both"/>
      </w:pPr>
      <w:r w:rsidRPr="00041EE6">
        <w:t>ГОСТ 12.1.033-81 «Система стандартов безопасности труда. Пожарная безопасность. Термины и определения»;</w:t>
      </w:r>
    </w:p>
    <w:p w14:paraId="2C370064" w14:textId="77777777" w:rsidR="00041EE6" w:rsidRPr="00041EE6" w:rsidRDefault="00041EE6" w:rsidP="00053259">
      <w:pPr>
        <w:numPr>
          <w:ilvl w:val="0"/>
          <w:numId w:val="12"/>
        </w:numPr>
        <w:tabs>
          <w:tab w:val="left" w:pos="1134"/>
        </w:tabs>
        <w:spacing w:line="276" w:lineRule="auto"/>
        <w:ind w:left="851" w:hanging="283"/>
        <w:jc w:val="both"/>
      </w:pPr>
      <w:r w:rsidRPr="00041EE6">
        <w:t>ГОСТ 12.2.003-91 «Система стандартов безопасности труда. Оборудование производственное. Общие требования безопасности»;</w:t>
      </w:r>
    </w:p>
    <w:p w14:paraId="5516C9CE" w14:textId="77777777" w:rsidR="00041EE6" w:rsidRPr="00041EE6" w:rsidRDefault="00041EE6" w:rsidP="00053259">
      <w:pPr>
        <w:numPr>
          <w:ilvl w:val="0"/>
          <w:numId w:val="12"/>
        </w:numPr>
        <w:tabs>
          <w:tab w:val="left" w:pos="1134"/>
        </w:tabs>
        <w:spacing w:line="276" w:lineRule="auto"/>
        <w:ind w:left="851" w:hanging="283"/>
        <w:jc w:val="both"/>
      </w:pPr>
      <w:r w:rsidRPr="00041EE6">
        <w:t>ГОСТ Р 51321.1-2007 (МЭК 60439-1:2004) «Устройства комплектные низковольтные распределения и управления»;</w:t>
      </w:r>
    </w:p>
    <w:p w14:paraId="6648B6A1"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ГОСТ Р 12.0.001-2013 «Система стандартов безопасности труда. Основные положения»;</w:t>
      </w:r>
    </w:p>
    <w:p w14:paraId="0E9333AE" w14:textId="77777777" w:rsidR="00041EE6" w:rsidRPr="00041EE6" w:rsidRDefault="00041EE6" w:rsidP="00053259">
      <w:pPr>
        <w:numPr>
          <w:ilvl w:val="0"/>
          <w:numId w:val="12"/>
        </w:numPr>
        <w:tabs>
          <w:tab w:val="left" w:pos="1134"/>
        </w:tabs>
        <w:spacing w:line="276" w:lineRule="auto"/>
        <w:ind w:left="851" w:hanging="283"/>
        <w:jc w:val="both"/>
      </w:pPr>
      <w:r w:rsidRPr="00041EE6">
        <w:t>ГОСТ Р 50571.16-2019/ МЭК 60364-6:2016 «Электроустановки низковольтные. Часть 6. Испытания»;</w:t>
      </w:r>
    </w:p>
    <w:p w14:paraId="403250FC" w14:textId="77777777" w:rsidR="00041EE6" w:rsidRPr="00041EE6" w:rsidRDefault="00041EE6" w:rsidP="00053259">
      <w:pPr>
        <w:numPr>
          <w:ilvl w:val="0"/>
          <w:numId w:val="12"/>
        </w:numPr>
        <w:tabs>
          <w:tab w:val="left" w:pos="1134"/>
        </w:tabs>
        <w:spacing w:line="276" w:lineRule="auto"/>
        <w:ind w:left="851" w:hanging="283"/>
        <w:jc w:val="both"/>
      </w:pPr>
      <w:r w:rsidRPr="00041EE6">
        <w:t>СП 76.13330.2016 «Свод правил. Электротехнические устройства. Актуализированная редакция СНиП 3.05.06-85»;</w:t>
      </w:r>
    </w:p>
    <w:p w14:paraId="6559A4EB" w14:textId="77777777" w:rsidR="00041EE6" w:rsidRPr="00041EE6" w:rsidRDefault="00041EE6" w:rsidP="00053259">
      <w:pPr>
        <w:numPr>
          <w:ilvl w:val="0"/>
          <w:numId w:val="12"/>
        </w:numPr>
        <w:tabs>
          <w:tab w:val="left" w:pos="1134"/>
        </w:tabs>
        <w:spacing w:line="276" w:lineRule="auto"/>
        <w:ind w:left="851" w:hanging="283"/>
        <w:jc w:val="both"/>
      </w:pPr>
      <w:r w:rsidRPr="00041EE6">
        <w:t>паспорта оборудования;</w:t>
      </w:r>
    </w:p>
    <w:p w14:paraId="3B18AF40" w14:textId="77777777" w:rsidR="00041EE6" w:rsidRPr="00041EE6" w:rsidRDefault="00041EE6" w:rsidP="00053259">
      <w:pPr>
        <w:numPr>
          <w:ilvl w:val="0"/>
          <w:numId w:val="12"/>
        </w:numPr>
        <w:tabs>
          <w:tab w:val="left" w:pos="1134"/>
        </w:tabs>
        <w:spacing w:line="276" w:lineRule="auto"/>
        <w:ind w:left="851" w:hanging="283"/>
        <w:jc w:val="both"/>
      </w:pPr>
      <w:r w:rsidRPr="00041EE6">
        <w:t>инструкции по эксплуатации оборудования.</w:t>
      </w:r>
    </w:p>
    <w:p w14:paraId="3D0808F6" w14:textId="77777777" w:rsidR="00041EE6" w:rsidRPr="00041EE6" w:rsidRDefault="00041EE6" w:rsidP="00053259">
      <w:pPr>
        <w:tabs>
          <w:tab w:val="left" w:pos="1134"/>
        </w:tabs>
        <w:ind w:left="567"/>
        <w:jc w:val="both"/>
      </w:pPr>
    </w:p>
    <w:p w14:paraId="784C8F9E"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Calibri"/>
          <w:b/>
          <w:szCs w:val="22"/>
          <w:lang w:eastAsia="en-US"/>
        </w:rPr>
      </w:pPr>
      <w:r w:rsidRPr="00041EE6">
        <w:rPr>
          <w:rFonts w:eastAsia="Calibri"/>
          <w:b/>
          <w:szCs w:val="22"/>
          <w:lang w:eastAsia="en-US"/>
        </w:rPr>
        <w:t>Объем и периодичность технического обслуживания</w:t>
      </w:r>
    </w:p>
    <w:tbl>
      <w:tblPr>
        <w:tblStyle w:val="1220"/>
        <w:tblW w:w="9356" w:type="dxa"/>
        <w:tblInd w:w="562" w:type="dxa"/>
        <w:tblLayout w:type="fixed"/>
        <w:tblLook w:val="04A0" w:firstRow="1" w:lastRow="0" w:firstColumn="1" w:lastColumn="0" w:noHBand="0" w:noVBand="1"/>
      </w:tblPr>
      <w:tblGrid>
        <w:gridCol w:w="709"/>
        <w:gridCol w:w="6662"/>
        <w:gridCol w:w="1985"/>
      </w:tblGrid>
      <w:tr w:rsidR="00041EE6" w:rsidRPr="00041EE6" w14:paraId="1DEE7300" w14:textId="77777777" w:rsidTr="0018089C">
        <w:trPr>
          <w:trHeight w:val="481"/>
          <w:tblHeader/>
        </w:trPr>
        <w:tc>
          <w:tcPr>
            <w:tcW w:w="709" w:type="dxa"/>
            <w:vAlign w:val="center"/>
          </w:tcPr>
          <w:p w14:paraId="2C2EA0D4" w14:textId="77777777" w:rsidR="00041EE6" w:rsidRPr="00041EE6" w:rsidRDefault="00041EE6" w:rsidP="00053259">
            <w:pPr>
              <w:jc w:val="center"/>
            </w:pPr>
            <w:bookmarkStart w:id="2" w:name="_Toc91682556"/>
            <w:r w:rsidRPr="00041EE6">
              <w:t>№ п/п</w:t>
            </w:r>
          </w:p>
        </w:tc>
        <w:tc>
          <w:tcPr>
            <w:tcW w:w="6662" w:type="dxa"/>
            <w:vAlign w:val="center"/>
          </w:tcPr>
          <w:p w14:paraId="13DCA562" w14:textId="77777777" w:rsidR="00041EE6" w:rsidRPr="00041EE6" w:rsidRDefault="00041EE6" w:rsidP="00053259">
            <w:pPr>
              <w:jc w:val="center"/>
            </w:pPr>
            <w:r w:rsidRPr="00041EE6">
              <w:t>Наименование работ</w:t>
            </w:r>
          </w:p>
        </w:tc>
        <w:tc>
          <w:tcPr>
            <w:tcW w:w="1985" w:type="dxa"/>
            <w:vAlign w:val="center"/>
          </w:tcPr>
          <w:p w14:paraId="12C15534" w14:textId="77777777" w:rsidR="00041EE6" w:rsidRPr="00041EE6" w:rsidRDefault="00041EE6" w:rsidP="00053259">
            <w:pPr>
              <w:jc w:val="center"/>
            </w:pPr>
            <w:r w:rsidRPr="00041EE6">
              <w:t>Периодичность</w:t>
            </w:r>
          </w:p>
        </w:tc>
      </w:tr>
      <w:tr w:rsidR="00041EE6" w:rsidRPr="00041EE6" w14:paraId="0767945B" w14:textId="77777777" w:rsidTr="0018089C">
        <w:trPr>
          <w:trHeight w:val="144"/>
        </w:trPr>
        <w:tc>
          <w:tcPr>
            <w:tcW w:w="709" w:type="dxa"/>
            <w:vAlign w:val="center"/>
          </w:tcPr>
          <w:p w14:paraId="5FBE88EF" w14:textId="77777777" w:rsidR="00041EE6" w:rsidRPr="00041EE6" w:rsidRDefault="00041EE6" w:rsidP="00053259">
            <w:pPr>
              <w:jc w:val="center"/>
            </w:pPr>
            <w:r w:rsidRPr="00041EE6">
              <w:t>1</w:t>
            </w:r>
          </w:p>
        </w:tc>
        <w:tc>
          <w:tcPr>
            <w:tcW w:w="6662" w:type="dxa"/>
            <w:vAlign w:val="center"/>
          </w:tcPr>
          <w:p w14:paraId="2B983309" w14:textId="77777777" w:rsidR="00041EE6" w:rsidRPr="00041EE6" w:rsidRDefault="00041EE6" w:rsidP="00053259">
            <w:pPr>
              <w:jc w:val="center"/>
              <w:rPr>
                <w:b/>
              </w:rPr>
            </w:pPr>
            <w:r w:rsidRPr="00041EE6">
              <w:rPr>
                <w:b/>
              </w:rPr>
              <w:t>Техническое обслуживание ЩС, ЩО, ЩАО и т.д.:</w:t>
            </w:r>
          </w:p>
          <w:p w14:paraId="08EA9D91" w14:textId="77777777" w:rsidR="00041EE6" w:rsidRPr="00041EE6" w:rsidRDefault="00041EE6" w:rsidP="00053259">
            <w:pPr>
              <w:numPr>
                <w:ilvl w:val="0"/>
                <w:numId w:val="13"/>
              </w:numPr>
              <w:tabs>
                <w:tab w:val="left" w:pos="290"/>
              </w:tabs>
              <w:spacing w:line="276" w:lineRule="auto"/>
              <w:rPr>
                <w:spacing w:val="-4"/>
              </w:rPr>
            </w:pPr>
            <w:r w:rsidRPr="00041EE6">
              <w:rPr>
                <w:spacing w:val="-4"/>
              </w:rPr>
              <w:t>Проверка соответствия условиям эксплуатации и нагрузки.</w:t>
            </w:r>
          </w:p>
          <w:p w14:paraId="2BAB671E" w14:textId="77777777" w:rsidR="00041EE6" w:rsidRPr="00041EE6" w:rsidRDefault="00041EE6" w:rsidP="00053259">
            <w:pPr>
              <w:numPr>
                <w:ilvl w:val="0"/>
                <w:numId w:val="13"/>
              </w:numPr>
              <w:tabs>
                <w:tab w:val="left" w:pos="290"/>
              </w:tabs>
              <w:spacing w:line="276" w:lineRule="auto"/>
            </w:pPr>
            <w:r w:rsidRPr="00041EE6">
              <w:t>Очистка от пыли и грязи.</w:t>
            </w:r>
          </w:p>
          <w:p w14:paraId="699FC083" w14:textId="77777777" w:rsidR="00041EE6" w:rsidRPr="00041EE6" w:rsidRDefault="00041EE6" w:rsidP="00053259">
            <w:pPr>
              <w:numPr>
                <w:ilvl w:val="0"/>
                <w:numId w:val="13"/>
              </w:numPr>
              <w:tabs>
                <w:tab w:val="left" w:pos="290"/>
              </w:tabs>
              <w:spacing w:line="276" w:lineRule="auto"/>
            </w:pPr>
            <w:r w:rsidRPr="00041EE6">
              <w:t>Проверка исправности подключенной электропроводки и сетей заземления.</w:t>
            </w:r>
          </w:p>
          <w:p w14:paraId="30A960E5" w14:textId="77777777" w:rsidR="00041EE6" w:rsidRPr="00041EE6" w:rsidRDefault="00041EE6" w:rsidP="00053259">
            <w:pPr>
              <w:numPr>
                <w:ilvl w:val="0"/>
                <w:numId w:val="13"/>
              </w:numPr>
              <w:tabs>
                <w:tab w:val="left" w:pos="290"/>
              </w:tabs>
              <w:spacing w:line="276" w:lineRule="auto"/>
            </w:pPr>
            <w:r w:rsidRPr="00041EE6">
              <w:t>Осмотр и ликвидация видимых повреждений.</w:t>
            </w:r>
          </w:p>
          <w:p w14:paraId="6CF6FBF8" w14:textId="77777777" w:rsidR="00041EE6" w:rsidRPr="00041EE6" w:rsidRDefault="00041EE6" w:rsidP="00053259">
            <w:pPr>
              <w:numPr>
                <w:ilvl w:val="0"/>
                <w:numId w:val="13"/>
              </w:numPr>
              <w:tabs>
                <w:tab w:val="left" w:pos="290"/>
              </w:tabs>
              <w:spacing w:line="276" w:lineRule="auto"/>
            </w:pPr>
            <w:r w:rsidRPr="00041EE6">
              <w:t>Затяжка крепежных деталей.</w:t>
            </w:r>
          </w:p>
          <w:p w14:paraId="5A2D3D92" w14:textId="77777777" w:rsidR="00041EE6" w:rsidRPr="00041EE6" w:rsidRDefault="00041EE6" w:rsidP="00053259">
            <w:pPr>
              <w:numPr>
                <w:ilvl w:val="0"/>
                <w:numId w:val="13"/>
              </w:numPr>
              <w:tabs>
                <w:tab w:val="left" w:pos="290"/>
              </w:tabs>
              <w:spacing w:line="276" w:lineRule="auto"/>
            </w:pPr>
            <w:r w:rsidRPr="00041EE6">
              <w:t>Очистка контактов от грязи и наплывов.</w:t>
            </w:r>
          </w:p>
          <w:p w14:paraId="149FFA36" w14:textId="77777777" w:rsidR="00041EE6" w:rsidRPr="00041EE6" w:rsidRDefault="00041EE6" w:rsidP="00053259">
            <w:pPr>
              <w:numPr>
                <w:ilvl w:val="0"/>
                <w:numId w:val="13"/>
              </w:numPr>
              <w:tabs>
                <w:tab w:val="left" w:pos="290"/>
              </w:tabs>
              <w:spacing w:line="276" w:lineRule="auto"/>
            </w:pPr>
            <w:r w:rsidRPr="00041EE6">
              <w:t>Проверка исправности арматуры.</w:t>
            </w:r>
          </w:p>
          <w:p w14:paraId="584E99DF" w14:textId="77777777" w:rsidR="00041EE6" w:rsidRPr="00041EE6" w:rsidRDefault="00041EE6" w:rsidP="00053259">
            <w:pPr>
              <w:numPr>
                <w:ilvl w:val="0"/>
                <w:numId w:val="13"/>
              </w:numPr>
              <w:tabs>
                <w:tab w:val="left" w:pos="290"/>
              </w:tabs>
              <w:spacing w:line="276" w:lineRule="auto"/>
            </w:pPr>
            <w:r w:rsidRPr="00041EE6">
              <w:t>Проверка наличия соответствующих надписей.</w:t>
            </w:r>
          </w:p>
          <w:p w14:paraId="5A71D8F3" w14:textId="77777777" w:rsidR="00041EE6" w:rsidRPr="00041EE6" w:rsidRDefault="00041EE6" w:rsidP="00053259">
            <w:pPr>
              <w:numPr>
                <w:ilvl w:val="0"/>
                <w:numId w:val="13"/>
              </w:numPr>
              <w:tabs>
                <w:tab w:val="left" w:pos="290"/>
              </w:tabs>
              <w:spacing w:line="276" w:lineRule="auto"/>
            </w:pPr>
            <w:r w:rsidRPr="00041EE6">
              <w:t>Протяжка контактных зажимов</w:t>
            </w:r>
          </w:p>
        </w:tc>
        <w:tc>
          <w:tcPr>
            <w:tcW w:w="1985" w:type="dxa"/>
            <w:vAlign w:val="center"/>
          </w:tcPr>
          <w:p w14:paraId="5C9CD36B" w14:textId="77777777" w:rsidR="00041EE6" w:rsidRPr="00041EE6" w:rsidRDefault="00041EE6" w:rsidP="00053259">
            <w:pPr>
              <w:jc w:val="center"/>
            </w:pPr>
            <w:r w:rsidRPr="00041EE6">
              <w:t>1/месяц</w:t>
            </w:r>
          </w:p>
        </w:tc>
      </w:tr>
      <w:tr w:rsidR="00041EE6" w:rsidRPr="00041EE6" w14:paraId="39C53736" w14:textId="77777777" w:rsidTr="0018089C">
        <w:trPr>
          <w:trHeight w:val="144"/>
        </w:trPr>
        <w:tc>
          <w:tcPr>
            <w:tcW w:w="709" w:type="dxa"/>
            <w:vAlign w:val="center"/>
          </w:tcPr>
          <w:p w14:paraId="2BB30A6D" w14:textId="77777777" w:rsidR="00041EE6" w:rsidRPr="00041EE6" w:rsidRDefault="00041EE6" w:rsidP="00053259">
            <w:pPr>
              <w:jc w:val="center"/>
            </w:pPr>
            <w:r w:rsidRPr="00041EE6">
              <w:t>2</w:t>
            </w:r>
          </w:p>
        </w:tc>
        <w:tc>
          <w:tcPr>
            <w:tcW w:w="6662" w:type="dxa"/>
            <w:vAlign w:val="center"/>
          </w:tcPr>
          <w:p w14:paraId="0EA3C740" w14:textId="77777777" w:rsidR="00041EE6" w:rsidRPr="00041EE6" w:rsidRDefault="00041EE6" w:rsidP="00053259">
            <w:pPr>
              <w:jc w:val="center"/>
            </w:pPr>
            <w:r w:rsidRPr="00041EE6">
              <w:t>Контроль за системой обогрева ливневой канализации:</w:t>
            </w:r>
          </w:p>
          <w:p w14:paraId="3C1F98F3" w14:textId="77777777" w:rsidR="00041EE6" w:rsidRPr="00041EE6" w:rsidRDefault="00041EE6" w:rsidP="00053259">
            <w:pPr>
              <w:numPr>
                <w:ilvl w:val="0"/>
                <w:numId w:val="13"/>
              </w:numPr>
              <w:tabs>
                <w:tab w:val="left" w:pos="354"/>
              </w:tabs>
              <w:spacing w:line="276" w:lineRule="auto"/>
            </w:pPr>
            <w:r w:rsidRPr="00041EE6">
              <w:t>Проверка работоспособности системы обогрева</w:t>
            </w:r>
          </w:p>
        </w:tc>
        <w:tc>
          <w:tcPr>
            <w:tcW w:w="1985" w:type="dxa"/>
            <w:vAlign w:val="center"/>
          </w:tcPr>
          <w:p w14:paraId="233B6CAF" w14:textId="77777777" w:rsidR="00041EE6" w:rsidRPr="00041EE6" w:rsidRDefault="00041EE6" w:rsidP="00053259">
            <w:pPr>
              <w:jc w:val="center"/>
            </w:pPr>
            <w:r w:rsidRPr="00041EE6">
              <w:t>2/год (полугодовое ТО)</w:t>
            </w:r>
          </w:p>
        </w:tc>
      </w:tr>
      <w:tr w:rsidR="00041EE6" w:rsidRPr="00041EE6" w14:paraId="62AE0E0D" w14:textId="77777777" w:rsidTr="0018089C">
        <w:trPr>
          <w:trHeight w:val="245"/>
        </w:trPr>
        <w:tc>
          <w:tcPr>
            <w:tcW w:w="709" w:type="dxa"/>
            <w:vAlign w:val="center"/>
          </w:tcPr>
          <w:p w14:paraId="5DE3F0F3" w14:textId="77777777" w:rsidR="00041EE6" w:rsidRPr="00041EE6" w:rsidRDefault="00041EE6" w:rsidP="00053259">
            <w:pPr>
              <w:jc w:val="center"/>
            </w:pPr>
            <w:r w:rsidRPr="00041EE6">
              <w:t>3</w:t>
            </w:r>
          </w:p>
        </w:tc>
        <w:tc>
          <w:tcPr>
            <w:tcW w:w="6662" w:type="dxa"/>
            <w:vAlign w:val="center"/>
          </w:tcPr>
          <w:p w14:paraId="0C9F8E6B" w14:textId="77777777" w:rsidR="00041EE6" w:rsidRPr="00041EE6" w:rsidRDefault="00041EE6" w:rsidP="00053259">
            <w:r w:rsidRPr="00041EE6">
              <w:t>Визуальный контроль состояния изоляции электросетей</w:t>
            </w:r>
          </w:p>
        </w:tc>
        <w:tc>
          <w:tcPr>
            <w:tcW w:w="1985" w:type="dxa"/>
            <w:vAlign w:val="center"/>
          </w:tcPr>
          <w:p w14:paraId="6027672D" w14:textId="77777777" w:rsidR="00041EE6" w:rsidRPr="00041EE6" w:rsidRDefault="00041EE6" w:rsidP="00053259">
            <w:pPr>
              <w:jc w:val="center"/>
            </w:pPr>
            <w:r w:rsidRPr="00041EE6">
              <w:t>1/месяц</w:t>
            </w:r>
          </w:p>
        </w:tc>
      </w:tr>
      <w:tr w:rsidR="00041EE6" w:rsidRPr="00041EE6" w14:paraId="72C73563" w14:textId="77777777" w:rsidTr="0018089C">
        <w:trPr>
          <w:trHeight w:val="256"/>
        </w:trPr>
        <w:tc>
          <w:tcPr>
            <w:tcW w:w="709" w:type="dxa"/>
            <w:vAlign w:val="center"/>
          </w:tcPr>
          <w:p w14:paraId="4A5DE75B" w14:textId="77777777" w:rsidR="00041EE6" w:rsidRPr="00041EE6" w:rsidRDefault="00041EE6" w:rsidP="00053259">
            <w:pPr>
              <w:jc w:val="center"/>
            </w:pPr>
            <w:r w:rsidRPr="00041EE6">
              <w:t>4</w:t>
            </w:r>
          </w:p>
        </w:tc>
        <w:tc>
          <w:tcPr>
            <w:tcW w:w="6662" w:type="dxa"/>
            <w:vAlign w:val="center"/>
          </w:tcPr>
          <w:p w14:paraId="0F8177B6" w14:textId="77777777" w:rsidR="00041EE6" w:rsidRPr="00041EE6" w:rsidRDefault="00041EE6" w:rsidP="00053259">
            <w:r w:rsidRPr="00041EE6">
              <w:t>Замер сопротивлений изоляции проводов и кабелей</w:t>
            </w:r>
          </w:p>
        </w:tc>
        <w:tc>
          <w:tcPr>
            <w:tcW w:w="1985" w:type="dxa"/>
            <w:vAlign w:val="center"/>
          </w:tcPr>
          <w:p w14:paraId="74DA38F0" w14:textId="77777777" w:rsidR="00041EE6" w:rsidRPr="00041EE6" w:rsidRDefault="00041EE6" w:rsidP="00053259">
            <w:pPr>
              <w:jc w:val="center"/>
            </w:pPr>
            <w:r w:rsidRPr="00041EE6">
              <w:t>1/3 года</w:t>
            </w:r>
          </w:p>
        </w:tc>
      </w:tr>
      <w:tr w:rsidR="00041EE6" w:rsidRPr="00041EE6" w14:paraId="76BFD82F" w14:textId="77777777" w:rsidTr="0018089C">
        <w:trPr>
          <w:trHeight w:val="256"/>
        </w:trPr>
        <w:tc>
          <w:tcPr>
            <w:tcW w:w="709" w:type="dxa"/>
            <w:vAlign w:val="center"/>
          </w:tcPr>
          <w:p w14:paraId="5F580DE0" w14:textId="77777777" w:rsidR="00041EE6" w:rsidRPr="00041EE6" w:rsidRDefault="00041EE6" w:rsidP="00053259">
            <w:pPr>
              <w:jc w:val="center"/>
            </w:pPr>
            <w:r w:rsidRPr="00041EE6">
              <w:t>5</w:t>
            </w:r>
          </w:p>
        </w:tc>
        <w:tc>
          <w:tcPr>
            <w:tcW w:w="6662" w:type="dxa"/>
            <w:vAlign w:val="center"/>
          </w:tcPr>
          <w:p w14:paraId="50192E67" w14:textId="77777777" w:rsidR="00041EE6" w:rsidRPr="00041EE6" w:rsidRDefault="00041EE6" w:rsidP="00053259">
            <w:r w:rsidRPr="00041EE6">
              <w:t>Контроль состояния вводных кабелей</w:t>
            </w:r>
          </w:p>
        </w:tc>
        <w:tc>
          <w:tcPr>
            <w:tcW w:w="1985" w:type="dxa"/>
            <w:vAlign w:val="center"/>
          </w:tcPr>
          <w:p w14:paraId="71161210" w14:textId="77777777" w:rsidR="00041EE6" w:rsidRPr="00041EE6" w:rsidRDefault="00041EE6" w:rsidP="00053259">
            <w:pPr>
              <w:jc w:val="center"/>
            </w:pPr>
            <w:r w:rsidRPr="00041EE6">
              <w:t>1/месяц</w:t>
            </w:r>
          </w:p>
        </w:tc>
      </w:tr>
      <w:tr w:rsidR="00041EE6" w:rsidRPr="00041EE6" w14:paraId="64E010B7" w14:textId="77777777" w:rsidTr="0018089C">
        <w:trPr>
          <w:trHeight w:val="225"/>
        </w:trPr>
        <w:tc>
          <w:tcPr>
            <w:tcW w:w="709" w:type="dxa"/>
            <w:vAlign w:val="center"/>
          </w:tcPr>
          <w:p w14:paraId="38D58454" w14:textId="77777777" w:rsidR="00041EE6" w:rsidRPr="00041EE6" w:rsidRDefault="00041EE6" w:rsidP="00053259">
            <w:pPr>
              <w:jc w:val="center"/>
            </w:pPr>
            <w:r w:rsidRPr="00041EE6">
              <w:t>6</w:t>
            </w:r>
          </w:p>
        </w:tc>
        <w:tc>
          <w:tcPr>
            <w:tcW w:w="6662" w:type="dxa"/>
            <w:vAlign w:val="center"/>
          </w:tcPr>
          <w:p w14:paraId="72424ABA" w14:textId="77777777" w:rsidR="00041EE6" w:rsidRPr="00041EE6" w:rsidRDefault="00041EE6" w:rsidP="00053259">
            <w:r w:rsidRPr="00041EE6">
              <w:t>Ведение эксплуатационной, оперативной и др. документации</w:t>
            </w:r>
          </w:p>
        </w:tc>
        <w:tc>
          <w:tcPr>
            <w:tcW w:w="1985" w:type="dxa"/>
            <w:vAlign w:val="center"/>
          </w:tcPr>
          <w:p w14:paraId="7439B4F5" w14:textId="77777777" w:rsidR="00041EE6" w:rsidRPr="00041EE6" w:rsidRDefault="00041EE6" w:rsidP="00053259">
            <w:pPr>
              <w:jc w:val="center"/>
            </w:pPr>
            <w:r w:rsidRPr="00041EE6">
              <w:t>Постоянно</w:t>
            </w:r>
          </w:p>
        </w:tc>
      </w:tr>
      <w:tr w:rsidR="00041EE6" w:rsidRPr="00041EE6" w14:paraId="5F5A7321" w14:textId="77777777" w:rsidTr="0018089C">
        <w:trPr>
          <w:trHeight w:val="4047"/>
        </w:trPr>
        <w:tc>
          <w:tcPr>
            <w:tcW w:w="709" w:type="dxa"/>
            <w:vAlign w:val="center"/>
          </w:tcPr>
          <w:p w14:paraId="02EE241C" w14:textId="77777777" w:rsidR="00041EE6" w:rsidRPr="00041EE6" w:rsidRDefault="00041EE6" w:rsidP="00053259">
            <w:pPr>
              <w:jc w:val="center"/>
            </w:pPr>
            <w:r w:rsidRPr="00041EE6">
              <w:t>7</w:t>
            </w:r>
          </w:p>
        </w:tc>
        <w:tc>
          <w:tcPr>
            <w:tcW w:w="6662" w:type="dxa"/>
            <w:vAlign w:val="center"/>
          </w:tcPr>
          <w:p w14:paraId="04EC01AB" w14:textId="77777777" w:rsidR="00041EE6" w:rsidRPr="00041EE6" w:rsidRDefault="00041EE6" w:rsidP="00053259">
            <w:pPr>
              <w:ind w:left="7"/>
              <w:jc w:val="center"/>
              <w:rPr>
                <w:b/>
              </w:rPr>
            </w:pPr>
            <w:r w:rsidRPr="00041EE6">
              <w:rPr>
                <w:b/>
              </w:rPr>
              <w:t>Техническое обслуживание главного распределительного щита (ГРЩ):</w:t>
            </w:r>
          </w:p>
          <w:p w14:paraId="6D08B923" w14:textId="77777777" w:rsidR="00041EE6" w:rsidRPr="00041EE6" w:rsidRDefault="00041EE6" w:rsidP="00053259">
            <w:pPr>
              <w:numPr>
                <w:ilvl w:val="0"/>
                <w:numId w:val="13"/>
              </w:numPr>
              <w:tabs>
                <w:tab w:val="left" w:pos="370"/>
              </w:tabs>
              <w:spacing w:line="276" w:lineRule="auto"/>
              <w:ind w:left="7"/>
            </w:pPr>
            <w:r w:rsidRPr="00041EE6">
              <w:t>Снятие напряжения.</w:t>
            </w:r>
          </w:p>
          <w:p w14:paraId="02B37782" w14:textId="77777777" w:rsidR="00041EE6" w:rsidRPr="00041EE6" w:rsidRDefault="00041EE6" w:rsidP="00053259">
            <w:pPr>
              <w:numPr>
                <w:ilvl w:val="0"/>
                <w:numId w:val="13"/>
              </w:numPr>
              <w:tabs>
                <w:tab w:val="left" w:pos="370"/>
              </w:tabs>
              <w:spacing w:line="276" w:lineRule="auto"/>
              <w:ind w:left="7"/>
            </w:pPr>
            <w:r w:rsidRPr="00041EE6">
              <w:t>Внешний осмотр пункта и устранение видимых повреждений.</w:t>
            </w:r>
          </w:p>
          <w:p w14:paraId="39FC6DE6" w14:textId="77777777" w:rsidR="00041EE6" w:rsidRPr="00041EE6" w:rsidRDefault="00041EE6" w:rsidP="00053259">
            <w:pPr>
              <w:numPr>
                <w:ilvl w:val="0"/>
                <w:numId w:val="13"/>
              </w:numPr>
              <w:tabs>
                <w:tab w:val="left" w:pos="370"/>
              </w:tabs>
              <w:spacing w:line="276" w:lineRule="auto"/>
              <w:ind w:left="7"/>
            </w:pPr>
            <w:r w:rsidRPr="00041EE6">
              <w:t>Очистка от пыли и грязи.</w:t>
            </w:r>
          </w:p>
          <w:p w14:paraId="2410E8D3" w14:textId="77777777" w:rsidR="00041EE6" w:rsidRPr="00041EE6" w:rsidRDefault="00041EE6" w:rsidP="00053259">
            <w:pPr>
              <w:numPr>
                <w:ilvl w:val="0"/>
                <w:numId w:val="13"/>
              </w:numPr>
              <w:tabs>
                <w:tab w:val="left" w:pos="370"/>
              </w:tabs>
              <w:spacing w:line="276" w:lineRule="auto"/>
              <w:ind w:left="7"/>
            </w:pPr>
            <w:r w:rsidRPr="00041EE6">
              <w:t>Проверка исправности подключенной электропроводки и сетей заземления.</w:t>
            </w:r>
          </w:p>
          <w:p w14:paraId="37C0B015" w14:textId="77777777" w:rsidR="00041EE6" w:rsidRPr="00041EE6" w:rsidRDefault="00041EE6" w:rsidP="00053259">
            <w:pPr>
              <w:numPr>
                <w:ilvl w:val="0"/>
                <w:numId w:val="13"/>
              </w:numPr>
              <w:tabs>
                <w:tab w:val="left" w:pos="370"/>
              </w:tabs>
              <w:spacing w:line="276" w:lineRule="auto"/>
              <w:ind w:left="7"/>
            </w:pPr>
            <w:r w:rsidRPr="00041EE6">
              <w:t>Проверка и затяжка болтовых и контактных соединений.</w:t>
            </w:r>
          </w:p>
          <w:p w14:paraId="762FEFC4" w14:textId="77777777" w:rsidR="00041EE6" w:rsidRPr="00041EE6" w:rsidRDefault="00041EE6" w:rsidP="00053259">
            <w:pPr>
              <w:numPr>
                <w:ilvl w:val="0"/>
                <w:numId w:val="13"/>
              </w:numPr>
              <w:tabs>
                <w:tab w:val="left" w:pos="370"/>
              </w:tabs>
              <w:spacing w:line="276" w:lineRule="auto"/>
              <w:ind w:left="7"/>
            </w:pPr>
            <w:r w:rsidRPr="00041EE6">
              <w:t>Очистка контактов от грязи и наплывов.</w:t>
            </w:r>
          </w:p>
          <w:p w14:paraId="280E1FC0" w14:textId="77777777" w:rsidR="00041EE6" w:rsidRPr="00041EE6" w:rsidRDefault="00041EE6" w:rsidP="00053259">
            <w:pPr>
              <w:numPr>
                <w:ilvl w:val="0"/>
                <w:numId w:val="13"/>
              </w:numPr>
              <w:tabs>
                <w:tab w:val="left" w:pos="370"/>
              </w:tabs>
              <w:spacing w:line="276" w:lineRule="auto"/>
              <w:ind w:left="7"/>
            </w:pPr>
            <w:r w:rsidRPr="00041EE6">
              <w:t>Проверка исправности арматуры, маркировка (обновление при необходимости).</w:t>
            </w:r>
          </w:p>
          <w:p w14:paraId="40E4D1CE" w14:textId="77777777" w:rsidR="00041EE6" w:rsidRPr="00041EE6" w:rsidRDefault="00041EE6" w:rsidP="00053259">
            <w:pPr>
              <w:numPr>
                <w:ilvl w:val="0"/>
                <w:numId w:val="13"/>
              </w:numPr>
              <w:tabs>
                <w:tab w:val="left" w:pos="370"/>
              </w:tabs>
              <w:spacing w:line="276" w:lineRule="auto"/>
              <w:ind w:left="7"/>
            </w:pPr>
            <w:r w:rsidRPr="00041EE6">
              <w:t>Включение напряжения.</w:t>
            </w:r>
          </w:p>
          <w:p w14:paraId="2551A980" w14:textId="77777777" w:rsidR="00041EE6" w:rsidRPr="00041EE6" w:rsidRDefault="00041EE6" w:rsidP="00053259">
            <w:pPr>
              <w:numPr>
                <w:ilvl w:val="0"/>
                <w:numId w:val="13"/>
              </w:numPr>
              <w:tabs>
                <w:tab w:val="left" w:pos="370"/>
              </w:tabs>
              <w:spacing w:line="276" w:lineRule="auto"/>
              <w:ind w:left="7"/>
            </w:pPr>
            <w:r w:rsidRPr="00041EE6">
              <w:t>Запись в журнале регистрации работ по техническому обслуживанию и проекту производства работ о выполнении работ</w:t>
            </w:r>
          </w:p>
        </w:tc>
        <w:tc>
          <w:tcPr>
            <w:tcW w:w="1985" w:type="dxa"/>
            <w:vAlign w:val="center"/>
          </w:tcPr>
          <w:p w14:paraId="48E048EC" w14:textId="77777777" w:rsidR="00041EE6" w:rsidRPr="00041EE6" w:rsidRDefault="00041EE6" w:rsidP="00053259">
            <w:pPr>
              <w:jc w:val="center"/>
            </w:pPr>
            <w:r w:rsidRPr="00041EE6">
              <w:t>2/год (полугодовое)</w:t>
            </w:r>
          </w:p>
        </w:tc>
      </w:tr>
      <w:tr w:rsidR="00041EE6" w:rsidRPr="00041EE6" w14:paraId="0D0EC5BC" w14:textId="77777777" w:rsidTr="0018089C">
        <w:trPr>
          <w:trHeight w:val="1691"/>
        </w:trPr>
        <w:tc>
          <w:tcPr>
            <w:tcW w:w="709" w:type="dxa"/>
            <w:vAlign w:val="center"/>
          </w:tcPr>
          <w:p w14:paraId="2BFF9A52" w14:textId="77777777" w:rsidR="00041EE6" w:rsidRPr="00041EE6" w:rsidRDefault="00041EE6" w:rsidP="00053259">
            <w:pPr>
              <w:jc w:val="center"/>
            </w:pPr>
            <w:r w:rsidRPr="00041EE6">
              <w:lastRenderedPageBreak/>
              <w:t>8</w:t>
            </w:r>
          </w:p>
        </w:tc>
        <w:tc>
          <w:tcPr>
            <w:tcW w:w="6662" w:type="dxa"/>
            <w:vAlign w:val="center"/>
          </w:tcPr>
          <w:p w14:paraId="07D013C2" w14:textId="77777777" w:rsidR="00041EE6" w:rsidRPr="00041EE6" w:rsidRDefault="00041EE6" w:rsidP="00053259">
            <w:pPr>
              <w:ind w:left="7"/>
              <w:jc w:val="center"/>
              <w:rPr>
                <w:b/>
              </w:rPr>
            </w:pPr>
            <w:r w:rsidRPr="00041EE6">
              <w:rPr>
                <w:b/>
              </w:rPr>
              <w:t>Внутреннее, наружное, аварийное освещение проектное (технических помещений, лестничных маршей, этажных холлов, лифтовых холлов, технических этажей (где применимо), проверка работы розеток и выключателей:</w:t>
            </w:r>
          </w:p>
          <w:p w14:paraId="5492B664" w14:textId="77777777" w:rsidR="00041EE6" w:rsidRPr="00041EE6" w:rsidRDefault="00041EE6" w:rsidP="00053259">
            <w:pPr>
              <w:numPr>
                <w:ilvl w:val="0"/>
                <w:numId w:val="13"/>
              </w:numPr>
              <w:tabs>
                <w:tab w:val="left" w:pos="370"/>
              </w:tabs>
              <w:spacing w:line="276" w:lineRule="auto"/>
              <w:ind w:left="7"/>
            </w:pPr>
            <w:r w:rsidRPr="00041EE6">
              <w:t>Проверка общего состояния светильников, розеток, выключателей и устранение видимых неисправностей.</w:t>
            </w:r>
          </w:p>
          <w:p w14:paraId="1B6C0E05" w14:textId="77777777" w:rsidR="00041EE6" w:rsidRPr="00041EE6" w:rsidRDefault="00041EE6" w:rsidP="00053259">
            <w:pPr>
              <w:numPr>
                <w:ilvl w:val="0"/>
                <w:numId w:val="13"/>
              </w:numPr>
              <w:tabs>
                <w:tab w:val="left" w:pos="370"/>
              </w:tabs>
              <w:spacing w:line="276" w:lineRule="auto"/>
              <w:ind w:left="7"/>
            </w:pPr>
            <w:r w:rsidRPr="00041EE6">
              <w:t>Проверка и устранение видимых неисправностей устройства аварийного освещения.</w:t>
            </w:r>
          </w:p>
          <w:p w14:paraId="1B629AAE" w14:textId="77777777" w:rsidR="00041EE6" w:rsidRPr="00041EE6" w:rsidRDefault="00041EE6" w:rsidP="00053259">
            <w:pPr>
              <w:numPr>
                <w:ilvl w:val="0"/>
                <w:numId w:val="13"/>
              </w:numPr>
              <w:tabs>
                <w:tab w:val="left" w:pos="400"/>
              </w:tabs>
              <w:spacing w:line="276" w:lineRule="auto"/>
              <w:ind w:left="7"/>
            </w:pPr>
            <w:r w:rsidRPr="00041EE6">
              <w:t xml:space="preserve">Проверка и при необходимости замена ламп, стартеров, электронных ПРА (при наличии), в том числе замена ламп в </w:t>
            </w:r>
            <w:proofErr w:type="spellStart"/>
            <w:r w:rsidRPr="00041EE6">
              <w:t>светоуказателях</w:t>
            </w:r>
            <w:proofErr w:type="spellEnd"/>
            <w:r w:rsidRPr="00041EE6">
              <w:t xml:space="preserve"> аварийного выхода</w:t>
            </w:r>
            <w:r w:rsidRPr="00041EE6">
              <w:rPr>
                <w:vertAlign w:val="superscript"/>
              </w:rPr>
              <w:footnoteReference w:id="1"/>
            </w:r>
          </w:p>
          <w:p w14:paraId="30D4B5EA" w14:textId="77777777" w:rsidR="00041EE6" w:rsidRPr="00041EE6" w:rsidRDefault="00041EE6" w:rsidP="00053259">
            <w:pPr>
              <w:numPr>
                <w:ilvl w:val="0"/>
                <w:numId w:val="13"/>
              </w:numPr>
              <w:tabs>
                <w:tab w:val="left" w:pos="400"/>
              </w:tabs>
              <w:spacing w:line="276" w:lineRule="auto"/>
              <w:ind w:left="7"/>
            </w:pPr>
            <w:r w:rsidRPr="00041EE6">
              <w:t>Чистка светильников.</w:t>
            </w:r>
          </w:p>
          <w:p w14:paraId="6B53AE64" w14:textId="77777777" w:rsidR="00041EE6" w:rsidRPr="00041EE6" w:rsidRDefault="00041EE6" w:rsidP="00053259">
            <w:pPr>
              <w:numPr>
                <w:ilvl w:val="0"/>
                <w:numId w:val="13"/>
              </w:numPr>
              <w:tabs>
                <w:tab w:val="left" w:pos="400"/>
              </w:tabs>
              <w:spacing w:line="276" w:lineRule="auto"/>
              <w:ind w:left="7"/>
            </w:pPr>
            <w:r w:rsidRPr="00041EE6">
              <w:t>Проверка степени затяжки электрических соединений.</w:t>
            </w:r>
          </w:p>
          <w:p w14:paraId="0456311C" w14:textId="77777777" w:rsidR="00041EE6" w:rsidRPr="00041EE6" w:rsidRDefault="00041EE6" w:rsidP="00053259">
            <w:pPr>
              <w:numPr>
                <w:ilvl w:val="0"/>
                <w:numId w:val="13"/>
              </w:numPr>
              <w:tabs>
                <w:tab w:val="left" w:pos="400"/>
              </w:tabs>
              <w:spacing w:line="276" w:lineRule="auto"/>
              <w:ind w:left="7"/>
            </w:pPr>
            <w:r w:rsidRPr="00041EE6">
              <w:t>Проверка и при необходимости замена плавких предохранителей</w:t>
            </w:r>
          </w:p>
        </w:tc>
        <w:tc>
          <w:tcPr>
            <w:tcW w:w="1985" w:type="dxa"/>
            <w:vAlign w:val="center"/>
          </w:tcPr>
          <w:p w14:paraId="79A6BF88" w14:textId="77777777" w:rsidR="00041EE6" w:rsidRPr="00041EE6" w:rsidRDefault="00041EE6" w:rsidP="00053259">
            <w:pPr>
              <w:jc w:val="center"/>
            </w:pPr>
            <w:r w:rsidRPr="00041EE6">
              <w:t>1/месяц</w:t>
            </w:r>
          </w:p>
        </w:tc>
      </w:tr>
      <w:tr w:rsidR="00041EE6" w:rsidRPr="00041EE6" w14:paraId="2602D500" w14:textId="77777777" w:rsidTr="0018089C">
        <w:trPr>
          <w:trHeight w:val="245"/>
        </w:trPr>
        <w:tc>
          <w:tcPr>
            <w:tcW w:w="709" w:type="dxa"/>
            <w:vAlign w:val="center"/>
          </w:tcPr>
          <w:p w14:paraId="0AC4848F" w14:textId="77777777" w:rsidR="00041EE6" w:rsidRPr="00041EE6" w:rsidRDefault="00041EE6" w:rsidP="00053259">
            <w:pPr>
              <w:jc w:val="center"/>
            </w:pPr>
            <w:r w:rsidRPr="00041EE6">
              <w:t>9</w:t>
            </w:r>
          </w:p>
        </w:tc>
        <w:tc>
          <w:tcPr>
            <w:tcW w:w="6662" w:type="dxa"/>
            <w:vAlign w:val="center"/>
          </w:tcPr>
          <w:p w14:paraId="301E0B76" w14:textId="77777777" w:rsidR="00041EE6" w:rsidRPr="00041EE6" w:rsidRDefault="00041EE6" w:rsidP="00053259">
            <w:pPr>
              <w:ind w:left="7"/>
            </w:pPr>
            <w:r w:rsidRPr="00041EE6">
              <w:t>Аварийные выезды по заявкам заказчика</w:t>
            </w:r>
          </w:p>
        </w:tc>
        <w:tc>
          <w:tcPr>
            <w:tcW w:w="1985" w:type="dxa"/>
            <w:vAlign w:val="center"/>
          </w:tcPr>
          <w:p w14:paraId="0BAA7979" w14:textId="77777777" w:rsidR="00041EE6" w:rsidRPr="00041EE6" w:rsidRDefault="00041EE6" w:rsidP="00053259">
            <w:pPr>
              <w:ind w:left="-103" w:right="-102"/>
              <w:jc w:val="center"/>
            </w:pPr>
            <w:r w:rsidRPr="00041EE6">
              <w:t>Без ограничений</w:t>
            </w:r>
          </w:p>
        </w:tc>
      </w:tr>
      <w:tr w:rsidR="00041EE6" w:rsidRPr="00041EE6" w14:paraId="5C04DB59" w14:textId="77777777" w:rsidTr="0018089C">
        <w:trPr>
          <w:trHeight w:val="787"/>
        </w:trPr>
        <w:tc>
          <w:tcPr>
            <w:tcW w:w="709" w:type="dxa"/>
            <w:vAlign w:val="center"/>
          </w:tcPr>
          <w:p w14:paraId="55B223C3" w14:textId="77777777" w:rsidR="00041EE6" w:rsidRPr="00041EE6" w:rsidRDefault="00041EE6" w:rsidP="00053259">
            <w:pPr>
              <w:jc w:val="center"/>
              <w:rPr>
                <w:spacing w:val="-8"/>
              </w:rPr>
            </w:pPr>
            <w:r w:rsidRPr="00041EE6">
              <w:rPr>
                <w:spacing w:val="-8"/>
              </w:rPr>
              <w:t>10</w:t>
            </w:r>
          </w:p>
        </w:tc>
        <w:tc>
          <w:tcPr>
            <w:tcW w:w="6662" w:type="dxa"/>
            <w:vAlign w:val="center"/>
          </w:tcPr>
          <w:p w14:paraId="2E12C39C" w14:textId="77777777" w:rsidR="00041EE6" w:rsidRPr="00041EE6" w:rsidRDefault="00041EE6" w:rsidP="00053259">
            <w:pPr>
              <w:ind w:left="7"/>
              <w:rPr>
                <w:spacing w:val="-8"/>
              </w:rPr>
            </w:pPr>
            <w:r w:rsidRPr="00041EE6">
              <w:rPr>
                <w:spacing w:val="-8"/>
              </w:rPr>
              <w:t>Осуществление мероприятий по рациональному расходованию электроэнергии, по снижению расхода электроэнергии, повышение сроков службы электрооборудования и электрических сетей</w:t>
            </w:r>
          </w:p>
        </w:tc>
        <w:tc>
          <w:tcPr>
            <w:tcW w:w="1985" w:type="dxa"/>
            <w:vAlign w:val="center"/>
          </w:tcPr>
          <w:p w14:paraId="20E7145C" w14:textId="77777777" w:rsidR="00041EE6" w:rsidRPr="00041EE6" w:rsidRDefault="00041EE6" w:rsidP="00053259">
            <w:pPr>
              <w:jc w:val="center"/>
            </w:pPr>
            <w:r w:rsidRPr="00041EE6">
              <w:t>Постоянно</w:t>
            </w:r>
          </w:p>
        </w:tc>
      </w:tr>
    </w:tbl>
    <w:p w14:paraId="415FBB93" w14:textId="77777777" w:rsidR="00041EE6" w:rsidRPr="00041EE6" w:rsidRDefault="00041EE6" w:rsidP="00053259">
      <w:pPr>
        <w:widowControl w:val="0"/>
        <w:autoSpaceDE w:val="0"/>
        <w:autoSpaceDN w:val="0"/>
        <w:adjustRightInd w:val="0"/>
        <w:ind w:left="709"/>
        <w:jc w:val="both"/>
        <w:rPr>
          <w:rFonts w:eastAsia="Calibri"/>
          <w:b/>
          <w:szCs w:val="22"/>
          <w:lang w:eastAsia="en-US"/>
        </w:rPr>
      </w:pPr>
    </w:p>
    <w:p w14:paraId="10ABD2DE"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Техническое обслуживание и текущий ремонт систем теплоснабжения (отопления)</w:t>
      </w:r>
      <w:bookmarkEnd w:id="2"/>
    </w:p>
    <w:p w14:paraId="2AC547AC"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Calibri"/>
          <w:b/>
          <w:sz w:val="28"/>
          <w:szCs w:val="22"/>
          <w:lang w:eastAsia="en-US"/>
        </w:rPr>
      </w:pPr>
      <w:r w:rsidRPr="00041EE6">
        <w:rPr>
          <w:rFonts w:eastAsia="TimesNewRoman"/>
          <w:szCs w:val="22"/>
          <w:lang w:eastAsia="en-US"/>
        </w:rPr>
        <w:t xml:space="preserve">Организация содержания и проведение технического обслуживания систем теплоснабжения (отопления) </w:t>
      </w:r>
      <w:r w:rsidRPr="00041EE6">
        <w:rPr>
          <w:szCs w:val="22"/>
          <w:lang w:eastAsia="en-US"/>
        </w:rPr>
        <w:t>выполняются с целью</w:t>
      </w:r>
      <w:r w:rsidRPr="00041EE6">
        <w:rPr>
          <w:rFonts w:eastAsia="TimesNewRoman"/>
          <w:szCs w:val="22"/>
          <w:lang w:eastAsia="en-US"/>
        </w:rPr>
        <w:t>:</w:t>
      </w:r>
    </w:p>
    <w:p w14:paraId="6D5B4DB9" w14:textId="77777777" w:rsidR="00041EE6" w:rsidRPr="00041EE6" w:rsidRDefault="00041EE6" w:rsidP="00053259">
      <w:pPr>
        <w:numPr>
          <w:ilvl w:val="0"/>
          <w:numId w:val="12"/>
        </w:numPr>
        <w:tabs>
          <w:tab w:val="left" w:pos="1134"/>
        </w:tabs>
        <w:spacing w:line="276" w:lineRule="auto"/>
        <w:ind w:left="851" w:hanging="283"/>
        <w:jc w:val="both"/>
      </w:pPr>
      <w:r w:rsidRPr="00041EE6">
        <w:t>обеспечения надежности их функционирования и предупреждения поломок, поддержания на должном уровне их КПД;</w:t>
      </w:r>
    </w:p>
    <w:p w14:paraId="62C1B3E8" w14:textId="77777777" w:rsidR="00041EE6" w:rsidRPr="00041EE6" w:rsidRDefault="00041EE6" w:rsidP="00053259">
      <w:pPr>
        <w:numPr>
          <w:ilvl w:val="0"/>
          <w:numId w:val="12"/>
        </w:numPr>
        <w:tabs>
          <w:tab w:val="left" w:pos="1134"/>
        </w:tabs>
        <w:spacing w:line="276" w:lineRule="auto"/>
        <w:ind w:left="851" w:hanging="283"/>
        <w:jc w:val="both"/>
      </w:pPr>
      <w:r w:rsidRPr="00041EE6">
        <w:t>обеспечения предусмотренного ресурса оборудования и по возможности – его продления;</w:t>
      </w:r>
    </w:p>
    <w:p w14:paraId="3C1FB54E" w14:textId="77777777" w:rsidR="00041EE6" w:rsidRPr="00041EE6" w:rsidRDefault="00041EE6" w:rsidP="00053259">
      <w:pPr>
        <w:numPr>
          <w:ilvl w:val="0"/>
          <w:numId w:val="12"/>
        </w:numPr>
        <w:tabs>
          <w:tab w:val="left" w:pos="1134"/>
        </w:tabs>
        <w:spacing w:line="276" w:lineRule="auto"/>
        <w:ind w:left="851" w:hanging="283"/>
        <w:jc w:val="both"/>
      </w:pPr>
      <w:r w:rsidRPr="00041EE6">
        <w:t>поддержания микроклимата на рабочем месте в соответствии с требованиями СанПиН;</w:t>
      </w:r>
    </w:p>
    <w:p w14:paraId="277B4C00" w14:textId="77777777" w:rsidR="00041EE6" w:rsidRPr="00041EE6" w:rsidRDefault="00041EE6" w:rsidP="00053259">
      <w:pPr>
        <w:numPr>
          <w:ilvl w:val="0"/>
          <w:numId w:val="12"/>
        </w:numPr>
        <w:tabs>
          <w:tab w:val="left" w:pos="1134"/>
        </w:tabs>
        <w:spacing w:line="276" w:lineRule="auto"/>
        <w:ind w:left="851" w:hanging="283"/>
        <w:jc w:val="both"/>
      </w:pPr>
      <w:r w:rsidRPr="00041EE6">
        <w:t>упреждения аварийных ситуаций, а в случае их возникновения – оперативное устранение аварийных ситуаций.</w:t>
      </w:r>
    </w:p>
    <w:p w14:paraId="401F6D99"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Все работы по техническому обслуживанию и текущему ремонту систем теплоснабжения (отопления) на объектах АО «Почта России» должны осуществляться квалифицированным, прошедшим обучение и аттестованным профильным персоналом в соответствии с основными действующими в Российской Федерации нормативными документами:</w:t>
      </w:r>
    </w:p>
    <w:p w14:paraId="10BC5902" w14:textId="77777777" w:rsidR="00041EE6" w:rsidRPr="00041EE6" w:rsidRDefault="00041EE6" w:rsidP="00053259">
      <w:pPr>
        <w:numPr>
          <w:ilvl w:val="0"/>
          <w:numId w:val="12"/>
        </w:numPr>
        <w:tabs>
          <w:tab w:val="left" w:pos="1134"/>
        </w:tabs>
        <w:spacing w:line="276" w:lineRule="auto"/>
        <w:ind w:left="851" w:hanging="283"/>
        <w:jc w:val="both"/>
      </w:pPr>
      <w:r w:rsidRPr="00041EE6">
        <w:t>Федеральный закон от 27.07.2010 № 190-ФЗ «О теплоснабжении»;</w:t>
      </w:r>
    </w:p>
    <w:p w14:paraId="24AF4DB6" w14:textId="77777777" w:rsidR="00041EE6" w:rsidRPr="00041EE6" w:rsidRDefault="00041EE6" w:rsidP="00053259">
      <w:pPr>
        <w:numPr>
          <w:ilvl w:val="0"/>
          <w:numId w:val="12"/>
        </w:numPr>
        <w:tabs>
          <w:tab w:val="left" w:pos="1134"/>
        </w:tabs>
        <w:spacing w:line="276" w:lineRule="auto"/>
        <w:ind w:left="851" w:hanging="283"/>
        <w:jc w:val="both"/>
      </w:pPr>
      <w:r w:rsidRPr="00041EE6">
        <w:t>Правила коммерческого учета тепловой энергии, теплоносителя (утверждены постановлением Правительства Российской Федерации от 18.11.2013 № 1034);</w:t>
      </w:r>
    </w:p>
    <w:p w14:paraId="74450A7E" w14:textId="77777777" w:rsidR="00041EE6" w:rsidRPr="00041EE6" w:rsidRDefault="00041EE6" w:rsidP="00053259">
      <w:pPr>
        <w:numPr>
          <w:ilvl w:val="0"/>
          <w:numId w:val="12"/>
        </w:numPr>
        <w:tabs>
          <w:tab w:val="left" w:pos="1134"/>
        </w:tabs>
        <w:spacing w:line="276" w:lineRule="auto"/>
        <w:ind w:left="851" w:hanging="283"/>
        <w:jc w:val="both"/>
      </w:pPr>
      <w:r w:rsidRPr="00041EE6">
        <w:t>Правила технической эксплуатации тепловых энергоустановок (ПТЭТЭ);</w:t>
      </w:r>
    </w:p>
    <w:p w14:paraId="17B079A3"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Правила устройства электроустановок (ПУЭ) в контексте эксплуатации электрооборудования тепловых энергоустановок;</w:t>
      </w:r>
    </w:p>
    <w:p w14:paraId="68373169" w14:textId="77777777" w:rsidR="00041EE6" w:rsidRPr="00041EE6" w:rsidRDefault="00041EE6" w:rsidP="00053259">
      <w:pPr>
        <w:numPr>
          <w:ilvl w:val="0"/>
          <w:numId w:val="12"/>
        </w:numPr>
        <w:tabs>
          <w:tab w:val="left" w:pos="1134"/>
        </w:tabs>
        <w:spacing w:line="276" w:lineRule="auto"/>
        <w:ind w:left="851" w:hanging="283"/>
        <w:jc w:val="both"/>
      </w:pPr>
      <w:r w:rsidRPr="00041EE6">
        <w:t>постановление Правительства Российской Федерации от 16.09.2020 № 1479 «Об утверждении Правил противопожарного режима в Российской Федерации»;</w:t>
      </w:r>
    </w:p>
    <w:p w14:paraId="286F8920"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13.01.2003 № 6 «Об утверждении Правил технической эксплуатации электроустановок потребителей» – в контексте эксплуатации электрооборудования тепловых энергоустановок;</w:t>
      </w:r>
    </w:p>
    <w:p w14:paraId="59EC4D64"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24.03.2003 № 115 «Об утверждении Правил технической эксплуатации тепловых энергоустановок»;</w:t>
      </w:r>
    </w:p>
    <w:p w14:paraId="5961DB14"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12.03.2013 № 103 «Об утверждении Правил оценки готовности к отопительному периоду»;</w:t>
      </w:r>
    </w:p>
    <w:p w14:paraId="1A1E81BC"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22.09.2020 № 796 «Об утверждении Правил работы с персоналом в организациях электроэнергетики Российской Федерации»;</w:t>
      </w:r>
    </w:p>
    <w:p w14:paraId="1F63B941" w14:textId="77777777" w:rsidR="00041EE6" w:rsidRPr="00041EE6" w:rsidRDefault="00041EE6" w:rsidP="00053259">
      <w:pPr>
        <w:numPr>
          <w:ilvl w:val="0"/>
          <w:numId w:val="12"/>
        </w:numPr>
        <w:tabs>
          <w:tab w:val="left" w:pos="1134"/>
        </w:tabs>
        <w:spacing w:line="276" w:lineRule="auto"/>
        <w:ind w:left="851" w:hanging="283"/>
        <w:jc w:val="both"/>
      </w:pPr>
      <w:r w:rsidRPr="00041EE6">
        <w:t>СП 347.1325800.2017 «</w:t>
      </w:r>
      <w:proofErr w:type="spellStart"/>
      <w:r w:rsidRPr="00041EE6">
        <w:t>Cвод</w:t>
      </w:r>
      <w:proofErr w:type="spellEnd"/>
      <w:r w:rsidRPr="00041EE6">
        <w:t xml:space="preserve"> правил. Внутренние системы отопления, горячего и холодного водоснабжения. Правила эксплуатации»;</w:t>
      </w:r>
    </w:p>
    <w:p w14:paraId="4FC6AFAE" w14:textId="77777777" w:rsidR="00041EE6" w:rsidRPr="00041EE6" w:rsidRDefault="00041EE6" w:rsidP="00053259">
      <w:pPr>
        <w:numPr>
          <w:ilvl w:val="0"/>
          <w:numId w:val="12"/>
        </w:numPr>
        <w:tabs>
          <w:tab w:val="left" w:pos="1134"/>
        </w:tabs>
        <w:spacing w:line="276" w:lineRule="auto"/>
        <w:ind w:left="851" w:hanging="283"/>
        <w:jc w:val="both"/>
      </w:pPr>
      <w:r w:rsidRPr="00041EE6">
        <w:t>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14:paraId="144E817A" w14:textId="77777777" w:rsidR="00041EE6" w:rsidRPr="00041EE6" w:rsidRDefault="00041EE6" w:rsidP="00053259">
      <w:pPr>
        <w:numPr>
          <w:ilvl w:val="0"/>
          <w:numId w:val="12"/>
        </w:numPr>
        <w:tabs>
          <w:tab w:val="left" w:pos="1134"/>
        </w:tabs>
        <w:spacing w:line="276" w:lineRule="auto"/>
        <w:ind w:left="851" w:hanging="283"/>
        <w:jc w:val="both"/>
      </w:pPr>
      <w:r w:rsidRPr="00041EE6">
        <w:t>паспорта оборудования;</w:t>
      </w:r>
    </w:p>
    <w:p w14:paraId="22C9E1F0" w14:textId="77777777" w:rsidR="00041EE6" w:rsidRPr="00041EE6" w:rsidRDefault="00041EE6" w:rsidP="00053259">
      <w:pPr>
        <w:numPr>
          <w:ilvl w:val="0"/>
          <w:numId w:val="12"/>
        </w:numPr>
        <w:tabs>
          <w:tab w:val="left" w:pos="1134"/>
        </w:tabs>
        <w:spacing w:line="276" w:lineRule="auto"/>
        <w:ind w:left="851" w:hanging="283"/>
        <w:jc w:val="both"/>
      </w:pPr>
      <w:r w:rsidRPr="00041EE6">
        <w:t>инструкции по эксплуатации оборудования.</w:t>
      </w:r>
    </w:p>
    <w:p w14:paraId="35ED8C01"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Планово-предупредительные ремонты системы теплоснабжения (тепловые пункты, системы отопления) объектов недвижимости включают в себя содержание в исправности:</w:t>
      </w:r>
    </w:p>
    <w:p w14:paraId="7520D7B4" w14:textId="77777777" w:rsidR="00041EE6" w:rsidRPr="00041EE6" w:rsidRDefault="00041EE6" w:rsidP="00053259">
      <w:pPr>
        <w:numPr>
          <w:ilvl w:val="0"/>
          <w:numId w:val="12"/>
        </w:numPr>
        <w:tabs>
          <w:tab w:val="left" w:pos="1134"/>
        </w:tabs>
        <w:spacing w:line="276" w:lineRule="auto"/>
        <w:ind w:left="851" w:hanging="283"/>
        <w:jc w:val="both"/>
      </w:pPr>
      <w:r w:rsidRPr="00041EE6">
        <w:t>индивидуальных тепловых пунктов с системами автоматического регулирования расхода тепла;</w:t>
      </w:r>
    </w:p>
    <w:p w14:paraId="08001053" w14:textId="77777777" w:rsidR="00041EE6" w:rsidRPr="00041EE6" w:rsidRDefault="00041EE6" w:rsidP="00053259">
      <w:pPr>
        <w:numPr>
          <w:ilvl w:val="0"/>
          <w:numId w:val="12"/>
        </w:numPr>
        <w:tabs>
          <w:tab w:val="left" w:pos="1134"/>
        </w:tabs>
        <w:spacing w:line="276" w:lineRule="auto"/>
        <w:ind w:left="851" w:hanging="283"/>
        <w:jc w:val="both"/>
      </w:pPr>
      <w:r w:rsidRPr="00041EE6">
        <w:t>системы отопления с подачей теплоносителя требуемых параметров во все нагревательные приборы объекта недвижимости по графику регулирования температуры воды в системе отопления;</w:t>
      </w:r>
    </w:p>
    <w:p w14:paraId="057F046A"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График планово-предупредительного ремонта систем теплоснабжения (далее – график ППР) разрабатывается и согласовывается ответственным инженером за один календарный месяц до начала текущего отопительного периода. График включает гидравлические испытания, промывку, пробный пуск и наладочные работы с указанием сроков их выполнения. </w:t>
      </w:r>
    </w:p>
    <w:p w14:paraId="74D91C30"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Работы на системе теплоснабжения объектов недвижимости производятся в летний период в соответствии с согласованным графиком ППР во время отключений на гидравлические испытания оборудования котельных. </w:t>
      </w:r>
    </w:p>
    <w:p w14:paraId="481B5ACB"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Ремонт систем теплоснабжения и отопления следует производить одновременно в летнее время. Рекомендуемый срок ремонта, связанный с временным отключением горячего водоснабжения составляет 14 дней.</w:t>
      </w:r>
    </w:p>
    <w:p w14:paraId="5C76F33D"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При ремонте пришедшее в негодность оборудование должно быть заменено в соответствии с проектом (исполнительной документацией, подтверждающей выполнение работ в соответствии с проектными решениями и техническими регламентами) с учетом современного уровня выпускаемого оборудования. Замена оборудования производится либо силами собственной службы эксплуатации, либо </w:t>
      </w:r>
      <w:r w:rsidRPr="00041EE6">
        <w:rPr>
          <w:rFonts w:eastAsia="TimesNewRoman"/>
          <w:szCs w:val="22"/>
          <w:lang w:eastAsia="en-US"/>
        </w:rPr>
        <w:lastRenderedPageBreak/>
        <w:t>силами Исполнителя (выбранной и утвержденной в соответствии с внутренними процедурами АО «Почта России»).</w:t>
      </w:r>
    </w:p>
    <w:p w14:paraId="5A5E4EAA"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Исполнитель в рамках ППР проводит работы по промывке и гидравлические испытания на герметичность тепловых узлов и внутренней системы отопления. Результаты выполненных работ должны быть оформлены соответствующим актом гидравлических испытаний систем теплопотребления (Приложение №3 к Техническому заданию), актом промывки системы отопления (Приложение №4 к Техническому заданию), актом проверки готовности к отопительному сезону (Приложение №5 к Техническому заданию), паспортом проверки готовности к отопительному периоду (Приложение №6 к Техническому заданию). </w:t>
      </w:r>
    </w:p>
    <w:p w14:paraId="6EFCB1FC"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Порядок проведения промывки систем отопления:</w:t>
      </w:r>
    </w:p>
    <w:p w14:paraId="6F4515C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промывка систем отопления и теплоснабжения производится после окончания отопительного периода, а также монтажа, капитального ремонта, текущего ремонта </w:t>
      </w:r>
      <w:proofErr w:type="gramStart"/>
      <w:r w:rsidRPr="00041EE6">
        <w:t>с заменой труб</w:t>
      </w:r>
      <w:proofErr w:type="gramEnd"/>
      <w:r w:rsidRPr="00041EE6">
        <w:t>;</w:t>
      </w:r>
    </w:p>
    <w:p w14:paraId="4860FEE8" w14:textId="77777777" w:rsidR="00041EE6" w:rsidRPr="00041EE6" w:rsidRDefault="00041EE6" w:rsidP="00053259">
      <w:pPr>
        <w:numPr>
          <w:ilvl w:val="0"/>
          <w:numId w:val="12"/>
        </w:numPr>
        <w:tabs>
          <w:tab w:val="left" w:pos="1134"/>
        </w:tabs>
        <w:spacing w:line="276" w:lineRule="auto"/>
        <w:ind w:left="851" w:hanging="283"/>
        <w:jc w:val="both"/>
      </w:pPr>
      <w:r w:rsidRPr="00041EE6">
        <w:t>системы промываются водой в количествах, превышающих расчетный расход теплоносителя в 3–5 раз, при этом должно достигаться полное осветление воды. При проведении гидропневматической промывки расход воздушной смеси не должен превышать 3–5 кратного расчетного расхода теплоносителя. Для промывки используется водопроводная или техническая вода;</w:t>
      </w:r>
    </w:p>
    <w:p w14:paraId="4C1FEA1D" w14:textId="77777777" w:rsidR="00041EE6" w:rsidRPr="00041EE6" w:rsidRDefault="00041EE6" w:rsidP="00053259">
      <w:pPr>
        <w:numPr>
          <w:ilvl w:val="0"/>
          <w:numId w:val="12"/>
        </w:numPr>
        <w:tabs>
          <w:tab w:val="left" w:pos="1134"/>
        </w:tabs>
        <w:spacing w:line="276" w:lineRule="auto"/>
        <w:ind w:left="851" w:hanging="283"/>
        <w:jc w:val="both"/>
      </w:pPr>
      <w:r w:rsidRPr="00041EE6">
        <w:t>подключение систем, не прошедших промывку, не допускается;</w:t>
      </w:r>
    </w:p>
    <w:p w14:paraId="7F654095" w14:textId="77777777" w:rsidR="00041EE6" w:rsidRPr="00041EE6" w:rsidRDefault="00041EE6" w:rsidP="00053259">
      <w:pPr>
        <w:numPr>
          <w:ilvl w:val="0"/>
          <w:numId w:val="12"/>
        </w:numPr>
        <w:tabs>
          <w:tab w:val="left" w:pos="1134"/>
        </w:tabs>
        <w:spacing w:line="276" w:lineRule="auto"/>
        <w:ind w:left="851" w:hanging="283"/>
        <w:jc w:val="both"/>
      </w:pPr>
      <w:r w:rsidRPr="00041EE6">
        <w:t>диафрагмы и сопла гидроэлеваторов во время промывки системы отопления должны быть сняты. После промывки система сразу должна быть наполнена. Держать системы отопления и теплоснабжения опорожненными не допускается. После промывки система сразу наполняется сетевой либо технической водой. Для подпитки системы отопления в летний период подключается к сетевой воде ХВС с давлением не более рабочего;</w:t>
      </w:r>
    </w:p>
    <w:p w14:paraId="6A6BA377" w14:textId="77777777" w:rsidR="00041EE6" w:rsidRPr="00041EE6" w:rsidRDefault="00041EE6" w:rsidP="00053259">
      <w:pPr>
        <w:numPr>
          <w:ilvl w:val="0"/>
          <w:numId w:val="12"/>
        </w:numPr>
        <w:tabs>
          <w:tab w:val="left" w:pos="1134"/>
        </w:tabs>
        <w:spacing w:line="276" w:lineRule="auto"/>
        <w:ind w:left="851" w:hanging="283"/>
        <w:jc w:val="both"/>
      </w:pPr>
      <w:r w:rsidRPr="00041EE6">
        <w:t>теплообменники перед пуском промываются водопроводной водой.</w:t>
      </w:r>
    </w:p>
    <w:p w14:paraId="3E6AF881"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Испытания на прочность и плотность оборудования систем отопления и горячего водоснабжения проводятся ежегодно после окончания отопительного периода в следующем порядке:</w:t>
      </w:r>
    </w:p>
    <w:p w14:paraId="28CC3266" w14:textId="77777777" w:rsidR="00041EE6" w:rsidRPr="00041EE6" w:rsidRDefault="00041EE6" w:rsidP="00053259">
      <w:pPr>
        <w:numPr>
          <w:ilvl w:val="0"/>
          <w:numId w:val="12"/>
        </w:numPr>
        <w:tabs>
          <w:tab w:val="left" w:pos="1134"/>
        </w:tabs>
        <w:spacing w:line="276" w:lineRule="auto"/>
        <w:ind w:left="851" w:hanging="283"/>
        <w:jc w:val="both"/>
      </w:pPr>
      <w:r w:rsidRPr="00041EE6">
        <w:t>система теплопотребления заполняется водой с температурой не выше 45 °С, полностью удаляется воздух через воздухоспускные устройства в верхних точках;</w:t>
      </w:r>
    </w:p>
    <w:p w14:paraId="3CB63C1C" w14:textId="77777777" w:rsidR="00041EE6" w:rsidRPr="00041EE6" w:rsidRDefault="00041EE6" w:rsidP="00053259">
      <w:pPr>
        <w:numPr>
          <w:ilvl w:val="0"/>
          <w:numId w:val="12"/>
        </w:numPr>
        <w:tabs>
          <w:tab w:val="left" w:pos="1134"/>
        </w:tabs>
        <w:spacing w:line="276" w:lineRule="auto"/>
        <w:ind w:left="851" w:hanging="283"/>
        <w:jc w:val="both"/>
      </w:pPr>
      <w:r w:rsidRPr="00041EE6">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минут;</w:t>
      </w:r>
    </w:p>
    <w:p w14:paraId="362CDBD5" w14:textId="77777777" w:rsidR="00041EE6" w:rsidRPr="00041EE6" w:rsidRDefault="00041EE6" w:rsidP="00053259">
      <w:pPr>
        <w:numPr>
          <w:ilvl w:val="0"/>
          <w:numId w:val="12"/>
        </w:numPr>
        <w:tabs>
          <w:tab w:val="left" w:pos="1134"/>
        </w:tabs>
        <w:spacing w:line="276" w:lineRule="auto"/>
        <w:ind w:left="851" w:hanging="283"/>
        <w:jc w:val="both"/>
      </w:pPr>
      <w:r w:rsidRPr="00041EE6">
        <w:t>если в течение 10 минут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минут);</w:t>
      </w:r>
    </w:p>
    <w:p w14:paraId="71FA562A" w14:textId="77777777" w:rsidR="00041EE6" w:rsidRPr="00041EE6" w:rsidRDefault="00041EE6" w:rsidP="00053259">
      <w:pPr>
        <w:numPr>
          <w:ilvl w:val="0"/>
          <w:numId w:val="12"/>
        </w:numPr>
        <w:tabs>
          <w:tab w:val="left" w:pos="1134"/>
        </w:tabs>
        <w:spacing w:line="276" w:lineRule="auto"/>
        <w:ind w:left="851" w:hanging="283"/>
        <w:jc w:val="both"/>
      </w:pPr>
      <w:r w:rsidRPr="00041EE6">
        <w:t>испытания на прочность и плотность производятся раздельно;</w:t>
      </w:r>
    </w:p>
    <w:p w14:paraId="2BC876A8" w14:textId="77777777" w:rsidR="00041EE6" w:rsidRPr="00041EE6" w:rsidRDefault="00041EE6" w:rsidP="00053259">
      <w:pPr>
        <w:numPr>
          <w:ilvl w:val="0"/>
          <w:numId w:val="12"/>
        </w:numPr>
        <w:tabs>
          <w:tab w:val="left" w:pos="1134"/>
        </w:tabs>
        <w:spacing w:line="276" w:lineRule="auto"/>
        <w:ind w:left="851" w:hanging="283"/>
        <w:jc w:val="both"/>
      </w:pPr>
      <w:r w:rsidRPr="00041EE6">
        <w:t>для систем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14:paraId="447CC600"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Результаты испытаний должны быть оформлены актами согласно следующих нормативных документов:</w:t>
      </w:r>
    </w:p>
    <w:p w14:paraId="01C4C5F8"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приказ Минэнерго России от 12.03.2013 № 103 «Об утверждении Правил оценки готовности к отопительному периоду»;</w:t>
      </w:r>
    </w:p>
    <w:p w14:paraId="74EB7802"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13.01.2003 № 6 «Об утверждении Правил технической эксплуатации электроустановок потребителей»;</w:t>
      </w:r>
    </w:p>
    <w:p w14:paraId="0867D86C" w14:textId="77777777" w:rsidR="00041EE6" w:rsidRPr="00041EE6" w:rsidRDefault="00041EE6" w:rsidP="00053259">
      <w:pPr>
        <w:numPr>
          <w:ilvl w:val="0"/>
          <w:numId w:val="12"/>
        </w:numPr>
        <w:tabs>
          <w:tab w:val="left" w:pos="1134"/>
        </w:tabs>
        <w:spacing w:line="276" w:lineRule="auto"/>
        <w:ind w:left="851" w:hanging="283"/>
        <w:jc w:val="both"/>
      </w:pPr>
      <w:r w:rsidRPr="00041EE6">
        <w:t>СО 153-34.08.105-2004 «Положение об оценке готовности электро- и теплоснабжающих организаций к работе в осенне-зимний период»;</w:t>
      </w:r>
    </w:p>
    <w:p w14:paraId="12E65CD0" w14:textId="77777777" w:rsidR="00041EE6" w:rsidRPr="00041EE6" w:rsidRDefault="00041EE6" w:rsidP="00053259">
      <w:pPr>
        <w:numPr>
          <w:ilvl w:val="0"/>
          <w:numId w:val="12"/>
        </w:numPr>
        <w:tabs>
          <w:tab w:val="left" w:pos="1134"/>
        </w:tabs>
        <w:spacing w:line="276" w:lineRule="auto"/>
        <w:ind w:left="851" w:hanging="283"/>
        <w:jc w:val="both"/>
      </w:pPr>
      <w:r w:rsidRPr="00041EE6">
        <w:t>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14:paraId="2A83462B"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Акты о проведенных испытаниях в обязательном порядке подписываются полномочными ответственными лицами со стороны Исполнителя и со стороны АО «Почта России».</w:t>
      </w:r>
    </w:p>
    <w:p w14:paraId="0927B8B7"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Если результаты испытаний на прочность и плотность не отвечают требованиям, выявляются и устраняются утечки, после чего проводится повторное испытание системы. </w:t>
      </w:r>
    </w:p>
    <w:p w14:paraId="53E5F6D5"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Государственным </w:t>
      </w:r>
      <w:proofErr w:type="spellStart"/>
      <w:r w:rsidRPr="00041EE6">
        <w:rPr>
          <w:rFonts w:eastAsia="TimesNewRoman"/>
          <w:szCs w:val="22"/>
          <w:lang w:eastAsia="en-US"/>
        </w:rPr>
        <w:t>поверителем</w:t>
      </w:r>
      <w:proofErr w:type="spellEnd"/>
      <w:r w:rsidRPr="00041EE6">
        <w:rPr>
          <w:rFonts w:eastAsia="TimesNewRoman"/>
          <w:szCs w:val="22"/>
          <w:lang w:eastAsia="en-US"/>
        </w:rPr>
        <w:t xml:space="preserve"> (государственная метрологическая служба).</w:t>
      </w:r>
    </w:p>
    <w:p w14:paraId="383B259E"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Пробный пуск системы отопления проводится после </w:t>
      </w:r>
      <w:proofErr w:type="spellStart"/>
      <w:r w:rsidRPr="00041EE6">
        <w:rPr>
          <w:rFonts w:eastAsia="TimesNewRoman"/>
          <w:szCs w:val="22"/>
          <w:lang w:eastAsia="en-US"/>
        </w:rPr>
        <w:t>опрессовки</w:t>
      </w:r>
      <w:proofErr w:type="spellEnd"/>
      <w:r w:rsidRPr="00041EE6">
        <w:rPr>
          <w:rFonts w:eastAsia="TimesNewRoman"/>
          <w:szCs w:val="22"/>
          <w:lang w:eastAsia="en-US"/>
        </w:rPr>
        <w:t xml:space="preserve"> и промывки с доведением температуры теплоносителя до 80–85 °С, при этом удаляется воздух из системы и проверяется прогрев всех отопительных приборов.</w:t>
      </w:r>
    </w:p>
    <w:p w14:paraId="501EE8E0"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Тепловые испытания </w:t>
      </w:r>
      <w:proofErr w:type="spellStart"/>
      <w:r w:rsidRPr="00041EE6">
        <w:rPr>
          <w:rFonts w:eastAsia="TimesNewRoman"/>
          <w:szCs w:val="22"/>
          <w:lang w:eastAsia="en-US"/>
        </w:rPr>
        <w:t>водоподогревателей</w:t>
      </w:r>
      <w:proofErr w:type="spellEnd"/>
      <w:r w:rsidRPr="00041EE6">
        <w:rPr>
          <w:rFonts w:eastAsia="TimesNewRoman"/>
          <w:szCs w:val="22"/>
          <w:lang w:eastAsia="en-US"/>
        </w:rPr>
        <w:t xml:space="preserve"> следует производить не реже одного раза в 5 лет.</w:t>
      </w:r>
    </w:p>
    <w:p w14:paraId="4CD8C858"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Начало и продолжительность пробных пусков должны быть определены теплоснабжающей организацией и доведены до сведения потребителей не позже, чем за 3 (трое) суток до начала пробного пуска.</w:t>
      </w:r>
    </w:p>
    <w:p w14:paraId="338AB22F"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Порядок заполнения систем отопления:</w:t>
      </w:r>
    </w:p>
    <w:p w14:paraId="6AE28339" w14:textId="77777777" w:rsidR="00041EE6" w:rsidRPr="00041EE6" w:rsidRDefault="00041EE6" w:rsidP="00053259">
      <w:pPr>
        <w:numPr>
          <w:ilvl w:val="0"/>
          <w:numId w:val="12"/>
        </w:numPr>
        <w:tabs>
          <w:tab w:val="left" w:pos="1134"/>
        </w:tabs>
        <w:spacing w:line="276" w:lineRule="auto"/>
        <w:ind w:left="851" w:hanging="283"/>
        <w:jc w:val="both"/>
      </w:pPr>
      <w:r w:rsidRPr="00041EE6">
        <w:t>заполнение систем отопления производится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статического давления данной системы более чем на 0,05 МПа (0,5 кгс/см2) и предельно допустимого для отопительных приборов;</w:t>
      </w:r>
    </w:p>
    <w:p w14:paraId="0ED10CDC"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выпуск воздуха из систем отопления через воздухосборник, автоматические </w:t>
      </w:r>
      <w:proofErr w:type="spellStart"/>
      <w:r w:rsidRPr="00041EE6">
        <w:t>удалители</w:t>
      </w:r>
      <w:proofErr w:type="spellEnd"/>
      <w:r w:rsidRPr="00041EE6">
        <w:t xml:space="preserve"> воздуха или воздуховыпускные краны на отопительных приборах производится периодически, каждый раз при падении давления на вводе ниже уровня статического давления данной системы, а также после ее подпитки;</w:t>
      </w:r>
    </w:p>
    <w:p w14:paraId="04E6FDD0" w14:textId="77777777" w:rsidR="00041EE6" w:rsidRPr="00041EE6" w:rsidRDefault="00041EE6" w:rsidP="00053259">
      <w:pPr>
        <w:numPr>
          <w:ilvl w:val="0"/>
          <w:numId w:val="12"/>
        </w:numPr>
        <w:tabs>
          <w:tab w:val="left" w:pos="1134"/>
        </w:tabs>
        <w:spacing w:line="276" w:lineRule="auto"/>
        <w:ind w:left="851" w:hanging="283"/>
        <w:jc w:val="both"/>
      </w:pPr>
      <w:r w:rsidRPr="00041EE6">
        <w:t>заполнение системы сетевой водой производятся по графику, согласованному с теплоснабжающей организацией, и ежедневными отчетами оперативному персоналу котельной теплоснабжающей организации;</w:t>
      </w:r>
    </w:p>
    <w:p w14:paraId="2CA3B648" w14:textId="77777777" w:rsidR="00041EE6" w:rsidRPr="00041EE6" w:rsidRDefault="00041EE6" w:rsidP="00053259">
      <w:pPr>
        <w:numPr>
          <w:ilvl w:val="0"/>
          <w:numId w:val="12"/>
        </w:numPr>
        <w:tabs>
          <w:tab w:val="left" w:pos="1134"/>
        </w:tabs>
        <w:spacing w:line="276" w:lineRule="auto"/>
        <w:ind w:left="851" w:hanging="283"/>
        <w:jc w:val="both"/>
      </w:pPr>
      <w:r w:rsidRPr="00041EE6">
        <w:t>перед заполнением системы сетевой водой, техническую воду необходимо слить, попадание технической либо питьевой воды в тепловые сети не допускается.</w:t>
      </w:r>
    </w:p>
    <w:p w14:paraId="1F94B7F5"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Порядок проведения проверки исправности запорно-регулирующей </w:t>
      </w:r>
      <w:r w:rsidRPr="00041EE6">
        <w:rPr>
          <w:rFonts w:eastAsia="TimesNewRoman"/>
          <w:szCs w:val="22"/>
          <w:lang w:eastAsia="en-US"/>
        </w:rPr>
        <w:lastRenderedPageBreak/>
        <w:t>арматуры:</w:t>
      </w:r>
    </w:p>
    <w:p w14:paraId="2761F6A4" w14:textId="77777777" w:rsidR="00041EE6" w:rsidRPr="00041EE6" w:rsidRDefault="00041EE6" w:rsidP="00053259">
      <w:pPr>
        <w:numPr>
          <w:ilvl w:val="0"/>
          <w:numId w:val="12"/>
        </w:numPr>
        <w:tabs>
          <w:tab w:val="left" w:pos="1134"/>
        </w:tabs>
        <w:spacing w:line="276" w:lineRule="auto"/>
        <w:ind w:left="851" w:hanging="283"/>
        <w:jc w:val="both"/>
      </w:pPr>
      <w:r w:rsidRPr="00041EE6">
        <w:t>проверка исправности запорно-регулирующей арматуры включает в себя: проверку плотности закрытия и смены сальниковых уплотнителей. Запорно-регулирующая арматура, имеющая дефект в конструкции, заменяется на более совершенную, по согласованию с подразделением АО «Почта России»;</w:t>
      </w:r>
    </w:p>
    <w:p w14:paraId="743FB3BD" w14:textId="77777777" w:rsidR="00041EE6" w:rsidRPr="00041EE6" w:rsidRDefault="00041EE6" w:rsidP="00053259">
      <w:pPr>
        <w:numPr>
          <w:ilvl w:val="0"/>
          <w:numId w:val="12"/>
        </w:numPr>
        <w:tabs>
          <w:tab w:val="left" w:pos="1134"/>
        </w:tabs>
        <w:spacing w:line="276" w:lineRule="auto"/>
        <w:ind w:left="851" w:hanging="283"/>
        <w:jc w:val="both"/>
      </w:pPr>
      <w:r w:rsidRPr="00041EE6">
        <w:t>регулирующие органы задвижек и вентилей необходимо закрывать 2 раза в месяц до отказа с последующим открытием в прежнее положение. Замена уплотняющих прокладок фланцевых соединений производится при каждом ослаблении фланцевых соединений (</w:t>
      </w:r>
      <w:proofErr w:type="spellStart"/>
      <w:r w:rsidRPr="00041EE6">
        <w:t>разболчивании</w:t>
      </w:r>
      <w:proofErr w:type="spellEnd"/>
      <w:r w:rsidRPr="00041EE6">
        <w:t>), снятии арматуры;</w:t>
      </w:r>
    </w:p>
    <w:p w14:paraId="4ADF4269" w14:textId="77777777" w:rsidR="00041EE6" w:rsidRPr="00041EE6" w:rsidRDefault="00041EE6" w:rsidP="00053259">
      <w:pPr>
        <w:numPr>
          <w:ilvl w:val="0"/>
          <w:numId w:val="12"/>
        </w:numPr>
        <w:tabs>
          <w:tab w:val="left" w:pos="1134"/>
        </w:tabs>
        <w:spacing w:line="276" w:lineRule="auto"/>
        <w:ind w:left="851" w:hanging="283"/>
        <w:jc w:val="both"/>
      </w:pPr>
      <w:r w:rsidRPr="00041EE6">
        <w:t>осмотр теплового пункта, оборудованного средствами автоматического регулирования, производится не реже 1 (одного) раза в сутки (при отсутствии системы диспетчеризации). Рекомендуется совмещать эти работы с работами по контролю за технологическими параметрами;</w:t>
      </w:r>
    </w:p>
    <w:p w14:paraId="72038D95" w14:textId="77777777" w:rsidR="00041EE6" w:rsidRPr="00041EE6" w:rsidRDefault="00041EE6" w:rsidP="00053259">
      <w:pPr>
        <w:numPr>
          <w:ilvl w:val="0"/>
          <w:numId w:val="12"/>
        </w:numPr>
        <w:tabs>
          <w:tab w:val="left" w:pos="1134"/>
        </w:tabs>
        <w:spacing w:line="276" w:lineRule="auto"/>
        <w:ind w:left="851" w:hanging="283"/>
        <w:jc w:val="both"/>
      </w:pPr>
      <w:r w:rsidRPr="00041EE6">
        <w:t>проверку поддержания автоматическими регуляторами заданных параметров теплоносителя следует производить при каждом осмотре;</w:t>
      </w:r>
    </w:p>
    <w:p w14:paraId="0D5B8C5C" w14:textId="77777777" w:rsidR="00041EE6" w:rsidRPr="00041EE6" w:rsidRDefault="00041EE6" w:rsidP="00053259">
      <w:pPr>
        <w:numPr>
          <w:ilvl w:val="0"/>
          <w:numId w:val="12"/>
        </w:numPr>
        <w:tabs>
          <w:tab w:val="left" w:pos="1134"/>
        </w:tabs>
        <w:spacing w:line="276" w:lineRule="auto"/>
        <w:ind w:left="851" w:hanging="283"/>
        <w:jc w:val="both"/>
      </w:pPr>
      <w:r w:rsidRPr="00041EE6">
        <w:t>при отрицательной температуре наружного воздуха, если прекратилась циркуляция воды в системе отопления и температура воды снизилась до +5 °С, производится опорожнение системы отопления;</w:t>
      </w:r>
    </w:p>
    <w:p w14:paraId="0C246963" w14:textId="77777777" w:rsidR="00041EE6" w:rsidRPr="00041EE6" w:rsidRDefault="00041EE6" w:rsidP="00053259">
      <w:pPr>
        <w:numPr>
          <w:ilvl w:val="0"/>
          <w:numId w:val="12"/>
        </w:numPr>
        <w:tabs>
          <w:tab w:val="left" w:pos="1134"/>
        </w:tabs>
        <w:spacing w:line="276" w:lineRule="auto"/>
        <w:ind w:left="851" w:hanging="283"/>
        <w:jc w:val="both"/>
      </w:pPr>
      <w:r w:rsidRPr="00041EE6">
        <w:t>при отключении системы отопления от тепловой сети вначале закрывается задвижка на подающем трубопроводе. При закрытии задвижки следует убедиться, что давление в подающей сети сравнялось с давлением в обратном трубопроводе; только после этого закрывается задвижка на обратном трубопроводе.</w:t>
      </w:r>
    </w:p>
    <w:p w14:paraId="6BEBA4C6"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Порядок проведения технического обслуживания систем отопления</w:t>
      </w:r>
    </w:p>
    <w:p w14:paraId="4A1D2768" w14:textId="77777777" w:rsidR="00041EE6" w:rsidRPr="00041EE6" w:rsidRDefault="00041EE6" w:rsidP="00053259">
      <w:pPr>
        <w:widowControl w:val="0"/>
        <w:numPr>
          <w:ilvl w:val="3"/>
          <w:numId w:val="30"/>
        </w:numPr>
        <w:autoSpaceDE w:val="0"/>
        <w:autoSpaceDN w:val="0"/>
        <w:adjustRightInd w:val="0"/>
        <w:spacing w:line="276" w:lineRule="auto"/>
        <w:ind w:left="567"/>
        <w:jc w:val="both"/>
        <w:rPr>
          <w:rFonts w:eastAsia="TimesNewRoman"/>
          <w:sz w:val="28"/>
          <w:szCs w:val="22"/>
          <w:lang w:eastAsia="en-US"/>
        </w:rPr>
      </w:pPr>
      <w:r w:rsidRPr="00041EE6">
        <w:rPr>
          <w:szCs w:val="22"/>
          <w:lang w:eastAsia="en-US"/>
        </w:rPr>
        <w:t>Техническая эксплуатация систем отопления объектов недвижимости обеспечивает:</w:t>
      </w:r>
    </w:p>
    <w:p w14:paraId="5B7D94C6" w14:textId="77777777" w:rsidR="00041EE6" w:rsidRPr="00041EE6" w:rsidRDefault="00041EE6" w:rsidP="00053259">
      <w:pPr>
        <w:numPr>
          <w:ilvl w:val="0"/>
          <w:numId w:val="12"/>
        </w:numPr>
        <w:spacing w:line="276" w:lineRule="auto"/>
        <w:ind w:left="1276" w:hanging="283"/>
        <w:jc w:val="both"/>
      </w:pPr>
      <w:r w:rsidRPr="00041EE6">
        <w:t>поддержание оптимальной (не ниже допустимой по соответствующим санитарным нормам) температуры воздуха в отапливаемых помещениях;</w:t>
      </w:r>
    </w:p>
    <w:p w14:paraId="7BC16185" w14:textId="77777777" w:rsidR="00041EE6" w:rsidRPr="00041EE6" w:rsidRDefault="00041EE6" w:rsidP="00053259">
      <w:pPr>
        <w:numPr>
          <w:ilvl w:val="0"/>
          <w:numId w:val="12"/>
        </w:numPr>
        <w:spacing w:line="276" w:lineRule="auto"/>
        <w:ind w:left="1276" w:hanging="283"/>
        <w:jc w:val="both"/>
      </w:pPr>
      <w:r w:rsidRPr="00041EE6">
        <w:t>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w:t>
      </w:r>
    </w:p>
    <w:p w14:paraId="44C7133E" w14:textId="77777777" w:rsidR="00041EE6" w:rsidRPr="00041EE6" w:rsidRDefault="00041EE6" w:rsidP="00053259">
      <w:pPr>
        <w:numPr>
          <w:ilvl w:val="0"/>
          <w:numId w:val="12"/>
        </w:numPr>
        <w:spacing w:line="276" w:lineRule="auto"/>
        <w:ind w:left="1276" w:hanging="283"/>
        <w:jc w:val="both"/>
      </w:pPr>
      <w:r w:rsidRPr="00041EE6">
        <w:t>равномерный прогрев всех нагревательных приборов;</w:t>
      </w:r>
    </w:p>
    <w:p w14:paraId="243A08F7" w14:textId="77777777" w:rsidR="00041EE6" w:rsidRPr="00041EE6" w:rsidRDefault="00041EE6" w:rsidP="00053259">
      <w:pPr>
        <w:numPr>
          <w:ilvl w:val="0"/>
          <w:numId w:val="12"/>
        </w:numPr>
        <w:spacing w:line="276" w:lineRule="auto"/>
        <w:ind w:left="1276" w:hanging="283"/>
        <w:jc w:val="both"/>
      </w:pPr>
      <w:r w:rsidRPr="00041EE6">
        <w:t>поддержание требуемого давления в подающем и обратном трубопроводах системы;</w:t>
      </w:r>
    </w:p>
    <w:p w14:paraId="6176C498" w14:textId="77777777" w:rsidR="00041EE6" w:rsidRPr="00041EE6" w:rsidRDefault="00041EE6" w:rsidP="00053259">
      <w:pPr>
        <w:numPr>
          <w:ilvl w:val="0"/>
          <w:numId w:val="12"/>
        </w:numPr>
        <w:spacing w:line="276" w:lineRule="auto"/>
        <w:ind w:left="1276" w:hanging="283"/>
        <w:jc w:val="both"/>
      </w:pPr>
      <w:r w:rsidRPr="00041EE6">
        <w:t>герметичность;</w:t>
      </w:r>
    </w:p>
    <w:p w14:paraId="2460E565" w14:textId="77777777" w:rsidR="00041EE6" w:rsidRPr="00041EE6" w:rsidRDefault="00041EE6" w:rsidP="00053259">
      <w:pPr>
        <w:numPr>
          <w:ilvl w:val="0"/>
          <w:numId w:val="12"/>
        </w:numPr>
        <w:spacing w:line="276" w:lineRule="auto"/>
        <w:ind w:left="1276" w:hanging="283"/>
        <w:jc w:val="both"/>
      </w:pPr>
      <w:r w:rsidRPr="00041EE6">
        <w:t>немедленное устранение всех видимых утечек воды;</w:t>
      </w:r>
    </w:p>
    <w:p w14:paraId="344D15EE" w14:textId="77777777" w:rsidR="00041EE6" w:rsidRPr="00041EE6" w:rsidRDefault="00041EE6" w:rsidP="00053259">
      <w:pPr>
        <w:numPr>
          <w:ilvl w:val="0"/>
          <w:numId w:val="12"/>
        </w:numPr>
        <w:spacing w:line="276" w:lineRule="auto"/>
        <w:ind w:left="1276" w:hanging="283"/>
        <w:jc w:val="both"/>
      </w:pPr>
      <w:r w:rsidRPr="00041EE6">
        <w:t>ремонт или замена неисправной запорной или регулировочной арматуры на отопительных приборах.</w:t>
      </w:r>
    </w:p>
    <w:p w14:paraId="0C4F14D2" w14:textId="28D0C0BB" w:rsidR="00041EE6" w:rsidRPr="00041EE6" w:rsidRDefault="00041EE6" w:rsidP="00053259">
      <w:pPr>
        <w:widowControl w:val="0"/>
        <w:numPr>
          <w:ilvl w:val="3"/>
          <w:numId w:val="30"/>
        </w:numPr>
        <w:autoSpaceDE w:val="0"/>
        <w:autoSpaceDN w:val="0"/>
        <w:adjustRightInd w:val="0"/>
        <w:spacing w:line="276" w:lineRule="auto"/>
        <w:ind w:left="567"/>
        <w:jc w:val="both"/>
        <w:rPr>
          <w:szCs w:val="22"/>
          <w:lang w:eastAsia="en-US"/>
        </w:rPr>
      </w:pPr>
      <w:r w:rsidRPr="00041EE6">
        <w:rPr>
          <w:szCs w:val="22"/>
          <w:lang w:eastAsia="en-US"/>
        </w:rPr>
        <w:t>В течение первых дней отопительного сезона проверяется и производится правильное распределение теплоносителя по системам отопления, в том числе по отдельным стоякам (где применимо) – балансировка системы. Распределени</w:t>
      </w:r>
      <w:r w:rsidR="00AC37FC">
        <w:rPr>
          <w:szCs w:val="22"/>
          <w:lang w:eastAsia="en-US"/>
        </w:rPr>
        <w:t xml:space="preserve">е теплоносителя производится </w:t>
      </w:r>
      <w:proofErr w:type="gramStart"/>
      <w:r w:rsidR="00AC37FC">
        <w:rPr>
          <w:szCs w:val="22"/>
          <w:lang w:eastAsia="en-US"/>
        </w:rPr>
        <w:t xml:space="preserve">по </w:t>
      </w:r>
      <w:r w:rsidRPr="00041EE6">
        <w:rPr>
          <w:szCs w:val="22"/>
          <w:lang w:eastAsia="en-US"/>
        </w:rPr>
        <w:t>температуре</w:t>
      </w:r>
      <w:proofErr w:type="gramEnd"/>
      <w:r w:rsidRPr="00041EE6">
        <w:rPr>
          <w:szCs w:val="22"/>
          <w:lang w:eastAsia="en-US"/>
        </w:rPr>
        <w:t xml:space="preserve"> возвращаемой (обратной) воды по проектным или корректированным данным. При наличии регуляторов расхода производится их настройка.</w:t>
      </w:r>
    </w:p>
    <w:p w14:paraId="50DE6918" w14:textId="77777777" w:rsidR="00041EE6" w:rsidRPr="00041EE6" w:rsidRDefault="00041EE6" w:rsidP="00053259">
      <w:pPr>
        <w:widowControl w:val="0"/>
        <w:numPr>
          <w:ilvl w:val="3"/>
          <w:numId w:val="30"/>
        </w:numPr>
        <w:autoSpaceDE w:val="0"/>
        <w:autoSpaceDN w:val="0"/>
        <w:adjustRightInd w:val="0"/>
        <w:spacing w:line="276" w:lineRule="auto"/>
        <w:ind w:left="567"/>
        <w:jc w:val="both"/>
        <w:rPr>
          <w:szCs w:val="22"/>
          <w:lang w:eastAsia="en-US"/>
        </w:rPr>
      </w:pPr>
      <w:r w:rsidRPr="00041EE6">
        <w:rPr>
          <w:szCs w:val="22"/>
          <w:lang w:eastAsia="en-US"/>
        </w:rPr>
        <w:t>Обнаруженные неисправности систем отопления фиксируются в журнале регистрации.</w:t>
      </w:r>
    </w:p>
    <w:p w14:paraId="7F72AF62" w14:textId="77777777" w:rsidR="00041EE6" w:rsidRPr="00041EE6" w:rsidRDefault="00041EE6" w:rsidP="00053259">
      <w:pPr>
        <w:widowControl w:val="0"/>
        <w:numPr>
          <w:ilvl w:val="3"/>
          <w:numId w:val="30"/>
        </w:numPr>
        <w:autoSpaceDE w:val="0"/>
        <w:autoSpaceDN w:val="0"/>
        <w:adjustRightInd w:val="0"/>
        <w:spacing w:line="276" w:lineRule="auto"/>
        <w:ind w:left="567"/>
        <w:jc w:val="both"/>
        <w:rPr>
          <w:szCs w:val="22"/>
          <w:lang w:eastAsia="en-US"/>
        </w:rPr>
      </w:pPr>
      <w:r w:rsidRPr="00041EE6">
        <w:rPr>
          <w:szCs w:val="22"/>
          <w:lang w:eastAsia="en-US"/>
        </w:rPr>
        <w:lastRenderedPageBreak/>
        <w:t>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учитываются при подготовке системы к следующему отопительному сезону.</w:t>
      </w:r>
    </w:p>
    <w:p w14:paraId="6DBF317E" w14:textId="77777777" w:rsidR="00041EE6" w:rsidRPr="00041EE6" w:rsidRDefault="00041EE6" w:rsidP="00053259">
      <w:pPr>
        <w:widowControl w:val="0"/>
        <w:numPr>
          <w:ilvl w:val="3"/>
          <w:numId w:val="30"/>
        </w:numPr>
        <w:autoSpaceDE w:val="0"/>
        <w:autoSpaceDN w:val="0"/>
        <w:adjustRightInd w:val="0"/>
        <w:spacing w:line="276" w:lineRule="auto"/>
        <w:ind w:left="567"/>
        <w:jc w:val="both"/>
        <w:rPr>
          <w:szCs w:val="22"/>
          <w:lang w:eastAsia="en-US"/>
        </w:rPr>
      </w:pPr>
      <w:r w:rsidRPr="00041EE6">
        <w:rPr>
          <w:szCs w:val="22"/>
          <w:lang w:eastAsia="en-US"/>
        </w:rPr>
        <w:t>Повышение давления теплоносителя (в том числе кратковременное) свыше допустимого при отключении и включении систем отопления не допускается.</w:t>
      </w:r>
    </w:p>
    <w:p w14:paraId="5ADAA861" w14:textId="77777777" w:rsidR="00041EE6" w:rsidRPr="00041EE6" w:rsidRDefault="00041EE6" w:rsidP="00053259">
      <w:pPr>
        <w:widowControl w:val="0"/>
        <w:numPr>
          <w:ilvl w:val="3"/>
          <w:numId w:val="30"/>
        </w:numPr>
        <w:autoSpaceDE w:val="0"/>
        <w:autoSpaceDN w:val="0"/>
        <w:adjustRightInd w:val="0"/>
        <w:spacing w:line="276" w:lineRule="auto"/>
        <w:ind w:left="567"/>
        <w:jc w:val="both"/>
        <w:rPr>
          <w:szCs w:val="22"/>
          <w:lang w:eastAsia="en-US"/>
        </w:rPr>
      </w:pPr>
      <w:r w:rsidRPr="00041EE6">
        <w:rPr>
          <w:szCs w:val="22"/>
          <w:lang w:eastAsia="en-US"/>
        </w:rPr>
        <w:t>Надежная эксплуатация систем отопления обеспечивается проведением следующих работ:</w:t>
      </w:r>
    </w:p>
    <w:p w14:paraId="117A89F3" w14:textId="77777777" w:rsidR="00041EE6" w:rsidRPr="00041EE6" w:rsidRDefault="00041EE6" w:rsidP="00053259">
      <w:pPr>
        <w:numPr>
          <w:ilvl w:val="0"/>
          <w:numId w:val="12"/>
        </w:numPr>
        <w:spacing w:line="276" w:lineRule="auto"/>
        <w:ind w:left="1276" w:hanging="283"/>
        <w:jc w:val="both"/>
      </w:pPr>
      <w:r w:rsidRPr="00041EE6">
        <w:t>детальный осмотр разводящих трубопроводов с одновременным устранением мелких неисправностей не реже 4 (четырех) раз в месяц;</w:t>
      </w:r>
    </w:p>
    <w:p w14:paraId="250AFAA8" w14:textId="77777777" w:rsidR="00041EE6" w:rsidRPr="00041EE6" w:rsidRDefault="00041EE6" w:rsidP="00053259">
      <w:pPr>
        <w:numPr>
          <w:ilvl w:val="0"/>
          <w:numId w:val="12"/>
        </w:numPr>
        <w:spacing w:line="276" w:lineRule="auto"/>
        <w:ind w:left="1276" w:hanging="283"/>
        <w:jc w:val="both"/>
      </w:pPr>
      <w:r w:rsidRPr="00041EE6">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с одновременным устранением мелких неисправностей не реже 1 (одного) раза в неделю;</w:t>
      </w:r>
    </w:p>
    <w:p w14:paraId="313ECE88" w14:textId="77777777" w:rsidR="00041EE6" w:rsidRPr="00041EE6" w:rsidRDefault="00041EE6" w:rsidP="00053259">
      <w:pPr>
        <w:numPr>
          <w:ilvl w:val="0"/>
          <w:numId w:val="12"/>
        </w:numPr>
        <w:spacing w:line="276" w:lineRule="auto"/>
        <w:ind w:left="1276" w:hanging="283"/>
        <w:jc w:val="both"/>
      </w:pPr>
      <w:r w:rsidRPr="00041EE6">
        <w:t>систематическое удаление воздуха из системы отопления при проведении осмотров или по заявкам;</w:t>
      </w:r>
    </w:p>
    <w:p w14:paraId="51860688" w14:textId="77777777" w:rsidR="00041EE6" w:rsidRPr="00041EE6" w:rsidRDefault="00041EE6" w:rsidP="00053259">
      <w:pPr>
        <w:numPr>
          <w:ilvl w:val="0"/>
          <w:numId w:val="12"/>
        </w:numPr>
        <w:spacing w:line="276" w:lineRule="auto"/>
        <w:ind w:left="1276" w:hanging="283"/>
        <w:jc w:val="both"/>
      </w:pPr>
      <w:r w:rsidRPr="00041EE6">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14:paraId="1DB5620E" w14:textId="77777777" w:rsidR="00041EE6" w:rsidRPr="00041EE6" w:rsidRDefault="00041EE6" w:rsidP="00053259">
      <w:pPr>
        <w:numPr>
          <w:ilvl w:val="0"/>
          <w:numId w:val="12"/>
        </w:numPr>
        <w:spacing w:line="276" w:lineRule="auto"/>
        <w:ind w:left="1276" w:hanging="283"/>
        <w:jc w:val="both"/>
      </w:pPr>
      <w:r w:rsidRPr="00041EE6">
        <w:t>ежедневный контроль за температурой и давлением теплоносителя.</w:t>
      </w:r>
    </w:p>
    <w:p w14:paraId="527F73F9" w14:textId="77777777" w:rsidR="00041EE6" w:rsidRPr="00041EE6" w:rsidRDefault="00041EE6" w:rsidP="00053259">
      <w:pPr>
        <w:tabs>
          <w:tab w:val="left" w:pos="1134"/>
        </w:tabs>
        <w:autoSpaceDE w:val="0"/>
        <w:autoSpaceDN w:val="0"/>
        <w:adjustRightInd w:val="0"/>
        <w:ind w:left="142" w:firstLine="567"/>
        <w:jc w:val="both"/>
        <w:rPr>
          <w:rFonts w:eastAsia="TimesNewRoman"/>
          <w:b/>
          <w:u w:val="single"/>
        </w:rPr>
      </w:pPr>
    </w:p>
    <w:p w14:paraId="7E90FCD5"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TimesNewRoman"/>
          <w:szCs w:val="22"/>
          <w:lang w:eastAsia="en-US"/>
        </w:rPr>
      </w:pPr>
      <w:r w:rsidRPr="00041EE6">
        <w:rPr>
          <w:rFonts w:eastAsia="TimesNewRoman"/>
          <w:szCs w:val="22"/>
          <w:lang w:eastAsia="en-US"/>
        </w:rPr>
        <w:t xml:space="preserve">Объем и периодичность технического обслуживания </w:t>
      </w:r>
    </w:p>
    <w:tbl>
      <w:tblPr>
        <w:tblStyle w:val="1220"/>
        <w:tblW w:w="9634" w:type="dxa"/>
        <w:jc w:val="center"/>
        <w:tblLayout w:type="fixed"/>
        <w:tblLook w:val="04A0" w:firstRow="1" w:lastRow="0" w:firstColumn="1" w:lastColumn="0" w:noHBand="0" w:noVBand="1"/>
      </w:tblPr>
      <w:tblGrid>
        <w:gridCol w:w="992"/>
        <w:gridCol w:w="6800"/>
        <w:gridCol w:w="1842"/>
      </w:tblGrid>
      <w:tr w:rsidR="00041EE6" w:rsidRPr="00041EE6" w14:paraId="32007092" w14:textId="77777777" w:rsidTr="0018089C">
        <w:trPr>
          <w:trHeight w:val="677"/>
          <w:tblHeader/>
          <w:jc w:val="center"/>
        </w:trPr>
        <w:tc>
          <w:tcPr>
            <w:tcW w:w="992" w:type="dxa"/>
            <w:vAlign w:val="center"/>
          </w:tcPr>
          <w:p w14:paraId="1B406E5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lang w:val="en-US"/>
              </w:rPr>
              <w:t xml:space="preserve">№ </w:t>
            </w:r>
            <w:r w:rsidRPr="00041EE6">
              <w:rPr>
                <w:rFonts w:eastAsia="TimesNewRoman"/>
              </w:rPr>
              <w:t>п\п</w:t>
            </w:r>
          </w:p>
        </w:tc>
        <w:tc>
          <w:tcPr>
            <w:tcW w:w="6800" w:type="dxa"/>
            <w:vAlign w:val="center"/>
          </w:tcPr>
          <w:p w14:paraId="11D6D0B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Наименование работ</w:t>
            </w:r>
          </w:p>
        </w:tc>
        <w:tc>
          <w:tcPr>
            <w:tcW w:w="1842" w:type="dxa"/>
            <w:vAlign w:val="center"/>
          </w:tcPr>
          <w:p w14:paraId="7911914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Периодичность</w:t>
            </w:r>
          </w:p>
        </w:tc>
      </w:tr>
      <w:tr w:rsidR="00041EE6" w:rsidRPr="00041EE6" w14:paraId="5DFEDCB0" w14:textId="77777777" w:rsidTr="0018089C">
        <w:trPr>
          <w:jc w:val="center"/>
        </w:trPr>
        <w:tc>
          <w:tcPr>
            <w:tcW w:w="992" w:type="dxa"/>
            <w:vAlign w:val="center"/>
          </w:tcPr>
          <w:p w14:paraId="55EB680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w:t>
            </w:r>
          </w:p>
        </w:tc>
        <w:tc>
          <w:tcPr>
            <w:tcW w:w="8642" w:type="dxa"/>
            <w:gridSpan w:val="2"/>
            <w:vAlign w:val="center"/>
          </w:tcPr>
          <w:p w14:paraId="4302D05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ТЕПЛОВОЙ ПУНКТ</w:t>
            </w:r>
          </w:p>
        </w:tc>
      </w:tr>
      <w:tr w:rsidR="00041EE6" w:rsidRPr="00041EE6" w14:paraId="6477C259" w14:textId="77777777" w:rsidTr="0018089C">
        <w:trPr>
          <w:jc w:val="center"/>
        </w:trPr>
        <w:tc>
          <w:tcPr>
            <w:tcW w:w="992" w:type="dxa"/>
            <w:vAlign w:val="center"/>
          </w:tcPr>
          <w:p w14:paraId="1565324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w:t>
            </w:r>
          </w:p>
        </w:tc>
        <w:tc>
          <w:tcPr>
            <w:tcW w:w="6800" w:type="dxa"/>
            <w:vAlign w:val="center"/>
          </w:tcPr>
          <w:p w14:paraId="66471F5E"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Обход теплового пункта с целью контроля параметров работы систем теплоснабжения и проведения осмотров инженерного оборудования</w:t>
            </w:r>
          </w:p>
        </w:tc>
        <w:tc>
          <w:tcPr>
            <w:tcW w:w="1842" w:type="dxa"/>
          </w:tcPr>
          <w:p w14:paraId="518B34D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0B9E7DE4" w14:textId="77777777" w:rsidTr="0018089C">
        <w:trPr>
          <w:jc w:val="center"/>
        </w:trPr>
        <w:tc>
          <w:tcPr>
            <w:tcW w:w="992" w:type="dxa"/>
            <w:vAlign w:val="center"/>
          </w:tcPr>
          <w:p w14:paraId="6167B5C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w:t>
            </w:r>
          </w:p>
        </w:tc>
        <w:tc>
          <w:tcPr>
            <w:tcW w:w="6800" w:type="dxa"/>
            <w:vAlign w:val="center"/>
          </w:tcPr>
          <w:p w14:paraId="62B5B79C"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показаний основных контрольно-измерительных приборов, характеризующих режимы работы (давление, температура) тепловой сети и систем тепло- и водоснабжения; в том числе осмотр расширительных баков, контроль давления в баках по манометру</w:t>
            </w:r>
          </w:p>
        </w:tc>
        <w:tc>
          <w:tcPr>
            <w:tcW w:w="1842" w:type="dxa"/>
          </w:tcPr>
          <w:p w14:paraId="7051C279"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6CBEBA4C" w14:textId="77777777" w:rsidTr="0018089C">
        <w:trPr>
          <w:jc w:val="center"/>
        </w:trPr>
        <w:tc>
          <w:tcPr>
            <w:tcW w:w="992" w:type="dxa"/>
            <w:vAlign w:val="center"/>
          </w:tcPr>
          <w:p w14:paraId="5A5056E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w:t>
            </w:r>
          </w:p>
        </w:tc>
        <w:tc>
          <w:tcPr>
            <w:tcW w:w="6800" w:type="dxa"/>
            <w:vAlign w:val="center"/>
          </w:tcPr>
          <w:p w14:paraId="5722321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Запись параметров работы инженерных систем в оперативный журнал теплового пункта</w:t>
            </w:r>
          </w:p>
        </w:tc>
        <w:tc>
          <w:tcPr>
            <w:tcW w:w="1842" w:type="dxa"/>
          </w:tcPr>
          <w:p w14:paraId="55E9285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188CE293" w14:textId="77777777" w:rsidTr="0018089C">
        <w:trPr>
          <w:jc w:val="center"/>
        </w:trPr>
        <w:tc>
          <w:tcPr>
            <w:tcW w:w="992" w:type="dxa"/>
            <w:vAlign w:val="center"/>
          </w:tcPr>
          <w:p w14:paraId="6BFDE420"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w:t>
            </w:r>
          </w:p>
        </w:tc>
        <w:tc>
          <w:tcPr>
            <w:tcW w:w="6800" w:type="dxa"/>
            <w:vAlign w:val="center"/>
          </w:tcPr>
          <w:p w14:paraId="06259CD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состояния записанных параметров работы теплового пункта параметрам, заданным в режимных картах; при необходимости произвести корректировку режимов работы инженерных систем теплового пункта</w:t>
            </w:r>
          </w:p>
        </w:tc>
        <w:tc>
          <w:tcPr>
            <w:tcW w:w="1842" w:type="dxa"/>
          </w:tcPr>
          <w:p w14:paraId="6BFE5EE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644680D2" w14:textId="77777777" w:rsidTr="0018089C">
        <w:trPr>
          <w:jc w:val="center"/>
        </w:trPr>
        <w:tc>
          <w:tcPr>
            <w:tcW w:w="992" w:type="dxa"/>
            <w:vAlign w:val="center"/>
          </w:tcPr>
          <w:p w14:paraId="6FDCDCA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w:t>
            </w:r>
          </w:p>
        </w:tc>
        <w:tc>
          <w:tcPr>
            <w:tcW w:w="6800" w:type="dxa"/>
            <w:vAlign w:val="center"/>
          </w:tcPr>
          <w:p w14:paraId="070A7FF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6"/>
              </w:rPr>
            </w:pPr>
            <w:r w:rsidRPr="00041EE6">
              <w:rPr>
                <w:rFonts w:eastAsia="TimesNewRoman"/>
                <w:spacing w:val="-6"/>
              </w:rPr>
              <w:t>Проверка состояния дверей и дверных запоров теплового пункта</w:t>
            </w:r>
          </w:p>
        </w:tc>
        <w:tc>
          <w:tcPr>
            <w:tcW w:w="1842" w:type="dxa"/>
          </w:tcPr>
          <w:p w14:paraId="38DBD35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3569D8AE" w14:textId="77777777" w:rsidTr="0018089C">
        <w:trPr>
          <w:jc w:val="center"/>
        </w:trPr>
        <w:tc>
          <w:tcPr>
            <w:tcW w:w="992" w:type="dxa"/>
            <w:vAlign w:val="center"/>
          </w:tcPr>
          <w:p w14:paraId="7FC8F38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1.6</w:t>
            </w:r>
          </w:p>
        </w:tc>
        <w:tc>
          <w:tcPr>
            <w:tcW w:w="6800" w:type="dxa"/>
            <w:vAlign w:val="center"/>
          </w:tcPr>
          <w:p w14:paraId="5B3413F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исходного положения запорной арматуры, насосного оборудования, приборов автоматики и электрооборудования теплового пункта</w:t>
            </w:r>
          </w:p>
        </w:tc>
        <w:tc>
          <w:tcPr>
            <w:tcW w:w="1842" w:type="dxa"/>
          </w:tcPr>
          <w:p w14:paraId="77EF610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3A97D4B" w14:textId="77777777" w:rsidTr="0018089C">
        <w:trPr>
          <w:jc w:val="center"/>
        </w:trPr>
        <w:tc>
          <w:tcPr>
            <w:tcW w:w="992" w:type="dxa"/>
            <w:vAlign w:val="center"/>
          </w:tcPr>
          <w:p w14:paraId="38AA595D"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1.7</w:t>
            </w:r>
          </w:p>
        </w:tc>
        <w:tc>
          <w:tcPr>
            <w:tcW w:w="6800" w:type="dxa"/>
            <w:vAlign w:val="center"/>
          </w:tcPr>
          <w:p w14:paraId="7A330991"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 отсутствие течи воды через фланцевые соединения и сварочные швы</w:t>
            </w:r>
          </w:p>
        </w:tc>
        <w:tc>
          <w:tcPr>
            <w:tcW w:w="1842" w:type="dxa"/>
          </w:tcPr>
          <w:p w14:paraId="1302F62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9ACF1D5" w14:textId="77777777" w:rsidTr="0018089C">
        <w:trPr>
          <w:jc w:val="center"/>
        </w:trPr>
        <w:tc>
          <w:tcPr>
            <w:tcW w:w="992" w:type="dxa"/>
            <w:vAlign w:val="center"/>
          </w:tcPr>
          <w:p w14:paraId="4838AB9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1.8</w:t>
            </w:r>
          </w:p>
        </w:tc>
        <w:tc>
          <w:tcPr>
            <w:tcW w:w="6800" w:type="dxa"/>
            <w:vAlign w:val="center"/>
          </w:tcPr>
          <w:p w14:paraId="411CB28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 отсутствие течи воды через сальниковые уплотнения запорно-регулирующей арматуры</w:t>
            </w:r>
          </w:p>
        </w:tc>
        <w:tc>
          <w:tcPr>
            <w:tcW w:w="1842" w:type="dxa"/>
          </w:tcPr>
          <w:p w14:paraId="04F9AEA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21AFCD68" w14:textId="77777777" w:rsidTr="0018089C">
        <w:trPr>
          <w:jc w:val="center"/>
        </w:trPr>
        <w:tc>
          <w:tcPr>
            <w:tcW w:w="992" w:type="dxa"/>
            <w:vAlign w:val="center"/>
          </w:tcPr>
          <w:p w14:paraId="7AC6840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lastRenderedPageBreak/>
              <w:t>1.9</w:t>
            </w:r>
          </w:p>
        </w:tc>
        <w:tc>
          <w:tcPr>
            <w:tcW w:w="6800" w:type="dxa"/>
            <w:vAlign w:val="center"/>
          </w:tcPr>
          <w:p w14:paraId="2CC48A04"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 отсутствие затоплений технических подполий и подвальных помещений теплового пункта сетевой водой</w:t>
            </w:r>
          </w:p>
        </w:tc>
        <w:tc>
          <w:tcPr>
            <w:tcW w:w="1842" w:type="dxa"/>
          </w:tcPr>
          <w:p w14:paraId="0AEF843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7B2A8C4" w14:textId="77777777" w:rsidTr="0018089C">
        <w:trPr>
          <w:jc w:val="center"/>
        </w:trPr>
        <w:tc>
          <w:tcPr>
            <w:tcW w:w="992" w:type="dxa"/>
            <w:vAlign w:val="center"/>
          </w:tcPr>
          <w:p w14:paraId="7067D4B0"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1.10</w:t>
            </w:r>
          </w:p>
        </w:tc>
        <w:tc>
          <w:tcPr>
            <w:tcW w:w="6800" w:type="dxa"/>
            <w:vAlign w:val="center"/>
          </w:tcPr>
          <w:p w14:paraId="5A574FD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6"/>
              </w:rPr>
            </w:pPr>
            <w:r w:rsidRPr="00041EE6">
              <w:rPr>
                <w:rFonts w:eastAsia="TimesNewRoman"/>
                <w:spacing w:val="-6"/>
              </w:rPr>
              <w:t xml:space="preserve">Проверка на ощупь нагрева подшипниковых узлов, работающих </w:t>
            </w:r>
            <w:proofErr w:type="spellStart"/>
            <w:r w:rsidRPr="00041EE6">
              <w:rPr>
                <w:rFonts w:eastAsia="TimesNewRoman"/>
                <w:spacing w:val="-6"/>
              </w:rPr>
              <w:t>электронасосных</w:t>
            </w:r>
            <w:proofErr w:type="spellEnd"/>
            <w:r w:rsidRPr="00041EE6">
              <w:rPr>
                <w:rFonts w:eastAsia="TimesNewRoman"/>
                <w:spacing w:val="-6"/>
              </w:rPr>
              <w:t xml:space="preserve"> агрегатов, проверка на отсутствие вибраций и посторонних шумов. В случае если температура окажется выше 60–70 °С, или обнаружены вибрации и посторонние шумы, необходимо выяснить причины и устранить их</w:t>
            </w:r>
          </w:p>
        </w:tc>
        <w:tc>
          <w:tcPr>
            <w:tcW w:w="1842" w:type="dxa"/>
          </w:tcPr>
          <w:p w14:paraId="629E8DC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59BC0FCB" w14:textId="77777777" w:rsidTr="0018089C">
        <w:trPr>
          <w:jc w:val="center"/>
        </w:trPr>
        <w:tc>
          <w:tcPr>
            <w:tcW w:w="992" w:type="dxa"/>
            <w:vAlign w:val="center"/>
          </w:tcPr>
          <w:p w14:paraId="1C01695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1.11</w:t>
            </w:r>
          </w:p>
        </w:tc>
        <w:tc>
          <w:tcPr>
            <w:tcW w:w="6800" w:type="dxa"/>
            <w:vAlign w:val="center"/>
          </w:tcPr>
          <w:p w14:paraId="7D338F2A"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внешним осмотром состояния насосных агрегатов и запорно-регулирующей арматуры, при необходимости подтянуть уплотнения</w:t>
            </w:r>
          </w:p>
        </w:tc>
        <w:tc>
          <w:tcPr>
            <w:tcW w:w="1842" w:type="dxa"/>
          </w:tcPr>
          <w:p w14:paraId="3E08268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0BA31119" w14:textId="77777777" w:rsidTr="0018089C">
        <w:trPr>
          <w:jc w:val="center"/>
        </w:trPr>
        <w:tc>
          <w:tcPr>
            <w:tcW w:w="992" w:type="dxa"/>
            <w:vAlign w:val="center"/>
          </w:tcPr>
          <w:p w14:paraId="1EB6C267"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1.12</w:t>
            </w:r>
          </w:p>
        </w:tc>
        <w:tc>
          <w:tcPr>
            <w:tcW w:w="6800" w:type="dxa"/>
            <w:vAlign w:val="center"/>
          </w:tcPr>
          <w:p w14:paraId="644CB33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целостности ламп освещения помещения</w:t>
            </w:r>
          </w:p>
        </w:tc>
        <w:tc>
          <w:tcPr>
            <w:tcW w:w="1842" w:type="dxa"/>
          </w:tcPr>
          <w:p w14:paraId="6D846852"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F3568D6" w14:textId="77777777" w:rsidTr="0018089C">
        <w:trPr>
          <w:jc w:val="center"/>
        </w:trPr>
        <w:tc>
          <w:tcPr>
            <w:tcW w:w="992" w:type="dxa"/>
            <w:vAlign w:val="center"/>
          </w:tcPr>
          <w:p w14:paraId="09D3909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1.13</w:t>
            </w:r>
          </w:p>
        </w:tc>
        <w:tc>
          <w:tcPr>
            <w:tcW w:w="6800" w:type="dxa"/>
            <w:vAlign w:val="center"/>
          </w:tcPr>
          <w:p w14:paraId="145E1C7D"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наличия и целостности пломб на водомерных узлах и приборах учета тепловой энергии</w:t>
            </w:r>
          </w:p>
        </w:tc>
        <w:tc>
          <w:tcPr>
            <w:tcW w:w="1842" w:type="dxa"/>
          </w:tcPr>
          <w:p w14:paraId="7977AD0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6F10B667" w14:textId="77777777" w:rsidTr="0018089C">
        <w:trPr>
          <w:jc w:val="center"/>
        </w:trPr>
        <w:tc>
          <w:tcPr>
            <w:tcW w:w="992" w:type="dxa"/>
            <w:vAlign w:val="center"/>
          </w:tcPr>
          <w:p w14:paraId="3F03D9A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1.14</w:t>
            </w:r>
          </w:p>
        </w:tc>
        <w:tc>
          <w:tcPr>
            <w:tcW w:w="6800" w:type="dxa"/>
            <w:vAlign w:val="center"/>
          </w:tcPr>
          <w:p w14:paraId="11C16B2E"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противопожарного состояния теплового пункта. Уборка из помещения горючих и легковоспламеняющихся материалов</w:t>
            </w:r>
          </w:p>
        </w:tc>
        <w:tc>
          <w:tcPr>
            <w:tcW w:w="1842" w:type="dxa"/>
          </w:tcPr>
          <w:p w14:paraId="44398E31"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3F5BA897" w14:textId="77777777" w:rsidTr="0018089C">
        <w:trPr>
          <w:jc w:val="center"/>
        </w:trPr>
        <w:tc>
          <w:tcPr>
            <w:tcW w:w="992" w:type="dxa"/>
            <w:vAlign w:val="center"/>
          </w:tcPr>
          <w:p w14:paraId="6F328DF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1.15</w:t>
            </w:r>
          </w:p>
        </w:tc>
        <w:tc>
          <w:tcPr>
            <w:tcW w:w="6800" w:type="dxa"/>
            <w:vAlign w:val="center"/>
          </w:tcPr>
          <w:p w14:paraId="017E3DC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Продувка манометров и импульсных линий путем кратковременного открытия 3 (трех) ходовых кранов, проверка установок стрелок манометров в нулевое положение</w:t>
            </w:r>
          </w:p>
        </w:tc>
        <w:tc>
          <w:tcPr>
            <w:tcW w:w="1842" w:type="dxa"/>
          </w:tcPr>
          <w:p w14:paraId="6315333D"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119A6EFF" w14:textId="77777777" w:rsidTr="0018089C">
        <w:trPr>
          <w:jc w:val="center"/>
        </w:trPr>
        <w:tc>
          <w:tcPr>
            <w:tcW w:w="992" w:type="dxa"/>
            <w:vAlign w:val="center"/>
          </w:tcPr>
          <w:p w14:paraId="3A5F90B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1.16</w:t>
            </w:r>
          </w:p>
        </w:tc>
        <w:tc>
          <w:tcPr>
            <w:tcW w:w="6800" w:type="dxa"/>
            <w:vAlign w:val="center"/>
          </w:tcPr>
          <w:p w14:paraId="7F3F402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Внешний осмотр автоматических выключателей, устройств защитного отключения (УЗО), устройств релейной защиты и других автоматических устройств (на предмет срабатывания, подгорания, оплавления, изменения цвета)</w:t>
            </w:r>
          </w:p>
        </w:tc>
        <w:tc>
          <w:tcPr>
            <w:tcW w:w="1842" w:type="dxa"/>
          </w:tcPr>
          <w:p w14:paraId="388CEE3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4C910493" w14:textId="77777777" w:rsidTr="0018089C">
        <w:trPr>
          <w:jc w:val="center"/>
        </w:trPr>
        <w:tc>
          <w:tcPr>
            <w:tcW w:w="992" w:type="dxa"/>
            <w:vAlign w:val="center"/>
          </w:tcPr>
          <w:p w14:paraId="6CA0F20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1.17</w:t>
            </w:r>
          </w:p>
        </w:tc>
        <w:tc>
          <w:tcPr>
            <w:tcW w:w="6800" w:type="dxa"/>
            <w:vAlign w:val="center"/>
          </w:tcPr>
          <w:p w14:paraId="75718B4C"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Удаление грязи и пыли с поверхности токоведущих частей со снятием напряжения</w:t>
            </w:r>
          </w:p>
        </w:tc>
        <w:tc>
          <w:tcPr>
            <w:tcW w:w="1842" w:type="dxa"/>
            <w:vAlign w:val="center"/>
          </w:tcPr>
          <w:p w14:paraId="1FF9C89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по необходимости</w:t>
            </w:r>
          </w:p>
        </w:tc>
      </w:tr>
      <w:tr w:rsidR="00041EE6" w:rsidRPr="00041EE6" w14:paraId="7E77ED8D" w14:textId="77777777" w:rsidTr="0018089C">
        <w:trPr>
          <w:jc w:val="center"/>
        </w:trPr>
        <w:tc>
          <w:tcPr>
            <w:tcW w:w="992" w:type="dxa"/>
            <w:vAlign w:val="center"/>
          </w:tcPr>
          <w:p w14:paraId="72694C5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1.18</w:t>
            </w:r>
          </w:p>
        </w:tc>
        <w:tc>
          <w:tcPr>
            <w:tcW w:w="6800" w:type="dxa"/>
            <w:vAlign w:val="center"/>
          </w:tcPr>
          <w:p w14:paraId="4CA1EC9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6"/>
              </w:rPr>
            </w:pPr>
            <w:r w:rsidRPr="00041EE6">
              <w:rPr>
                <w:rFonts w:eastAsia="TimesNewRoman"/>
                <w:spacing w:val="-6"/>
              </w:rPr>
              <w:t>Внешний осмотр и проверка технического состояния узла учета</w:t>
            </w:r>
          </w:p>
        </w:tc>
        <w:tc>
          <w:tcPr>
            <w:tcW w:w="1842" w:type="dxa"/>
          </w:tcPr>
          <w:p w14:paraId="7AFE07A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23DE38D9" w14:textId="77777777" w:rsidTr="0018089C">
        <w:trPr>
          <w:jc w:val="center"/>
        </w:trPr>
        <w:tc>
          <w:tcPr>
            <w:tcW w:w="992" w:type="dxa"/>
            <w:vAlign w:val="center"/>
          </w:tcPr>
          <w:p w14:paraId="59E1257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1.19</w:t>
            </w:r>
          </w:p>
        </w:tc>
        <w:tc>
          <w:tcPr>
            <w:tcW w:w="6800" w:type="dxa"/>
            <w:vAlign w:val="center"/>
          </w:tcPr>
          <w:p w14:paraId="2D665D8F"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работы </w:t>
            </w:r>
            <w:proofErr w:type="spellStart"/>
            <w:r w:rsidRPr="00041EE6">
              <w:rPr>
                <w:rFonts w:eastAsia="TimesNewRoman"/>
              </w:rPr>
              <w:t>электронасосных</w:t>
            </w:r>
            <w:proofErr w:type="spellEnd"/>
            <w:r w:rsidRPr="00041EE6">
              <w:rPr>
                <w:rFonts w:eastAsia="TimesNewRoman"/>
              </w:rPr>
              <w:t xml:space="preserve"> агрегатов и исправность их упругих соединительных муфт</w:t>
            </w:r>
          </w:p>
        </w:tc>
        <w:tc>
          <w:tcPr>
            <w:tcW w:w="1842" w:type="dxa"/>
          </w:tcPr>
          <w:p w14:paraId="4B1FF3F1"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47E13908" w14:textId="77777777" w:rsidTr="0018089C">
        <w:trPr>
          <w:jc w:val="center"/>
        </w:trPr>
        <w:tc>
          <w:tcPr>
            <w:tcW w:w="992" w:type="dxa"/>
            <w:vAlign w:val="center"/>
          </w:tcPr>
          <w:p w14:paraId="1F379D9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1.20</w:t>
            </w:r>
          </w:p>
        </w:tc>
        <w:tc>
          <w:tcPr>
            <w:tcW w:w="6800" w:type="dxa"/>
            <w:vAlign w:val="center"/>
          </w:tcPr>
          <w:p w14:paraId="33A4C17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правильности функционирования приборов в системе автоматического регулирования по показаниям контрольно-измерительных приборов, фиксирующих протекание технологических процессов. При необходимости откорректировать режим работы</w:t>
            </w:r>
          </w:p>
        </w:tc>
        <w:tc>
          <w:tcPr>
            <w:tcW w:w="1842" w:type="dxa"/>
          </w:tcPr>
          <w:p w14:paraId="529F648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435DF447" w14:textId="77777777" w:rsidTr="0018089C">
        <w:trPr>
          <w:jc w:val="center"/>
        </w:trPr>
        <w:tc>
          <w:tcPr>
            <w:tcW w:w="992" w:type="dxa"/>
            <w:vAlign w:val="center"/>
          </w:tcPr>
          <w:p w14:paraId="2655D08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1.21</w:t>
            </w:r>
          </w:p>
        </w:tc>
        <w:tc>
          <w:tcPr>
            <w:tcW w:w="6800" w:type="dxa"/>
            <w:vAlign w:val="center"/>
          </w:tcPr>
          <w:p w14:paraId="452CD49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наличия жидкой смазки в корпусах подшипников насосов, с пополнением смазки до необходимого уровня</w:t>
            </w:r>
          </w:p>
        </w:tc>
        <w:tc>
          <w:tcPr>
            <w:tcW w:w="1842" w:type="dxa"/>
          </w:tcPr>
          <w:p w14:paraId="63E42B4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2F5314ED" w14:textId="77777777" w:rsidTr="0018089C">
        <w:trPr>
          <w:jc w:val="center"/>
        </w:trPr>
        <w:tc>
          <w:tcPr>
            <w:tcW w:w="992" w:type="dxa"/>
            <w:vAlign w:val="center"/>
          </w:tcPr>
          <w:p w14:paraId="06711054"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1.22</w:t>
            </w:r>
          </w:p>
        </w:tc>
        <w:tc>
          <w:tcPr>
            <w:tcW w:w="6800" w:type="dxa"/>
            <w:vAlign w:val="center"/>
          </w:tcPr>
          <w:p w14:paraId="3A8C136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Очистка насосного оборудования и запорно-регулирующей арматуры от пыли, грязи и подтеков масла</w:t>
            </w:r>
          </w:p>
        </w:tc>
        <w:tc>
          <w:tcPr>
            <w:tcW w:w="1842" w:type="dxa"/>
          </w:tcPr>
          <w:p w14:paraId="2AD1025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5273E475" w14:textId="77777777" w:rsidTr="0018089C">
        <w:trPr>
          <w:jc w:val="center"/>
        </w:trPr>
        <w:tc>
          <w:tcPr>
            <w:tcW w:w="992" w:type="dxa"/>
            <w:vAlign w:val="center"/>
          </w:tcPr>
          <w:p w14:paraId="21569BB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1.23</w:t>
            </w:r>
          </w:p>
        </w:tc>
        <w:tc>
          <w:tcPr>
            <w:tcW w:w="6800" w:type="dxa"/>
            <w:vAlign w:val="center"/>
          </w:tcPr>
          <w:p w14:paraId="12A0B099"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на наличие защитных кожухов полумуфт </w:t>
            </w:r>
            <w:proofErr w:type="spellStart"/>
            <w:r w:rsidRPr="00041EE6">
              <w:rPr>
                <w:rFonts w:eastAsia="TimesNewRoman"/>
              </w:rPr>
              <w:t>электронасосных</w:t>
            </w:r>
            <w:proofErr w:type="spellEnd"/>
            <w:r w:rsidRPr="00041EE6">
              <w:rPr>
                <w:rFonts w:eastAsia="TimesNewRoman"/>
              </w:rPr>
              <w:t xml:space="preserve"> агрегатов и надежности их крепления</w:t>
            </w:r>
          </w:p>
        </w:tc>
        <w:tc>
          <w:tcPr>
            <w:tcW w:w="1842" w:type="dxa"/>
          </w:tcPr>
          <w:p w14:paraId="39A38D6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63EF7579" w14:textId="77777777" w:rsidTr="0018089C">
        <w:trPr>
          <w:jc w:val="center"/>
        </w:trPr>
        <w:tc>
          <w:tcPr>
            <w:tcW w:w="992" w:type="dxa"/>
            <w:vAlign w:val="center"/>
          </w:tcPr>
          <w:p w14:paraId="4310400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1.24</w:t>
            </w:r>
          </w:p>
        </w:tc>
        <w:tc>
          <w:tcPr>
            <w:tcW w:w="6800" w:type="dxa"/>
            <w:vAlign w:val="center"/>
          </w:tcPr>
          <w:p w14:paraId="61746EF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Проверка целостности сигнальных ламп приборов автоматики и состояния индикации. Замена сгоревших ламп новыми</w:t>
            </w:r>
          </w:p>
        </w:tc>
        <w:tc>
          <w:tcPr>
            <w:tcW w:w="1842" w:type="dxa"/>
          </w:tcPr>
          <w:p w14:paraId="4AD18BDD"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1F2CD93" w14:textId="77777777" w:rsidTr="0018089C">
        <w:trPr>
          <w:jc w:val="center"/>
        </w:trPr>
        <w:tc>
          <w:tcPr>
            <w:tcW w:w="992" w:type="dxa"/>
            <w:vAlign w:val="center"/>
          </w:tcPr>
          <w:p w14:paraId="747A9B24"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1.25</w:t>
            </w:r>
          </w:p>
        </w:tc>
        <w:tc>
          <w:tcPr>
            <w:tcW w:w="6800" w:type="dxa"/>
            <w:vAlign w:val="center"/>
          </w:tcPr>
          <w:p w14:paraId="1E9E9B6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6"/>
              </w:rPr>
            </w:pPr>
            <w:r w:rsidRPr="00041EE6">
              <w:rPr>
                <w:rFonts w:eastAsia="TimesNewRoman"/>
                <w:spacing w:val="-6"/>
              </w:rPr>
              <w:t>Проверка целостности манометров, термометров и соответствие их показаний реальным значениям контролируемых параметров</w:t>
            </w:r>
          </w:p>
        </w:tc>
        <w:tc>
          <w:tcPr>
            <w:tcW w:w="1842" w:type="dxa"/>
            <w:vAlign w:val="center"/>
          </w:tcPr>
          <w:p w14:paraId="45BCAAD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3CF89CCB" w14:textId="77777777" w:rsidTr="0018089C">
        <w:trPr>
          <w:jc w:val="center"/>
        </w:trPr>
        <w:tc>
          <w:tcPr>
            <w:tcW w:w="992" w:type="dxa"/>
            <w:vAlign w:val="center"/>
          </w:tcPr>
          <w:p w14:paraId="0AC5679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1.26</w:t>
            </w:r>
          </w:p>
        </w:tc>
        <w:tc>
          <w:tcPr>
            <w:tcW w:w="6800" w:type="dxa"/>
            <w:vAlign w:val="center"/>
          </w:tcPr>
          <w:p w14:paraId="52237740"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уровня машинных масел гильз термометров и их пополнение (при необходимости)</w:t>
            </w:r>
          </w:p>
        </w:tc>
        <w:tc>
          <w:tcPr>
            <w:tcW w:w="1842" w:type="dxa"/>
            <w:vAlign w:val="center"/>
          </w:tcPr>
          <w:p w14:paraId="35A2ADF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ежемесячно</w:t>
            </w:r>
          </w:p>
        </w:tc>
      </w:tr>
      <w:tr w:rsidR="00041EE6" w:rsidRPr="00041EE6" w14:paraId="5BF4B2F5" w14:textId="77777777" w:rsidTr="0018089C">
        <w:trPr>
          <w:jc w:val="center"/>
        </w:trPr>
        <w:tc>
          <w:tcPr>
            <w:tcW w:w="992" w:type="dxa"/>
            <w:vAlign w:val="center"/>
          </w:tcPr>
          <w:p w14:paraId="28A3FD3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1.27</w:t>
            </w:r>
          </w:p>
        </w:tc>
        <w:tc>
          <w:tcPr>
            <w:tcW w:w="6800" w:type="dxa"/>
            <w:vAlign w:val="center"/>
          </w:tcPr>
          <w:p w14:paraId="3635651F"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 xml:space="preserve">Осмотр на наличие посторонних предметов в </w:t>
            </w:r>
            <w:proofErr w:type="spellStart"/>
            <w:r w:rsidRPr="00041EE6">
              <w:rPr>
                <w:rFonts w:eastAsia="TimesNewRoman"/>
                <w:spacing w:val="-4"/>
              </w:rPr>
              <w:t>электрошкафах</w:t>
            </w:r>
            <w:proofErr w:type="spellEnd"/>
            <w:r w:rsidRPr="00041EE6">
              <w:rPr>
                <w:rFonts w:eastAsia="TimesNewRoman"/>
                <w:spacing w:val="-4"/>
              </w:rPr>
              <w:t>, шкафах автоматики. Убедиться в отсутствии внутри следов влаги, коррозии деталей и крепежа</w:t>
            </w:r>
          </w:p>
        </w:tc>
        <w:tc>
          <w:tcPr>
            <w:tcW w:w="1842" w:type="dxa"/>
          </w:tcPr>
          <w:p w14:paraId="397516B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0A6DFBCC" w14:textId="77777777" w:rsidTr="0018089C">
        <w:trPr>
          <w:jc w:val="center"/>
        </w:trPr>
        <w:tc>
          <w:tcPr>
            <w:tcW w:w="992" w:type="dxa"/>
            <w:vAlign w:val="center"/>
          </w:tcPr>
          <w:p w14:paraId="55824A5A"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lastRenderedPageBreak/>
              <w:t>1.28</w:t>
            </w:r>
          </w:p>
        </w:tc>
        <w:tc>
          <w:tcPr>
            <w:tcW w:w="6800" w:type="dxa"/>
            <w:vAlign w:val="center"/>
          </w:tcPr>
          <w:p w14:paraId="026B4760"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Внешний осмотр надежности заземления корпусов электрооборудования, с которым повседневно соприкасается обслуживающий персонал теплового пункта.</w:t>
            </w:r>
          </w:p>
        </w:tc>
        <w:tc>
          <w:tcPr>
            <w:tcW w:w="1842" w:type="dxa"/>
          </w:tcPr>
          <w:p w14:paraId="689DD7D5"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37F8AA75" w14:textId="77777777" w:rsidTr="0018089C">
        <w:trPr>
          <w:jc w:val="center"/>
        </w:trPr>
        <w:tc>
          <w:tcPr>
            <w:tcW w:w="992" w:type="dxa"/>
            <w:vAlign w:val="center"/>
          </w:tcPr>
          <w:p w14:paraId="38617D6D"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1.29</w:t>
            </w:r>
          </w:p>
        </w:tc>
        <w:tc>
          <w:tcPr>
            <w:tcW w:w="6800" w:type="dxa"/>
            <w:vAlign w:val="center"/>
          </w:tcPr>
          <w:p w14:paraId="0F15A0E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Устранение выявленных неисправностей</w:t>
            </w:r>
          </w:p>
        </w:tc>
        <w:tc>
          <w:tcPr>
            <w:tcW w:w="1842" w:type="dxa"/>
            <w:vAlign w:val="center"/>
          </w:tcPr>
          <w:p w14:paraId="4BCAA3B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7722BCA2" w14:textId="77777777" w:rsidTr="0018089C">
        <w:trPr>
          <w:jc w:val="center"/>
        </w:trPr>
        <w:tc>
          <w:tcPr>
            <w:tcW w:w="992" w:type="dxa"/>
            <w:vAlign w:val="center"/>
          </w:tcPr>
          <w:p w14:paraId="59B01CB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1.30</w:t>
            </w:r>
          </w:p>
        </w:tc>
        <w:tc>
          <w:tcPr>
            <w:tcW w:w="6800" w:type="dxa"/>
            <w:vAlign w:val="center"/>
          </w:tcPr>
          <w:p w14:paraId="5449E2D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Восстановление (при необходимости) поврежденных лакокрасочных покрытий оборудования и приборов</w:t>
            </w:r>
          </w:p>
        </w:tc>
        <w:tc>
          <w:tcPr>
            <w:tcW w:w="1842" w:type="dxa"/>
            <w:vAlign w:val="center"/>
          </w:tcPr>
          <w:p w14:paraId="318FDD1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5AA1D45B" w14:textId="77777777" w:rsidTr="0018089C">
        <w:trPr>
          <w:jc w:val="center"/>
        </w:trPr>
        <w:tc>
          <w:tcPr>
            <w:tcW w:w="992" w:type="dxa"/>
            <w:vAlign w:val="center"/>
          </w:tcPr>
          <w:p w14:paraId="0AAB92E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1.31</w:t>
            </w:r>
          </w:p>
        </w:tc>
        <w:tc>
          <w:tcPr>
            <w:tcW w:w="6800" w:type="dxa"/>
            <w:vAlign w:val="center"/>
          </w:tcPr>
          <w:p w14:paraId="732F921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наличия и ведения эксплуатационной документации теплового пункта</w:t>
            </w:r>
          </w:p>
        </w:tc>
        <w:tc>
          <w:tcPr>
            <w:tcW w:w="1842" w:type="dxa"/>
          </w:tcPr>
          <w:p w14:paraId="030464F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14CAF24D" w14:textId="77777777" w:rsidTr="0018089C">
        <w:trPr>
          <w:jc w:val="center"/>
        </w:trPr>
        <w:tc>
          <w:tcPr>
            <w:tcW w:w="992" w:type="dxa"/>
            <w:vAlign w:val="center"/>
          </w:tcPr>
          <w:p w14:paraId="0D5CA09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1.32</w:t>
            </w:r>
          </w:p>
        </w:tc>
        <w:tc>
          <w:tcPr>
            <w:tcW w:w="6800" w:type="dxa"/>
            <w:vAlign w:val="center"/>
          </w:tcPr>
          <w:p w14:paraId="3589C98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Запись в оперативном журнале о выполнении осмотра</w:t>
            </w:r>
          </w:p>
        </w:tc>
        <w:tc>
          <w:tcPr>
            <w:tcW w:w="1842" w:type="dxa"/>
          </w:tcPr>
          <w:p w14:paraId="0204FF8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2687E099" w14:textId="77777777" w:rsidTr="0018089C">
        <w:trPr>
          <w:jc w:val="center"/>
        </w:trPr>
        <w:tc>
          <w:tcPr>
            <w:tcW w:w="992" w:type="dxa"/>
            <w:vAlign w:val="center"/>
          </w:tcPr>
          <w:p w14:paraId="48BE1FCF"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1.33</w:t>
            </w:r>
          </w:p>
        </w:tc>
        <w:tc>
          <w:tcPr>
            <w:tcW w:w="6800" w:type="dxa"/>
            <w:vAlign w:val="center"/>
          </w:tcPr>
          <w:p w14:paraId="40D71CA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на функционирование насосного оборудования путем имитаций аварийных ситуаций</w:t>
            </w:r>
          </w:p>
        </w:tc>
        <w:tc>
          <w:tcPr>
            <w:tcW w:w="1842" w:type="dxa"/>
            <w:vAlign w:val="center"/>
          </w:tcPr>
          <w:p w14:paraId="1772B49E"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55D97040" w14:textId="77777777" w:rsidTr="0018089C">
        <w:trPr>
          <w:jc w:val="center"/>
        </w:trPr>
        <w:tc>
          <w:tcPr>
            <w:tcW w:w="992" w:type="dxa"/>
            <w:vAlign w:val="center"/>
          </w:tcPr>
          <w:p w14:paraId="45C0273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1.34</w:t>
            </w:r>
          </w:p>
        </w:tc>
        <w:tc>
          <w:tcPr>
            <w:tcW w:w="6800" w:type="dxa"/>
            <w:vAlign w:val="center"/>
          </w:tcPr>
          <w:p w14:paraId="77AC8C4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 xml:space="preserve">Проведение профилактических работ на приборах систем автоматики (осмотр, чистка, контроль герметичности мест соединений и сальниковых уплотнений, проверка электропроводки, проверка герметичности затворов регулирующих клапанов, удаление пыли с внешних </w:t>
            </w:r>
            <w:proofErr w:type="spellStart"/>
            <w:r w:rsidRPr="00041EE6">
              <w:rPr>
                <w:rFonts w:eastAsia="TimesNewRoman"/>
                <w:spacing w:val="-4"/>
              </w:rPr>
              <w:t>клеммных</w:t>
            </w:r>
            <w:proofErr w:type="spellEnd"/>
            <w:r w:rsidRPr="00041EE6">
              <w:rPr>
                <w:rFonts w:eastAsia="TimesNewRoman"/>
                <w:spacing w:val="-4"/>
              </w:rPr>
              <w:t xml:space="preserve"> колодок приборов, проверку надежности крепления приборов)</w:t>
            </w:r>
          </w:p>
        </w:tc>
        <w:tc>
          <w:tcPr>
            <w:tcW w:w="1842" w:type="dxa"/>
            <w:vAlign w:val="center"/>
          </w:tcPr>
          <w:p w14:paraId="318EFF0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0CF0653D" w14:textId="77777777" w:rsidTr="0018089C">
        <w:trPr>
          <w:jc w:val="center"/>
        </w:trPr>
        <w:tc>
          <w:tcPr>
            <w:tcW w:w="992" w:type="dxa"/>
            <w:vAlign w:val="center"/>
          </w:tcPr>
          <w:p w14:paraId="11B42B8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1.35</w:t>
            </w:r>
          </w:p>
        </w:tc>
        <w:tc>
          <w:tcPr>
            <w:tcW w:w="6800" w:type="dxa"/>
            <w:vAlign w:val="center"/>
          </w:tcPr>
          <w:p w14:paraId="47F5CF0D"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Проверка внешним осмотром нагрева контактных соединений токоведущих частей (по потемнению окраски, по запаху)</w:t>
            </w:r>
          </w:p>
        </w:tc>
        <w:tc>
          <w:tcPr>
            <w:tcW w:w="1842" w:type="dxa"/>
            <w:vAlign w:val="center"/>
          </w:tcPr>
          <w:p w14:paraId="3C1501B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5FF2C179" w14:textId="77777777" w:rsidTr="0018089C">
        <w:trPr>
          <w:jc w:val="center"/>
        </w:trPr>
        <w:tc>
          <w:tcPr>
            <w:tcW w:w="992" w:type="dxa"/>
            <w:vAlign w:val="center"/>
          </w:tcPr>
          <w:p w14:paraId="7D6883C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1.36</w:t>
            </w:r>
          </w:p>
        </w:tc>
        <w:tc>
          <w:tcPr>
            <w:tcW w:w="6800" w:type="dxa"/>
            <w:vAlign w:val="center"/>
          </w:tcPr>
          <w:p w14:paraId="2D93CF4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регулировки и наладка аппаратуры и схем отдельных цепей управления (автоматы защиты, реле, магнитные пускатели, контакторы) электродвигателей</w:t>
            </w:r>
          </w:p>
        </w:tc>
        <w:tc>
          <w:tcPr>
            <w:tcW w:w="1842" w:type="dxa"/>
            <w:vAlign w:val="center"/>
          </w:tcPr>
          <w:p w14:paraId="1A84490A"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0B9ECA6D" w14:textId="77777777" w:rsidTr="0018089C">
        <w:trPr>
          <w:jc w:val="center"/>
        </w:trPr>
        <w:tc>
          <w:tcPr>
            <w:tcW w:w="992" w:type="dxa"/>
            <w:vAlign w:val="center"/>
          </w:tcPr>
          <w:p w14:paraId="7EF52BAD"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1.37</w:t>
            </w:r>
          </w:p>
        </w:tc>
        <w:tc>
          <w:tcPr>
            <w:tcW w:w="6800" w:type="dxa"/>
            <w:vAlign w:val="center"/>
          </w:tcPr>
          <w:p w14:paraId="1E997B32"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характера гудения работающих контакторов и магнитных пускателей. При гудении – затяжка винтов, крепящих сердечников</w:t>
            </w:r>
          </w:p>
        </w:tc>
        <w:tc>
          <w:tcPr>
            <w:tcW w:w="1842" w:type="dxa"/>
            <w:vAlign w:val="center"/>
          </w:tcPr>
          <w:p w14:paraId="0117DDA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0C23F6DC" w14:textId="77777777" w:rsidTr="0018089C">
        <w:trPr>
          <w:jc w:val="center"/>
        </w:trPr>
        <w:tc>
          <w:tcPr>
            <w:tcW w:w="992" w:type="dxa"/>
            <w:vAlign w:val="center"/>
          </w:tcPr>
          <w:p w14:paraId="65C8760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1.38</w:t>
            </w:r>
          </w:p>
        </w:tc>
        <w:tc>
          <w:tcPr>
            <w:tcW w:w="6800" w:type="dxa"/>
            <w:vAlign w:val="center"/>
          </w:tcPr>
          <w:p w14:paraId="56644231"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Осмотр состояния контактов магнитных пускателей и контакторов. В случае небольшого подгорания – зачистка их до металлического блеска</w:t>
            </w:r>
          </w:p>
        </w:tc>
        <w:tc>
          <w:tcPr>
            <w:tcW w:w="1842" w:type="dxa"/>
            <w:vAlign w:val="center"/>
          </w:tcPr>
          <w:p w14:paraId="5F4C45F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189A87FF" w14:textId="77777777" w:rsidTr="0018089C">
        <w:trPr>
          <w:jc w:val="center"/>
        </w:trPr>
        <w:tc>
          <w:tcPr>
            <w:tcW w:w="992" w:type="dxa"/>
            <w:vAlign w:val="center"/>
          </w:tcPr>
          <w:p w14:paraId="5AC2144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1.39</w:t>
            </w:r>
          </w:p>
        </w:tc>
        <w:tc>
          <w:tcPr>
            <w:tcW w:w="6800" w:type="dxa"/>
            <w:vAlign w:val="center"/>
          </w:tcPr>
          <w:p w14:paraId="62902CF9"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исправности предохранителей и соответствие номинального тока предохранителя току нагрузки</w:t>
            </w:r>
          </w:p>
        </w:tc>
        <w:tc>
          <w:tcPr>
            <w:tcW w:w="1842" w:type="dxa"/>
            <w:vAlign w:val="center"/>
          </w:tcPr>
          <w:p w14:paraId="501A361B"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39A53E7F" w14:textId="77777777" w:rsidTr="0018089C">
        <w:trPr>
          <w:jc w:val="center"/>
        </w:trPr>
        <w:tc>
          <w:tcPr>
            <w:tcW w:w="992" w:type="dxa"/>
            <w:vAlign w:val="center"/>
          </w:tcPr>
          <w:p w14:paraId="7B60017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1.40</w:t>
            </w:r>
          </w:p>
        </w:tc>
        <w:tc>
          <w:tcPr>
            <w:tcW w:w="6800" w:type="dxa"/>
            <w:vAlign w:val="center"/>
          </w:tcPr>
          <w:p w14:paraId="2D2575DF"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сносности валов насосов и электродвигателей. При необходимости – проведение центровки</w:t>
            </w:r>
          </w:p>
        </w:tc>
        <w:tc>
          <w:tcPr>
            <w:tcW w:w="1842" w:type="dxa"/>
            <w:vAlign w:val="center"/>
          </w:tcPr>
          <w:p w14:paraId="1127A9AE"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7273F300" w14:textId="77777777" w:rsidTr="0018089C">
        <w:trPr>
          <w:jc w:val="center"/>
        </w:trPr>
        <w:tc>
          <w:tcPr>
            <w:tcW w:w="992" w:type="dxa"/>
            <w:vAlign w:val="center"/>
          </w:tcPr>
          <w:p w14:paraId="135B5027"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1.41</w:t>
            </w:r>
          </w:p>
        </w:tc>
        <w:tc>
          <w:tcPr>
            <w:tcW w:w="6800" w:type="dxa"/>
            <w:vAlign w:val="center"/>
          </w:tcPr>
          <w:p w14:paraId="311E9C9E"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Смазка консистентной смазкой шпинделей задвижек и штоков регулирующих клапанов</w:t>
            </w:r>
          </w:p>
        </w:tc>
        <w:tc>
          <w:tcPr>
            <w:tcW w:w="1842" w:type="dxa"/>
            <w:vAlign w:val="center"/>
          </w:tcPr>
          <w:p w14:paraId="7E6B38EE"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63EC17A9" w14:textId="77777777" w:rsidTr="0018089C">
        <w:trPr>
          <w:jc w:val="center"/>
        </w:trPr>
        <w:tc>
          <w:tcPr>
            <w:tcW w:w="992" w:type="dxa"/>
            <w:vAlign w:val="center"/>
          </w:tcPr>
          <w:p w14:paraId="653E409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1.42</w:t>
            </w:r>
          </w:p>
        </w:tc>
        <w:tc>
          <w:tcPr>
            <w:tcW w:w="6800" w:type="dxa"/>
            <w:vAlign w:val="center"/>
          </w:tcPr>
          <w:p w14:paraId="20417305"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герметичности всех прокладочных соединений, при необходимости устранение протечек воды</w:t>
            </w:r>
          </w:p>
        </w:tc>
        <w:tc>
          <w:tcPr>
            <w:tcW w:w="1842" w:type="dxa"/>
            <w:vAlign w:val="center"/>
          </w:tcPr>
          <w:p w14:paraId="09E6523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7BB93F76" w14:textId="77777777" w:rsidTr="0018089C">
        <w:trPr>
          <w:jc w:val="center"/>
        </w:trPr>
        <w:tc>
          <w:tcPr>
            <w:tcW w:w="992" w:type="dxa"/>
            <w:vAlign w:val="center"/>
          </w:tcPr>
          <w:p w14:paraId="7354A3E1"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1.43</w:t>
            </w:r>
          </w:p>
        </w:tc>
        <w:tc>
          <w:tcPr>
            <w:tcW w:w="6800" w:type="dxa"/>
            <w:vAlign w:val="center"/>
          </w:tcPr>
          <w:p w14:paraId="111FE7C0"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Устранение неисправностей и неполадок, выявленных при осмотрах проверках, и в процессе эксплуатации</w:t>
            </w:r>
          </w:p>
        </w:tc>
        <w:tc>
          <w:tcPr>
            <w:tcW w:w="1842" w:type="dxa"/>
            <w:vAlign w:val="center"/>
          </w:tcPr>
          <w:p w14:paraId="100A71B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082ECBC1" w14:textId="77777777" w:rsidTr="0018089C">
        <w:trPr>
          <w:jc w:val="center"/>
        </w:trPr>
        <w:tc>
          <w:tcPr>
            <w:tcW w:w="992" w:type="dxa"/>
            <w:vAlign w:val="center"/>
          </w:tcPr>
          <w:p w14:paraId="0CC484BC"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1.44</w:t>
            </w:r>
          </w:p>
        </w:tc>
        <w:tc>
          <w:tcPr>
            <w:tcW w:w="6800" w:type="dxa"/>
            <w:vAlign w:val="center"/>
          </w:tcPr>
          <w:p w14:paraId="6A24E54E"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Подкраска инженерного оборудования, приборов и металлоконструкций, восстановление поврежденной изоляции (по необходимости)</w:t>
            </w:r>
          </w:p>
        </w:tc>
        <w:tc>
          <w:tcPr>
            <w:tcW w:w="1842" w:type="dxa"/>
            <w:vAlign w:val="center"/>
          </w:tcPr>
          <w:p w14:paraId="247DC65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44523AB9" w14:textId="77777777" w:rsidTr="0018089C">
        <w:trPr>
          <w:jc w:val="center"/>
        </w:trPr>
        <w:tc>
          <w:tcPr>
            <w:tcW w:w="992" w:type="dxa"/>
            <w:vAlign w:val="center"/>
          </w:tcPr>
          <w:p w14:paraId="064B5DE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1.45</w:t>
            </w:r>
          </w:p>
        </w:tc>
        <w:tc>
          <w:tcPr>
            <w:tcW w:w="6800" w:type="dxa"/>
            <w:vAlign w:val="center"/>
          </w:tcPr>
          <w:p w14:paraId="145EB9B2"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Снятие показаний потребленной тепловой энергии с теплосчетчика с передачей их в </w:t>
            </w:r>
            <w:proofErr w:type="spellStart"/>
            <w:r w:rsidRPr="00041EE6">
              <w:rPr>
                <w:rFonts w:eastAsia="TimesNewRoman"/>
              </w:rPr>
              <w:t>энергоснабжающую</w:t>
            </w:r>
            <w:proofErr w:type="spellEnd"/>
            <w:r w:rsidRPr="00041EE6">
              <w:rPr>
                <w:rFonts w:eastAsia="TimesNewRoman"/>
              </w:rPr>
              <w:t xml:space="preserve"> организацию</w:t>
            </w:r>
          </w:p>
        </w:tc>
        <w:tc>
          <w:tcPr>
            <w:tcW w:w="1842" w:type="dxa"/>
            <w:vAlign w:val="center"/>
          </w:tcPr>
          <w:p w14:paraId="1106936B"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7742747B" w14:textId="77777777" w:rsidTr="0018089C">
        <w:trPr>
          <w:jc w:val="center"/>
        </w:trPr>
        <w:tc>
          <w:tcPr>
            <w:tcW w:w="992" w:type="dxa"/>
            <w:vAlign w:val="center"/>
          </w:tcPr>
          <w:p w14:paraId="21A3B6A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1.46</w:t>
            </w:r>
          </w:p>
        </w:tc>
        <w:tc>
          <w:tcPr>
            <w:tcW w:w="6800" w:type="dxa"/>
            <w:vAlign w:val="center"/>
          </w:tcPr>
          <w:p w14:paraId="20A310A4"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Влажная уборка помещения теплового пункта</w:t>
            </w:r>
          </w:p>
        </w:tc>
        <w:tc>
          <w:tcPr>
            <w:tcW w:w="1842" w:type="dxa"/>
            <w:vAlign w:val="center"/>
          </w:tcPr>
          <w:p w14:paraId="2AC2339A"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523BFC1A" w14:textId="77777777" w:rsidTr="0018089C">
        <w:trPr>
          <w:jc w:val="center"/>
        </w:trPr>
        <w:tc>
          <w:tcPr>
            <w:tcW w:w="992" w:type="dxa"/>
            <w:vAlign w:val="center"/>
          </w:tcPr>
          <w:p w14:paraId="4B7B953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1.47</w:t>
            </w:r>
          </w:p>
        </w:tc>
        <w:tc>
          <w:tcPr>
            <w:tcW w:w="6800" w:type="dxa"/>
            <w:vAlign w:val="center"/>
          </w:tcPr>
          <w:p w14:paraId="5F17FC4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Запись в оперативном журнале о выполнении ежемесячного технического обслуживания</w:t>
            </w:r>
          </w:p>
        </w:tc>
        <w:tc>
          <w:tcPr>
            <w:tcW w:w="1842" w:type="dxa"/>
            <w:vAlign w:val="center"/>
          </w:tcPr>
          <w:p w14:paraId="36360A75"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06F6B7F5" w14:textId="77777777" w:rsidTr="0018089C">
        <w:trPr>
          <w:jc w:val="center"/>
        </w:trPr>
        <w:tc>
          <w:tcPr>
            <w:tcW w:w="992" w:type="dxa"/>
            <w:vAlign w:val="center"/>
          </w:tcPr>
          <w:p w14:paraId="624343DD"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lastRenderedPageBreak/>
              <w:t>1.48</w:t>
            </w:r>
          </w:p>
        </w:tc>
        <w:tc>
          <w:tcPr>
            <w:tcW w:w="6800" w:type="dxa"/>
            <w:vAlign w:val="center"/>
          </w:tcPr>
          <w:p w14:paraId="498F6DFF"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Очистка гильз термометров от грязи, заполнение их свежим машинным маслом</w:t>
            </w:r>
          </w:p>
        </w:tc>
        <w:tc>
          <w:tcPr>
            <w:tcW w:w="1842" w:type="dxa"/>
            <w:vAlign w:val="center"/>
          </w:tcPr>
          <w:p w14:paraId="1E7B9B0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7C210227" w14:textId="77777777" w:rsidTr="0018089C">
        <w:trPr>
          <w:jc w:val="center"/>
        </w:trPr>
        <w:tc>
          <w:tcPr>
            <w:tcW w:w="992" w:type="dxa"/>
            <w:vAlign w:val="center"/>
          </w:tcPr>
          <w:p w14:paraId="41FBDAC4"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1.49</w:t>
            </w:r>
          </w:p>
        </w:tc>
        <w:tc>
          <w:tcPr>
            <w:tcW w:w="6800" w:type="dxa"/>
            <w:vAlign w:val="center"/>
          </w:tcPr>
          <w:p w14:paraId="760463D9"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spacing w:val="4"/>
              </w:rPr>
            </w:pPr>
            <w:r w:rsidRPr="00041EE6">
              <w:rPr>
                <w:rFonts w:eastAsia="TimesNewRoman"/>
                <w:spacing w:val="4"/>
              </w:rPr>
              <w:t xml:space="preserve">Осуществление мероприятий по рациональному расходованию тепловой энергии – энергосбережению и </w:t>
            </w:r>
            <w:proofErr w:type="spellStart"/>
            <w:r w:rsidRPr="00041EE6">
              <w:rPr>
                <w:rFonts w:eastAsia="TimesNewRoman"/>
                <w:spacing w:val="4"/>
              </w:rPr>
              <w:t>энергоэффективности</w:t>
            </w:r>
            <w:proofErr w:type="spellEnd"/>
          </w:p>
        </w:tc>
        <w:tc>
          <w:tcPr>
            <w:tcW w:w="1842" w:type="dxa"/>
            <w:vAlign w:val="center"/>
          </w:tcPr>
          <w:p w14:paraId="2177631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постоянно</w:t>
            </w:r>
          </w:p>
        </w:tc>
      </w:tr>
      <w:tr w:rsidR="00041EE6" w:rsidRPr="00041EE6" w14:paraId="6BF7E002" w14:textId="77777777" w:rsidTr="0018089C">
        <w:trPr>
          <w:jc w:val="center"/>
        </w:trPr>
        <w:tc>
          <w:tcPr>
            <w:tcW w:w="992" w:type="dxa"/>
            <w:vAlign w:val="center"/>
          </w:tcPr>
          <w:p w14:paraId="195C971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1.50</w:t>
            </w:r>
          </w:p>
        </w:tc>
        <w:tc>
          <w:tcPr>
            <w:tcW w:w="6800" w:type="dxa"/>
            <w:vAlign w:val="center"/>
          </w:tcPr>
          <w:p w14:paraId="101D3030"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укомплектованности теплового пункта оборудованием и приборами (ЗИП), при необходимости принять меры по </w:t>
            </w:r>
            <w:proofErr w:type="spellStart"/>
            <w:r w:rsidRPr="00041EE6">
              <w:rPr>
                <w:rFonts w:eastAsia="TimesNewRoman"/>
              </w:rPr>
              <w:t>доукомплектации</w:t>
            </w:r>
            <w:proofErr w:type="spellEnd"/>
          </w:p>
        </w:tc>
        <w:tc>
          <w:tcPr>
            <w:tcW w:w="1842" w:type="dxa"/>
            <w:vAlign w:val="center"/>
          </w:tcPr>
          <w:p w14:paraId="4ACE6B51"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1/год</w:t>
            </w:r>
          </w:p>
        </w:tc>
      </w:tr>
      <w:tr w:rsidR="00041EE6" w:rsidRPr="00041EE6" w14:paraId="55388EAA" w14:textId="77777777" w:rsidTr="0018089C">
        <w:trPr>
          <w:jc w:val="center"/>
        </w:trPr>
        <w:tc>
          <w:tcPr>
            <w:tcW w:w="992" w:type="dxa"/>
            <w:vAlign w:val="center"/>
          </w:tcPr>
          <w:p w14:paraId="1F59A7E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1.51</w:t>
            </w:r>
          </w:p>
        </w:tc>
        <w:tc>
          <w:tcPr>
            <w:tcW w:w="6800" w:type="dxa"/>
            <w:vAlign w:val="center"/>
          </w:tcPr>
          <w:p w14:paraId="4D8B60CC"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целостности, состояния </w:t>
            </w:r>
            <w:proofErr w:type="spellStart"/>
            <w:r w:rsidRPr="00041EE6">
              <w:rPr>
                <w:rFonts w:eastAsia="TimesNewRoman"/>
              </w:rPr>
              <w:t>зануляющих</w:t>
            </w:r>
            <w:proofErr w:type="spellEnd"/>
            <w:r w:rsidRPr="00041EE6">
              <w:rPr>
                <w:rFonts w:eastAsia="TimesNewRoman"/>
              </w:rPr>
              <w:t xml:space="preserve"> (заземляющих) проводников и надежности их подсоединения. При необходимости – зачистка мест соединений и смазка консистентной смазкой</w:t>
            </w:r>
          </w:p>
        </w:tc>
        <w:tc>
          <w:tcPr>
            <w:tcW w:w="1842" w:type="dxa"/>
            <w:vAlign w:val="center"/>
          </w:tcPr>
          <w:p w14:paraId="770D531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1/год</w:t>
            </w:r>
          </w:p>
        </w:tc>
      </w:tr>
      <w:tr w:rsidR="00041EE6" w:rsidRPr="00041EE6" w14:paraId="0BDADD4A" w14:textId="77777777" w:rsidTr="0018089C">
        <w:trPr>
          <w:jc w:val="center"/>
        </w:trPr>
        <w:tc>
          <w:tcPr>
            <w:tcW w:w="992" w:type="dxa"/>
            <w:vAlign w:val="center"/>
          </w:tcPr>
          <w:p w14:paraId="75C5E15A"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1.52</w:t>
            </w:r>
          </w:p>
        </w:tc>
        <w:tc>
          <w:tcPr>
            <w:tcW w:w="6800" w:type="dxa"/>
            <w:vAlign w:val="center"/>
          </w:tcPr>
          <w:p w14:paraId="4363327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состояния открыто проложенной электропроводки, исправности установленных изделий и освещенности помещений</w:t>
            </w:r>
          </w:p>
        </w:tc>
        <w:tc>
          <w:tcPr>
            <w:tcW w:w="1842" w:type="dxa"/>
            <w:vAlign w:val="center"/>
          </w:tcPr>
          <w:p w14:paraId="4F946B07"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2306406B" w14:textId="77777777" w:rsidTr="0018089C">
        <w:trPr>
          <w:jc w:val="center"/>
        </w:trPr>
        <w:tc>
          <w:tcPr>
            <w:tcW w:w="992" w:type="dxa"/>
            <w:vAlign w:val="center"/>
          </w:tcPr>
          <w:p w14:paraId="66680904"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1.53</w:t>
            </w:r>
          </w:p>
        </w:tc>
        <w:tc>
          <w:tcPr>
            <w:tcW w:w="6800" w:type="dxa"/>
            <w:vAlign w:val="center"/>
          </w:tcPr>
          <w:p w14:paraId="402ED3F1"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Проведение комплекса электроизмерительных работ на цепях освещения и электротехническом оборудовании теплового пункта</w:t>
            </w:r>
          </w:p>
        </w:tc>
        <w:tc>
          <w:tcPr>
            <w:tcW w:w="1842" w:type="dxa"/>
            <w:vAlign w:val="center"/>
          </w:tcPr>
          <w:p w14:paraId="5F859732"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51FFF090" w14:textId="77777777" w:rsidTr="0018089C">
        <w:trPr>
          <w:jc w:val="center"/>
        </w:trPr>
        <w:tc>
          <w:tcPr>
            <w:tcW w:w="992" w:type="dxa"/>
            <w:vAlign w:val="center"/>
          </w:tcPr>
          <w:p w14:paraId="41E207E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1.54</w:t>
            </w:r>
          </w:p>
        </w:tc>
        <w:tc>
          <w:tcPr>
            <w:tcW w:w="6800" w:type="dxa"/>
            <w:vAlign w:val="center"/>
          </w:tcPr>
          <w:p w14:paraId="1755601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и восстановление тепловой изоляции </w:t>
            </w:r>
            <w:proofErr w:type="spellStart"/>
            <w:r w:rsidRPr="00041EE6">
              <w:rPr>
                <w:rFonts w:eastAsia="TimesNewRoman"/>
              </w:rPr>
              <w:t>водоподогревателей</w:t>
            </w:r>
            <w:proofErr w:type="spellEnd"/>
            <w:r w:rsidRPr="00041EE6">
              <w:rPr>
                <w:rFonts w:eastAsia="TimesNewRoman"/>
              </w:rPr>
              <w:t>, трубопроводов и корпусов арматуры</w:t>
            </w:r>
          </w:p>
        </w:tc>
        <w:tc>
          <w:tcPr>
            <w:tcW w:w="1842" w:type="dxa"/>
            <w:vAlign w:val="center"/>
          </w:tcPr>
          <w:p w14:paraId="415416EA"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13475DF1" w14:textId="77777777" w:rsidTr="0018089C">
        <w:trPr>
          <w:jc w:val="center"/>
        </w:trPr>
        <w:tc>
          <w:tcPr>
            <w:tcW w:w="992" w:type="dxa"/>
            <w:vAlign w:val="center"/>
          </w:tcPr>
          <w:p w14:paraId="62BCB12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1.55</w:t>
            </w:r>
          </w:p>
        </w:tc>
        <w:tc>
          <w:tcPr>
            <w:tcW w:w="6800" w:type="dxa"/>
            <w:vAlign w:val="center"/>
          </w:tcPr>
          <w:p w14:paraId="7BE62EFD"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Контрольный осмотр состояния сальниковых уплотнителей насосов, задвижек. Подтяжка сальниковых уплотнителей</w:t>
            </w:r>
          </w:p>
        </w:tc>
        <w:tc>
          <w:tcPr>
            <w:tcW w:w="1842" w:type="dxa"/>
            <w:vAlign w:val="center"/>
          </w:tcPr>
          <w:p w14:paraId="48A594B9"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7AE59970" w14:textId="77777777" w:rsidTr="0018089C">
        <w:trPr>
          <w:jc w:val="center"/>
        </w:trPr>
        <w:tc>
          <w:tcPr>
            <w:tcW w:w="992" w:type="dxa"/>
            <w:vAlign w:val="center"/>
          </w:tcPr>
          <w:p w14:paraId="33EBAD2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1.56</w:t>
            </w:r>
          </w:p>
        </w:tc>
        <w:tc>
          <w:tcPr>
            <w:tcW w:w="6800" w:type="dxa"/>
            <w:vAlign w:val="center"/>
          </w:tcPr>
          <w:p w14:paraId="735DCF3C"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Подкраска оборудования трубопроводов</w:t>
            </w:r>
          </w:p>
        </w:tc>
        <w:tc>
          <w:tcPr>
            <w:tcW w:w="1842" w:type="dxa"/>
            <w:vAlign w:val="center"/>
          </w:tcPr>
          <w:p w14:paraId="70E4217D"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297BF277" w14:textId="77777777" w:rsidTr="0018089C">
        <w:trPr>
          <w:jc w:val="center"/>
        </w:trPr>
        <w:tc>
          <w:tcPr>
            <w:tcW w:w="992" w:type="dxa"/>
            <w:vAlign w:val="center"/>
          </w:tcPr>
          <w:p w14:paraId="553C6695"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1.57</w:t>
            </w:r>
          </w:p>
        </w:tc>
        <w:tc>
          <w:tcPr>
            <w:tcW w:w="6800" w:type="dxa"/>
            <w:vAlign w:val="center"/>
          </w:tcPr>
          <w:p w14:paraId="09383694"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Восстановление (обновление) маркировки узлов, агрегатов, приборов, электрических аппаратов, контрольных точек и трубопроводов</w:t>
            </w:r>
          </w:p>
        </w:tc>
        <w:tc>
          <w:tcPr>
            <w:tcW w:w="1842" w:type="dxa"/>
            <w:vAlign w:val="center"/>
          </w:tcPr>
          <w:p w14:paraId="4C92741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6D0C5857" w14:textId="77777777" w:rsidTr="0018089C">
        <w:trPr>
          <w:jc w:val="center"/>
        </w:trPr>
        <w:tc>
          <w:tcPr>
            <w:tcW w:w="992" w:type="dxa"/>
            <w:vAlign w:val="center"/>
          </w:tcPr>
          <w:p w14:paraId="131198D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1.58</w:t>
            </w:r>
          </w:p>
        </w:tc>
        <w:tc>
          <w:tcPr>
            <w:tcW w:w="6800" w:type="dxa"/>
            <w:vAlign w:val="center"/>
          </w:tcPr>
          <w:p w14:paraId="2521799A"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Мероприятия по устранению недостатков в теплоснабжении, выявленных по результатам прошедшего отопительного сезона на данном конкретном тепловом пункте</w:t>
            </w:r>
          </w:p>
        </w:tc>
        <w:tc>
          <w:tcPr>
            <w:tcW w:w="1842" w:type="dxa"/>
            <w:vAlign w:val="center"/>
          </w:tcPr>
          <w:p w14:paraId="1042C856"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ежегодно</w:t>
            </w:r>
          </w:p>
        </w:tc>
      </w:tr>
      <w:tr w:rsidR="00041EE6" w:rsidRPr="00041EE6" w14:paraId="626F431C" w14:textId="77777777" w:rsidTr="0018089C">
        <w:trPr>
          <w:jc w:val="center"/>
        </w:trPr>
        <w:tc>
          <w:tcPr>
            <w:tcW w:w="992" w:type="dxa"/>
            <w:vAlign w:val="center"/>
          </w:tcPr>
          <w:p w14:paraId="0DA5FE4A"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1.59</w:t>
            </w:r>
          </w:p>
        </w:tc>
        <w:tc>
          <w:tcPr>
            <w:tcW w:w="6800" w:type="dxa"/>
            <w:vAlign w:val="center"/>
          </w:tcPr>
          <w:p w14:paraId="341919F3"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(контрольная) на наличие и ведение эксплуатационной документации, при необходимости – обновление схем, должностных инструкций по технике безопасности, охране труда и др.</w:t>
            </w:r>
          </w:p>
        </w:tc>
        <w:tc>
          <w:tcPr>
            <w:tcW w:w="1842" w:type="dxa"/>
            <w:vAlign w:val="center"/>
          </w:tcPr>
          <w:p w14:paraId="42055A8A"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79BC74FF" w14:textId="77777777" w:rsidTr="0018089C">
        <w:trPr>
          <w:jc w:val="center"/>
        </w:trPr>
        <w:tc>
          <w:tcPr>
            <w:tcW w:w="992" w:type="dxa"/>
            <w:vAlign w:val="center"/>
          </w:tcPr>
          <w:p w14:paraId="616E8759"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1.60</w:t>
            </w:r>
          </w:p>
        </w:tc>
        <w:tc>
          <w:tcPr>
            <w:tcW w:w="6800" w:type="dxa"/>
            <w:vAlign w:val="center"/>
          </w:tcPr>
          <w:p w14:paraId="684B5D09"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затяжки всех болтовых соединений на оборудовании и трубопровода</w:t>
            </w:r>
          </w:p>
        </w:tc>
        <w:tc>
          <w:tcPr>
            <w:tcW w:w="1842" w:type="dxa"/>
            <w:vAlign w:val="center"/>
          </w:tcPr>
          <w:p w14:paraId="2E3D1E34"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1/квартал</w:t>
            </w:r>
          </w:p>
        </w:tc>
      </w:tr>
      <w:tr w:rsidR="00041EE6" w:rsidRPr="00041EE6" w14:paraId="19BED55C" w14:textId="77777777" w:rsidTr="0018089C">
        <w:trPr>
          <w:jc w:val="center"/>
        </w:trPr>
        <w:tc>
          <w:tcPr>
            <w:tcW w:w="992" w:type="dxa"/>
            <w:vAlign w:val="center"/>
          </w:tcPr>
          <w:p w14:paraId="4DE15F1C"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1.61</w:t>
            </w:r>
          </w:p>
        </w:tc>
        <w:tc>
          <w:tcPr>
            <w:tcW w:w="6800" w:type="dxa"/>
            <w:vAlign w:val="center"/>
          </w:tcPr>
          <w:p w14:paraId="5A0A946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 xml:space="preserve">Проверка правильности регулировки при пуске отопления присоединенных внутренних систем </w:t>
            </w:r>
            <w:proofErr w:type="spellStart"/>
            <w:r w:rsidRPr="00041EE6">
              <w:rPr>
                <w:rFonts w:eastAsia="TimesNewRoman"/>
              </w:rPr>
              <w:t>тепловодоснабжения</w:t>
            </w:r>
            <w:proofErr w:type="spellEnd"/>
            <w:r w:rsidRPr="00041EE6">
              <w:rPr>
                <w:rFonts w:eastAsia="TimesNewRoman"/>
              </w:rPr>
              <w:t xml:space="preserve"> и обеспечения параметров работы инженерных систем, заданных режимными картами</w:t>
            </w:r>
          </w:p>
        </w:tc>
        <w:tc>
          <w:tcPr>
            <w:tcW w:w="1842" w:type="dxa"/>
            <w:vAlign w:val="center"/>
          </w:tcPr>
          <w:p w14:paraId="62EC2E73"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ежегодно</w:t>
            </w:r>
          </w:p>
        </w:tc>
      </w:tr>
      <w:tr w:rsidR="00041EE6" w:rsidRPr="00041EE6" w14:paraId="59727AA9" w14:textId="77777777" w:rsidTr="0018089C">
        <w:trPr>
          <w:jc w:val="center"/>
        </w:trPr>
        <w:tc>
          <w:tcPr>
            <w:tcW w:w="992" w:type="dxa"/>
            <w:vAlign w:val="center"/>
          </w:tcPr>
          <w:p w14:paraId="490BED42"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1.62</w:t>
            </w:r>
          </w:p>
        </w:tc>
        <w:tc>
          <w:tcPr>
            <w:tcW w:w="6800" w:type="dxa"/>
            <w:vAlign w:val="center"/>
          </w:tcPr>
          <w:p w14:paraId="6999D7B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Промывка систем теплового оборудования и сдача по акту в теплоснабжающую организацию</w:t>
            </w:r>
          </w:p>
        </w:tc>
        <w:tc>
          <w:tcPr>
            <w:tcW w:w="1842" w:type="dxa"/>
            <w:vAlign w:val="center"/>
          </w:tcPr>
          <w:p w14:paraId="4DF5600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за 2 недели перед началом отопительного сезона</w:t>
            </w:r>
          </w:p>
        </w:tc>
      </w:tr>
      <w:tr w:rsidR="00041EE6" w:rsidRPr="00041EE6" w14:paraId="65F0D482" w14:textId="77777777" w:rsidTr="0018089C">
        <w:trPr>
          <w:jc w:val="center"/>
        </w:trPr>
        <w:tc>
          <w:tcPr>
            <w:tcW w:w="992" w:type="dxa"/>
            <w:vAlign w:val="center"/>
          </w:tcPr>
          <w:p w14:paraId="17D8781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1.63</w:t>
            </w:r>
          </w:p>
        </w:tc>
        <w:tc>
          <w:tcPr>
            <w:tcW w:w="6800" w:type="dxa"/>
            <w:vAlign w:val="center"/>
          </w:tcPr>
          <w:p w14:paraId="6684DEC1"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Гидравлическое испытание на повышенное давление всех контуров и сдача по акту в теплоснабжающую организацию</w:t>
            </w:r>
          </w:p>
        </w:tc>
        <w:tc>
          <w:tcPr>
            <w:tcW w:w="1842" w:type="dxa"/>
            <w:vAlign w:val="center"/>
          </w:tcPr>
          <w:p w14:paraId="12627360"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за 2 недели перед началом отопительного сезона</w:t>
            </w:r>
          </w:p>
        </w:tc>
      </w:tr>
      <w:tr w:rsidR="00041EE6" w:rsidRPr="00041EE6" w14:paraId="7D24F5A1" w14:textId="77777777" w:rsidTr="0018089C">
        <w:trPr>
          <w:jc w:val="center"/>
        </w:trPr>
        <w:tc>
          <w:tcPr>
            <w:tcW w:w="992" w:type="dxa"/>
            <w:vAlign w:val="center"/>
          </w:tcPr>
          <w:p w14:paraId="631566A0"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lastRenderedPageBreak/>
              <w:t>1.64</w:t>
            </w:r>
          </w:p>
        </w:tc>
        <w:tc>
          <w:tcPr>
            <w:tcW w:w="6800" w:type="dxa"/>
            <w:vAlign w:val="center"/>
          </w:tcPr>
          <w:p w14:paraId="470EFB71"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Проверка корректности работы контрольно-измерительных приборов, узлов учета (при необходимости поверка либо замена на новые)</w:t>
            </w:r>
          </w:p>
        </w:tc>
        <w:tc>
          <w:tcPr>
            <w:tcW w:w="1842" w:type="dxa"/>
            <w:vAlign w:val="center"/>
          </w:tcPr>
          <w:p w14:paraId="24D0E66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за 2 недели перед началом отопительного сезона</w:t>
            </w:r>
          </w:p>
        </w:tc>
      </w:tr>
      <w:tr w:rsidR="00041EE6" w:rsidRPr="00041EE6" w14:paraId="08C766DE" w14:textId="77777777" w:rsidTr="0018089C">
        <w:trPr>
          <w:jc w:val="center"/>
        </w:trPr>
        <w:tc>
          <w:tcPr>
            <w:tcW w:w="992" w:type="dxa"/>
            <w:vAlign w:val="center"/>
          </w:tcPr>
          <w:p w14:paraId="0DF0225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2</w:t>
            </w:r>
          </w:p>
        </w:tc>
        <w:tc>
          <w:tcPr>
            <w:tcW w:w="8642" w:type="dxa"/>
            <w:gridSpan w:val="2"/>
            <w:vAlign w:val="center"/>
          </w:tcPr>
          <w:p w14:paraId="506333CF"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НАСОСЫ ЦИРКУЛЯЦИОННЫЕ (ОТОПЛЕНИЕ)</w:t>
            </w:r>
          </w:p>
        </w:tc>
      </w:tr>
      <w:tr w:rsidR="00041EE6" w:rsidRPr="00041EE6" w14:paraId="0455E3ED" w14:textId="77777777" w:rsidTr="0018089C">
        <w:trPr>
          <w:jc w:val="center"/>
        </w:trPr>
        <w:tc>
          <w:tcPr>
            <w:tcW w:w="992" w:type="dxa"/>
            <w:vAlign w:val="center"/>
          </w:tcPr>
          <w:p w14:paraId="64C1FDE1"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2.1</w:t>
            </w:r>
          </w:p>
        </w:tc>
        <w:tc>
          <w:tcPr>
            <w:tcW w:w="6800" w:type="dxa"/>
            <w:vAlign w:val="center"/>
          </w:tcPr>
          <w:p w14:paraId="01359987"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Визуальный осмотр</w:t>
            </w:r>
          </w:p>
        </w:tc>
        <w:tc>
          <w:tcPr>
            <w:tcW w:w="1842" w:type="dxa"/>
            <w:vAlign w:val="center"/>
          </w:tcPr>
          <w:p w14:paraId="004F7C08"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7788373F" w14:textId="77777777" w:rsidTr="0018089C">
        <w:trPr>
          <w:jc w:val="center"/>
        </w:trPr>
        <w:tc>
          <w:tcPr>
            <w:tcW w:w="992" w:type="dxa"/>
            <w:vAlign w:val="center"/>
          </w:tcPr>
          <w:p w14:paraId="6E15AFB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2.2</w:t>
            </w:r>
          </w:p>
        </w:tc>
        <w:tc>
          <w:tcPr>
            <w:tcW w:w="6800" w:type="dxa"/>
            <w:vAlign w:val="center"/>
          </w:tcPr>
          <w:p w14:paraId="510388F2"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Устранение видимых неисправностей</w:t>
            </w:r>
          </w:p>
        </w:tc>
        <w:tc>
          <w:tcPr>
            <w:tcW w:w="1842" w:type="dxa"/>
            <w:vAlign w:val="center"/>
          </w:tcPr>
          <w:p w14:paraId="0FA99365"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по необходимости</w:t>
            </w:r>
          </w:p>
        </w:tc>
      </w:tr>
      <w:tr w:rsidR="00041EE6" w:rsidRPr="00041EE6" w14:paraId="2CAE7F8B" w14:textId="77777777" w:rsidTr="0018089C">
        <w:trPr>
          <w:jc w:val="center"/>
        </w:trPr>
        <w:tc>
          <w:tcPr>
            <w:tcW w:w="992" w:type="dxa"/>
            <w:vAlign w:val="center"/>
          </w:tcPr>
          <w:p w14:paraId="3FBC5683"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2.3</w:t>
            </w:r>
          </w:p>
        </w:tc>
        <w:tc>
          <w:tcPr>
            <w:tcW w:w="6800" w:type="dxa"/>
            <w:vAlign w:val="center"/>
          </w:tcPr>
          <w:p w14:paraId="374FA559"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Устранение загрязнений, следов коррозии</w:t>
            </w:r>
          </w:p>
        </w:tc>
        <w:tc>
          <w:tcPr>
            <w:tcW w:w="1842" w:type="dxa"/>
            <w:vAlign w:val="center"/>
          </w:tcPr>
          <w:p w14:paraId="0587254C"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4A0D5CEA" w14:textId="77777777" w:rsidTr="0018089C">
        <w:trPr>
          <w:jc w:val="center"/>
        </w:trPr>
        <w:tc>
          <w:tcPr>
            <w:tcW w:w="992" w:type="dxa"/>
            <w:vAlign w:val="center"/>
          </w:tcPr>
          <w:p w14:paraId="3D5FD468"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w:t>
            </w:r>
          </w:p>
        </w:tc>
        <w:tc>
          <w:tcPr>
            <w:tcW w:w="8642" w:type="dxa"/>
            <w:gridSpan w:val="2"/>
            <w:vAlign w:val="center"/>
          </w:tcPr>
          <w:p w14:paraId="20647C9D"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СИСТЕМА ОТОПЛЕНИЯ</w:t>
            </w:r>
          </w:p>
        </w:tc>
      </w:tr>
      <w:tr w:rsidR="00041EE6" w:rsidRPr="00041EE6" w14:paraId="04451FFB" w14:textId="77777777" w:rsidTr="0018089C">
        <w:trPr>
          <w:jc w:val="center"/>
        </w:trPr>
        <w:tc>
          <w:tcPr>
            <w:tcW w:w="992" w:type="dxa"/>
            <w:vAlign w:val="center"/>
          </w:tcPr>
          <w:p w14:paraId="7DB25A97"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3.1</w:t>
            </w:r>
          </w:p>
        </w:tc>
        <w:tc>
          <w:tcPr>
            <w:tcW w:w="6800" w:type="dxa"/>
            <w:vAlign w:val="center"/>
          </w:tcPr>
          <w:p w14:paraId="3E4A4E0A"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Осмотр радиаторов отопления на повреждения, прочность и крепление, при необходимости удаление воздуха, восстановление креплений</w:t>
            </w:r>
          </w:p>
        </w:tc>
        <w:tc>
          <w:tcPr>
            <w:tcW w:w="1842" w:type="dxa"/>
            <w:vAlign w:val="center"/>
          </w:tcPr>
          <w:p w14:paraId="43A0A0C9"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еженедельно</w:t>
            </w:r>
          </w:p>
        </w:tc>
      </w:tr>
      <w:tr w:rsidR="00041EE6" w:rsidRPr="00041EE6" w14:paraId="08EE0A71" w14:textId="77777777" w:rsidTr="0018089C">
        <w:trPr>
          <w:jc w:val="center"/>
        </w:trPr>
        <w:tc>
          <w:tcPr>
            <w:tcW w:w="992" w:type="dxa"/>
            <w:vAlign w:val="center"/>
          </w:tcPr>
          <w:p w14:paraId="6AE8954E"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3.2</w:t>
            </w:r>
          </w:p>
        </w:tc>
        <w:tc>
          <w:tcPr>
            <w:tcW w:w="6800" w:type="dxa"/>
            <w:vAlign w:val="center"/>
          </w:tcPr>
          <w:p w14:paraId="77B4C93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Ремонт, промывка и гидравлическое испытание, сдача по акту в теплоснабжающую организацию</w:t>
            </w:r>
          </w:p>
        </w:tc>
        <w:tc>
          <w:tcPr>
            <w:tcW w:w="1842" w:type="dxa"/>
            <w:vAlign w:val="center"/>
          </w:tcPr>
          <w:p w14:paraId="6D985B28"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1/год</w:t>
            </w:r>
          </w:p>
        </w:tc>
      </w:tr>
      <w:tr w:rsidR="00041EE6" w:rsidRPr="00041EE6" w14:paraId="475B7526" w14:textId="77777777" w:rsidTr="0018089C">
        <w:trPr>
          <w:jc w:val="center"/>
        </w:trPr>
        <w:tc>
          <w:tcPr>
            <w:tcW w:w="992" w:type="dxa"/>
            <w:vAlign w:val="center"/>
          </w:tcPr>
          <w:p w14:paraId="2F133CBC"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3.3</w:t>
            </w:r>
          </w:p>
        </w:tc>
        <w:tc>
          <w:tcPr>
            <w:tcW w:w="6800" w:type="dxa"/>
            <w:vAlign w:val="center"/>
          </w:tcPr>
          <w:p w14:paraId="100DCE2B"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Восстановление тепловой изоляции</w:t>
            </w:r>
          </w:p>
        </w:tc>
        <w:tc>
          <w:tcPr>
            <w:tcW w:w="1842" w:type="dxa"/>
            <w:vAlign w:val="center"/>
          </w:tcPr>
          <w:p w14:paraId="7CAB013D"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по необходимости</w:t>
            </w:r>
          </w:p>
        </w:tc>
      </w:tr>
      <w:tr w:rsidR="00041EE6" w:rsidRPr="00041EE6" w14:paraId="0CCC357B" w14:textId="77777777" w:rsidTr="0018089C">
        <w:trPr>
          <w:jc w:val="center"/>
        </w:trPr>
        <w:tc>
          <w:tcPr>
            <w:tcW w:w="992" w:type="dxa"/>
            <w:vAlign w:val="center"/>
          </w:tcPr>
          <w:p w14:paraId="1AAA138A"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3.4</w:t>
            </w:r>
          </w:p>
        </w:tc>
        <w:tc>
          <w:tcPr>
            <w:tcW w:w="6800" w:type="dxa"/>
            <w:vAlign w:val="center"/>
          </w:tcPr>
          <w:p w14:paraId="09BC5BB8"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Чистка фильтров на гребенках отопления</w:t>
            </w:r>
          </w:p>
        </w:tc>
        <w:tc>
          <w:tcPr>
            <w:tcW w:w="1842" w:type="dxa"/>
            <w:vAlign w:val="center"/>
          </w:tcPr>
          <w:p w14:paraId="1A17595E"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1/месяц</w:t>
            </w:r>
          </w:p>
        </w:tc>
      </w:tr>
      <w:tr w:rsidR="00041EE6" w:rsidRPr="00041EE6" w14:paraId="3CEC46F1" w14:textId="77777777" w:rsidTr="0018089C">
        <w:trPr>
          <w:trHeight w:val="354"/>
          <w:jc w:val="center"/>
        </w:trPr>
        <w:tc>
          <w:tcPr>
            <w:tcW w:w="992" w:type="dxa"/>
            <w:vAlign w:val="center"/>
          </w:tcPr>
          <w:p w14:paraId="112C6A5B"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3.5</w:t>
            </w:r>
          </w:p>
        </w:tc>
        <w:tc>
          <w:tcPr>
            <w:tcW w:w="6800" w:type="dxa"/>
            <w:vAlign w:val="center"/>
          </w:tcPr>
          <w:p w14:paraId="6FF8E126"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Осмотр и устранение видимых неисправностей (</w:t>
            </w:r>
            <w:proofErr w:type="spellStart"/>
            <w:r w:rsidRPr="00041EE6">
              <w:rPr>
                <w:rFonts w:eastAsia="TimesNewRoman"/>
              </w:rPr>
              <w:t>подтекание</w:t>
            </w:r>
            <w:proofErr w:type="spellEnd"/>
            <w:r w:rsidRPr="00041EE6">
              <w:rPr>
                <w:rFonts w:eastAsia="TimesNewRoman"/>
              </w:rPr>
              <w:t>, коррозия, механические повреждения)</w:t>
            </w:r>
          </w:p>
        </w:tc>
        <w:tc>
          <w:tcPr>
            <w:tcW w:w="1842" w:type="dxa"/>
            <w:vAlign w:val="center"/>
          </w:tcPr>
          <w:p w14:paraId="39E26292"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при необходимости</w:t>
            </w:r>
          </w:p>
        </w:tc>
      </w:tr>
      <w:tr w:rsidR="00041EE6" w:rsidRPr="00041EE6" w14:paraId="472FA6C2" w14:textId="77777777" w:rsidTr="0018089C">
        <w:trPr>
          <w:trHeight w:val="414"/>
          <w:jc w:val="center"/>
        </w:trPr>
        <w:tc>
          <w:tcPr>
            <w:tcW w:w="992" w:type="dxa"/>
            <w:vAlign w:val="center"/>
          </w:tcPr>
          <w:p w14:paraId="4F6A6577" w14:textId="77777777" w:rsidR="00041EE6" w:rsidRPr="00041EE6" w:rsidRDefault="00041EE6" w:rsidP="00053259">
            <w:pPr>
              <w:tabs>
                <w:tab w:val="left" w:pos="1276"/>
                <w:tab w:val="left" w:pos="1418"/>
                <w:tab w:val="left" w:pos="4253"/>
              </w:tabs>
              <w:autoSpaceDE w:val="0"/>
              <w:autoSpaceDN w:val="0"/>
              <w:adjustRightInd w:val="0"/>
              <w:contextualSpacing/>
              <w:jc w:val="center"/>
              <w:rPr>
                <w:rFonts w:eastAsia="TimesNewRoman"/>
              </w:rPr>
            </w:pPr>
            <w:r w:rsidRPr="00041EE6">
              <w:rPr>
                <w:rFonts w:eastAsia="TimesNewRoman"/>
              </w:rPr>
              <w:t>3.6</w:t>
            </w:r>
          </w:p>
        </w:tc>
        <w:tc>
          <w:tcPr>
            <w:tcW w:w="6800" w:type="dxa"/>
            <w:vAlign w:val="center"/>
          </w:tcPr>
          <w:p w14:paraId="3FC35EDF" w14:textId="77777777" w:rsidR="00041EE6" w:rsidRPr="00041EE6" w:rsidRDefault="00041EE6" w:rsidP="00053259">
            <w:pPr>
              <w:tabs>
                <w:tab w:val="left" w:pos="0"/>
                <w:tab w:val="left" w:pos="1276"/>
                <w:tab w:val="left" w:pos="1418"/>
                <w:tab w:val="left" w:pos="4253"/>
              </w:tabs>
              <w:autoSpaceDE w:val="0"/>
              <w:autoSpaceDN w:val="0"/>
              <w:adjustRightInd w:val="0"/>
              <w:contextualSpacing/>
              <w:rPr>
                <w:rFonts w:eastAsia="TimesNewRoman"/>
              </w:rPr>
            </w:pPr>
            <w:r w:rsidRPr="00041EE6">
              <w:rPr>
                <w:rFonts w:eastAsia="TimesNewRoman"/>
              </w:rPr>
              <w:t>Контроль работоспособности запорной арматуры (включением, отключением)</w:t>
            </w:r>
          </w:p>
        </w:tc>
        <w:tc>
          <w:tcPr>
            <w:tcW w:w="1842" w:type="dxa"/>
            <w:vAlign w:val="center"/>
          </w:tcPr>
          <w:p w14:paraId="451B6648" w14:textId="77777777" w:rsidR="00041EE6" w:rsidRPr="00041EE6" w:rsidRDefault="00041EE6" w:rsidP="00053259">
            <w:pPr>
              <w:tabs>
                <w:tab w:val="left" w:pos="0"/>
                <w:tab w:val="left" w:pos="1276"/>
                <w:tab w:val="left" w:pos="1418"/>
                <w:tab w:val="left" w:pos="4253"/>
              </w:tabs>
              <w:autoSpaceDE w:val="0"/>
              <w:autoSpaceDN w:val="0"/>
              <w:adjustRightInd w:val="0"/>
              <w:contextualSpacing/>
              <w:jc w:val="center"/>
              <w:rPr>
                <w:rFonts w:eastAsia="TimesNewRoman"/>
              </w:rPr>
            </w:pPr>
            <w:r w:rsidRPr="00041EE6">
              <w:rPr>
                <w:rFonts w:eastAsia="TimesNewRoman"/>
              </w:rPr>
              <w:t>4/год (ежеквартально)</w:t>
            </w:r>
          </w:p>
        </w:tc>
      </w:tr>
    </w:tbl>
    <w:p w14:paraId="0A1D28B6"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bookmarkStart w:id="3" w:name="_Toc91682558"/>
      <w:r w:rsidRPr="00041EE6">
        <w:rPr>
          <w:rFonts w:eastAsia="Calibri"/>
          <w:b/>
          <w:szCs w:val="22"/>
          <w:lang w:eastAsia="en-US"/>
        </w:rPr>
        <w:t>Техническое обслуживание и текущий ремонт систем водоснабжения и водоотведения (хозяйственное водоснабжение, бытовая канализация, ливневая канализация, инженерные коммуникации)</w:t>
      </w:r>
      <w:bookmarkEnd w:id="3"/>
    </w:p>
    <w:p w14:paraId="1BAF857E" w14:textId="77777777" w:rsidR="00041EE6" w:rsidRPr="00041EE6" w:rsidRDefault="00041EE6" w:rsidP="00053259">
      <w:pPr>
        <w:widowControl w:val="0"/>
        <w:numPr>
          <w:ilvl w:val="2"/>
          <w:numId w:val="30"/>
        </w:numPr>
        <w:autoSpaceDE w:val="0"/>
        <w:autoSpaceDN w:val="0"/>
        <w:adjustRightInd w:val="0"/>
        <w:spacing w:line="276" w:lineRule="auto"/>
        <w:ind w:left="567"/>
        <w:jc w:val="both"/>
        <w:rPr>
          <w:rFonts w:eastAsia="Calibri"/>
          <w:b/>
          <w:sz w:val="28"/>
          <w:szCs w:val="22"/>
          <w:lang w:eastAsia="en-US"/>
        </w:rPr>
      </w:pPr>
      <w:r w:rsidRPr="00041EE6">
        <w:rPr>
          <w:szCs w:val="22"/>
          <w:lang w:eastAsia="en-US"/>
        </w:rPr>
        <w:t>Организация содержания и проведение технического обслуживания систем водоснабжения и водоотведения выполняются с целью:</w:t>
      </w:r>
    </w:p>
    <w:p w14:paraId="37A0EF2B"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обеспечения надежности их функционирования и предупреждения поломок, поддержания на должном уровне их КПД; </w:t>
      </w:r>
    </w:p>
    <w:p w14:paraId="34040788"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обеспечения предусмотренного ресурса оборудования и по возможности – его продления; </w:t>
      </w:r>
    </w:p>
    <w:p w14:paraId="19A1CE1E" w14:textId="77777777" w:rsidR="00041EE6" w:rsidRPr="00041EE6" w:rsidRDefault="00041EE6" w:rsidP="00053259">
      <w:pPr>
        <w:numPr>
          <w:ilvl w:val="0"/>
          <w:numId w:val="12"/>
        </w:numPr>
        <w:tabs>
          <w:tab w:val="left" w:pos="1134"/>
        </w:tabs>
        <w:spacing w:line="276" w:lineRule="auto"/>
        <w:ind w:left="851" w:hanging="283"/>
        <w:jc w:val="both"/>
      </w:pPr>
      <w:r w:rsidRPr="00041EE6">
        <w:t>упреждения аварийных ситуаций, а в случае их возникновения – оперативное устранение аварийных ситуаций.</w:t>
      </w:r>
    </w:p>
    <w:p w14:paraId="6F6D02F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Все работы по техническому обслуживанию и текущему ремонту систем водоснабжения и водоотведения на объектах АО «Почта России» должны осуществляться квалифицированным, прошедшим обучение и аттестованным профильным персоналом, в соответствии с основными действующими в Российской Федерации нормативными документами:</w:t>
      </w:r>
    </w:p>
    <w:p w14:paraId="441825DC" w14:textId="77777777" w:rsidR="00041EE6" w:rsidRPr="00041EE6" w:rsidRDefault="00041EE6" w:rsidP="00053259">
      <w:pPr>
        <w:numPr>
          <w:ilvl w:val="0"/>
          <w:numId w:val="12"/>
        </w:numPr>
        <w:tabs>
          <w:tab w:val="left" w:pos="1134"/>
        </w:tabs>
        <w:spacing w:line="276" w:lineRule="auto"/>
        <w:ind w:left="851" w:hanging="283"/>
        <w:jc w:val="both"/>
      </w:pPr>
      <w:r w:rsidRPr="00041EE6">
        <w:t>Федеральный закон от 10.01.2002 № 7-ФЗ «Об охране окружающей среды»;</w:t>
      </w:r>
    </w:p>
    <w:p w14:paraId="6D713845" w14:textId="77777777" w:rsidR="00041EE6" w:rsidRPr="00041EE6" w:rsidRDefault="00041EE6" w:rsidP="00053259">
      <w:pPr>
        <w:numPr>
          <w:ilvl w:val="0"/>
          <w:numId w:val="12"/>
        </w:numPr>
        <w:tabs>
          <w:tab w:val="left" w:pos="1134"/>
        </w:tabs>
        <w:spacing w:line="276" w:lineRule="auto"/>
        <w:ind w:left="851" w:hanging="283"/>
        <w:jc w:val="both"/>
      </w:pPr>
      <w:r w:rsidRPr="00041EE6">
        <w:t>Федеральный закон от 07.12.2011 № 416-ФЗ «О водоснабжении и водоотведении»;</w:t>
      </w:r>
    </w:p>
    <w:p w14:paraId="2B88969E" w14:textId="77777777" w:rsidR="00041EE6" w:rsidRPr="00041EE6" w:rsidRDefault="00041EE6" w:rsidP="00053259">
      <w:pPr>
        <w:numPr>
          <w:ilvl w:val="0"/>
          <w:numId w:val="12"/>
        </w:numPr>
        <w:tabs>
          <w:tab w:val="left" w:pos="1134"/>
        </w:tabs>
        <w:spacing w:line="276" w:lineRule="auto"/>
        <w:ind w:left="851" w:hanging="283"/>
        <w:jc w:val="both"/>
      </w:pPr>
      <w:r w:rsidRPr="00041EE6">
        <w:t>Правила устройства электроустановок (ПУЭ) в контексте эксплуатации электрооборудования систем водоснабжения и водоотведения;</w:t>
      </w:r>
    </w:p>
    <w:p w14:paraId="32070670" w14:textId="77777777" w:rsidR="00041EE6" w:rsidRPr="00041EE6" w:rsidRDefault="00041EE6" w:rsidP="00053259">
      <w:pPr>
        <w:numPr>
          <w:ilvl w:val="0"/>
          <w:numId w:val="12"/>
        </w:numPr>
        <w:tabs>
          <w:tab w:val="left" w:pos="1134"/>
        </w:tabs>
        <w:spacing w:line="276" w:lineRule="auto"/>
        <w:ind w:left="851" w:hanging="283"/>
        <w:jc w:val="both"/>
      </w:pPr>
      <w:r w:rsidRPr="00041EE6">
        <w:t>приказ Минэнерго России от 13.01.2003 № 6 «Об утверждении Правил технической эксплуатации электроустановок потребителей» – в контексте эксплуатации электрооборудования систем водоснабжения и водоотведения;</w:t>
      </w:r>
    </w:p>
    <w:p w14:paraId="528EC4C3"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ГОСТ Р 51232-98 «Вода питьевая. Общие требования к организации и методам контроля качества» (принят и введен в действие постановлением Госстандарта России от 17.12.1998 № 449);</w:t>
      </w:r>
    </w:p>
    <w:p w14:paraId="4A1F5105" w14:textId="77777777" w:rsidR="00041EE6" w:rsidRPr="00041EE6" w:rsidRDefault="00041EE6" w:rsidP="00053259">
      <w:pPr>
        <w:numPr>
          <w:ilvl w:val="0"/>
          <w:numId w:val="12"/>
        </w:numPr>
        <w:tabs>
          <w:tab w:val="left" w:pos="1134"/>
        </w:tabs>
        <w:spacing w:line="276" w:lineRule="auto"/>
        <w:ind w:left="851" w:hanging="283"/>
        <w:jc w:val="both"/>
      </w:pPr>
      <w:r w:rsidRPr="00041EE6">
        <w:t>СП 32.13330.2018 «Канализация. Наружные сети и сооружения. СНиП 2.04.03-85»;</w:t>
      </w:r>
    </w:p>
    <w:p w14:paraId="2E74010A" w14:textId="77777777" w:rsidR="00041EE6" w:rsidRPr="00041EE6" w:rsidRDefault="00041EE6" w:rsidP="00053259">
      <w:pPr>
        <w:numPr>
          <w:ilvl w:val="0"/>
          <w:numId w:val="12"/>
        </w:numPr>
        <w:tabs>
          <w:tab w:val="left" w:pos="1134"/>
        </w:tabs>
        <w:spacing w:line="276" w:lineRule="auto"/>
        <w:ind w:left="851" w:hanging="283"/>
        <w:jc w:val="both"/>
      </w:pPr>
      <w:r w:rsidRPr="00041EE6">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3589667" w14:textId="77777777" w:rsidR="00041EE6" w:rsidRPr="00041EE6" w:rsidRDefault="00041EE6" w:rsidP="00053259">
      <w:pPr>
        <w:numPr>
          <w:ilvl w:val="0"/>
          <w:numId w:val="12"/>
        </w:numPr>
        <w:tabs>
          <w:tab w:val="left" w:pos="1134"/>
        </w:tabs>
        <w:spacing w:line="276" w:lineRule="auto"/>
        <w:ind w:left="851" w:hanging="283"/>
        <w:jc w:val="both"/>
      </w:pPr>
      <w:r w:rsidRPr="00041EE6">
        <w:t>МДК 3-02.2001 «Правила технической эксплуатации систем и сооружений коммунального водоснабжения и канализации»;</w:t>
      </w:r>
    </w:p>
    <w:p w14:paraId="688EC8FA" w14:textId="77777777" w:rsidR="00041EE6" w:rsidRPr="00041EE6" w:rsidRDefault="00041EE6" w:rsidP="00053259">
      <w:pPr>
        <w:numPr>
          <w:ilvl w:val="0"/>
          <w:numId w:val="12"/>
        </w:numPr>
        <w:tabs>
          <w:tab w:val="left" w:pos="1134"/>
        </w:tabs>
        <w:spacing w:line="276" w:lineRule="auto"/>
        <w:ind w:left="851" w:hanging="283"/>
        <w:jc w:val="both"/>
      </w:pPr>
      <w:r w:rsidRPr="00041EE6">
        <w:t>паспорта оборудования;</w:t>
      </w:r>
    </w:p>
    <w:p w14:paraId="48C11DAC" w14:textId="77777777" w:rsidR="00041EE6" w:rsidRPr="00041EE6" w:rsidRDefault="00041EE6" w:rsidP="00053259">
      <w:pPr>
        <w:numPr>
          <w:ilvl w:val="0"/>
          <w:numId w:val="12"/>
        </w:numPr>
        <w:tabs>
          <w:tab w:val="left" w:pos="1134"/>
        </w:tabs>
        <w:spacing w:line="276" w:lineRule="auto"/>
        <w:ind w:left="851" w:hanging="283"/>
        <w:jc w:val="both"/>
      </w:pPr>
      <w:r w:rsidRPr="00041EE6">
        <w:t>инструкции по эксплуатации оборудования.</w:t>
      </w:r>
    </w:p>
    <w:p w14:paraId="339C3D2E" w14:textId="77777777" w:rsidR="00041EE6" w:rsidRPr="00041EE6" w:rsidRDefault="00041EE6" w:rsidP="00053259">
      <w:pPr>
        <w:tabs>
          <w:tab w:val="left" w:pos="1134"/>
        </w:tabs>
        <w:ind w:left="851"/>
        <w:jc w:val="both"/>
      </w:pPr>
    </w:p>
    <w:p w14:paraId="0BE3E48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Объем и периодичность технического обслуживания</w:t>
      </w:r>
    </w:p>
    <w:tbl>
      <w:tblPr>
        <w:tblStyle w:val="2110"/>
        <w:tblW w:w="9356" w:type="dxa"/>
        <w:tblInd w:w="-5" w:type="dxa"/>
        <w:tblLook w:val="04A0" w:firstRow="1" w:lastRow="0" w:firstColumn="1" w:lastColumn="0" w:noHBand="0" w:noVBand="1"/>
      </w:tblPr>
      <w:tblGrid>
        <w:gridCol w:w="709"/>
        <w:gridCol w:w="6379"/>
        <w:gridCol w:w="2268"/>
      </w:tblGrid>
      <w:tr w:rsidR="00041EE6" w:rsidRPr="00041EE6" w14:paraId="6E8C6D0C" w14:textId="77777777" w:rsidTr="0018089C">
        <w:trPr>
          <w:tblHeader/>
        </w:trPr>
        <w:tc>
          <w:tcPr>
            <w:tcW w:w="709" w:type="dxa"/>
            <w:vAlign w:val="center"/>
          </w:tcPr>
          <w:p w14:paraId="40C3E311" w14:textId="77777777" w:rsidR="00041EE6" w:rsidRPr="00041EE6" w:rsidRDefault="00041EE6" w:rsidP="00053259">
            <w:pPr>
              <w:jc w:val="center"/>
            </w:pPr>
            <w:bookmarkStart w:id="4" w:name="_Toc91682561"/>
            <w:r w:rsidRPr="00041EE6">
              <w:t>№ п/п</w:t>
            </w:r>
          </w:p>
        </w:tc>
        <w:tc>
          <w:tcPr>
            <w:tcW w:w="6379" w:type="dxa"/>
            <w:vAlign w:val="center"/>
          </w:tcPr>
          <w:p w14:paraId="35EAE7F5" w14:textId="77777777" w:rsidR="00041EE6" w:rsidRPr="00041EE6" w:rsidRDefault="00041EE6" w:rsidP="00053259">
            <w:pPr>
              <w:jc w:val="center"/>
            </w:pPr>
            <w:r w:rsidRPr="00041EE6">
              <w:t>Наименование работ</w:t>
            </w:r>
          </w:p>
        </w:tc>
        <w:tc>
          <w:tcPr>
            <w:tcW w:w="2268" w:type="dxa"/>
            <w:vAlign w:val="center"/>
          </w:tcPr>
          <w:p w14:paraId="0FD1613F" w14:textId="77777777" w:rsidR="00041EE6" w:rsidRPr="00041EE6" w:rsidRDefault="00041EE6" w:rsidP="00053259">
            <w:pPr>
              <w:jc w:val="center"/>
            </w:pPr>
            <w:r w:rsidRPr="00041EE6">
              <w:t>Периодичность</w:t>
            </w:r>
          </w:p>
        </w:tc>
      </w:tr>
      <w:tr w:rsidR="00041EE6" w:rsidRPr="00041EE6" w14:paraId="492969CA" w14:textId="77777777" w:rsidTr="0018089C">
        <w:tc>
          <w:tcPr>
            <w:tcW w:w="709" w:type="dxa"/>
            <w:vAlign w:val="center"/>
          </w:tcPr>
          <w:p w14:paraId="1C406A49" w14:textId="77777777" w:rsidR="00041EE6" w:rsidRPr="00041EE6" w:rsidRDefault="00041EE6" w:rsidP="00053259">
            <w:pPr>
              <w:jc w:val="center"/>
            </w:pPr>
            <w:r w:rsidRPr="00041EE6">
              <w:t>1</w:t>
            </w:r>
          </w:p>
        </w:tc>
        <w:tc>
          <w:tcPr>
            <w:tcW w:w="8647" w:type="dxa"/>
            <w:gridSpan w:val="2"/>
            <w:vAlign w:val="center"/>
          </w:tcPr>
          <w:p w14:paraId="6E3A2EFC" w14:textId="77777777" w:rsidR="00041EE6" w:rsidRPr="00041EE6" w:rsidRDefault="00041EE6" w:rsidP="00053259">
            <w:pPr>
              <w:jc w:val="center"/>
            </w:pPr>
            <w:r w:rsidRPr="00041EE6">
              <w:t>ТРУБОПРОВОД СИСТЕМЫ ВОДОСНАБЖЕНИЯ</w:t>
            </w:r>
          </w:p>
        </w:tc>
      </w:tr>
      <w:tr w:rsidR="00041EE6" w:rsidRPr="00041EE6" w14:paraId="25F26342" w14:textId="77777777" w:rsidTr="0018089C">
        <w:tc>
          <w:tcPr>
            <w:tcW w:w="709" w:type="dxa"/>
            <w:vAlign w:val="center"/>
          </w:tcPr>
          <w:p w14:paraId="54CC481E" w14:textId="77777777" w:rsidR="00041EE6" w:rsidRPr="00041EE6" w:rsidRDefault="00041EE6" w:rsidP="00053259">
            <w:pPr>
              <w:jc w:val="center"/>
            </w:pPr>
            <w:r w:rsidRPr="00041EE6">
              <w:t>1.1</w:t>
            </w:r>
          </w:p>
        </w:tc>
        <w:tc>
          <w:tcPr>
            <w:tcW w:w="6379" w:type="dxa"/>
            <w:vAlign w:val="center"/>
          </w:tcPr>
          <w:p w14:paraId="3BF789A8" w14:textId="77777777" w:rsidR="00041EE6" w:rsidRPr="00041EE6" w:rsidRDefault="00041EE6" w:rsidP="00053259">
            <w:pPr>
              <w:jc w:val="center"/>
            </w:pPr>
            <w:r w:rsidRPr="00041EE6">
              <w:t>Осмотр трубопроводов</w:t>
            </w:r>
          </w:p>
        </w:tc>
        <w:tc>
          <w:tcPr>
            <w:tcW w:w="2268" w:type="dxa"/>
            <w:vAlign w:val="center"/>
          </w:tcPr>
          <w:p w14:paraId="2268B4F2" w14:textId="77777777" w:rsidR="00041EE6" w:rsidRPr="00041EE6" w:rsidRDefault="00041EE6" w:rsidP="00053259">
            <w:pPr>
              <w:jc w:val="center"/>
            </w:pPr>
            <w:r w:rsidRPr="00041EE6">
              <w:t>ежедневно</w:t>
            </w:r>
          </w:p>
        </w:tc>
      </w:tr>
      <w:tr w:rsidR="00041EE6" w:rsidRPr="00041EE6" w14:paraId="546E7D28" w14:textId="77777777" w:rsidTr="0018089C">
        <w:tc>
          <w:tcPr>
            <w:tcW w:w="709" w:type="dxa"/>
            <w:vAlign w:val="center"/>
          </w:tcPr>
          <w:p w14:paraId="5ED6AF6B" w14:textId="77777777" w:rsidR="00041EE6" w:rsidRPr="00041EE6" w:rsidRDefault="00041EE6" w:rsidP="00053259">
            <w:pPr>
              <w:jc w:val="center"/>
            </w:pPr>
            <w:r w:rsidRPr="00041EE6">
              <w:t>1.2</w:t>
            </w:r>
          </w:p>
        </w:tc>
        <w:tc>
          <w:tcPr>
            <w:tcW w:w="6379" w:type="dxa"/>
            <w:vAlign w:val="center"/>
          </w:tcPr>
          <w:p w14:paraId="6D1490E8" w14:textId="77777777" w:rsidR="00041EE6" w:rsidRPr="00041EE6" w:rsidRDefault="00041EE6" w:rsidP="00053259">
            <w:pPr>
              <w:jc w:val="center"/>
            </w:pPr>
            <w:r w:rsidRPr="00041EE6">
              <w:t>Устранение видимых неисправностей</w:t>
            </w:r>
          </w:p>
        </w:tc>
        <w:tc>
          <w:tcPr>
            <w:tcW w:w="2268" w:type="dxa"/>
            <w:vAlign w:val="center"/>
          </w:tcPr>
          <w:p w14:paraId="490809D8" w14:textId="77777777" w:rsidR="00041EE6" w:rsidRPr="00041EE6" w:rsidRDefault="00041EE6" w:rsidP="00053259">
            <w:pPr>
              <w:jc w:val="center"/>
            </w:pPr>
            <w:r w:rsidRPr="00041EE6">
              <w:t>по необходимости</w:t>
            </w:r>
          </w:p>
        </w:tc>
      </w:tr>
      <w:tr w:rsidR="00041EE6" w:rsidRPr="00041EE6" w14:paraId="2F11B675" w14:textId="77777777" w:rsidTr="0018089C">
        <w:tc>
          <w:tcPr>
            <w:tcW w:w="709" w:type="dxa"/>
            <w:vAlign w:val="center"/>
          </w:tcPr>
          <w:p w14:paraId="2DC451A2" w14:textId="77777777" w:rsidR="00041EE6" w:rsidRPr="00041EE6" w:rsidRDefault="00041EE6" w:rsidP="00053259">
            <w:pPr>
              <w:jc w:val="center"/>
            </w:pPr>
            <w:r w:rsidRPr="00041EE6">
              <w:t>1.3</w:t>
            </w:r>
          </w:p>
        </w:tc>
        <w:tc>
          <w:tcPr>
            <w:tcW w:w="6379" w:type="dxa"/>
            <w:vAlign w:val="center"/>
          </w:tcPr>
          <w:p w14:paraId="5F7C6F1E" w14:textId="77777777" w:rsidR="00041EE6" w:rsidRPr="00041EE6" w:rsidRDefault="00041EE6" w:rsidP="00053259">
            <w:pPr>
              <w:jc w:val="center"/>
            </w:pPr>
            <w:r w:rsidRPr="00041EE6">
              <w:t>Восстановление изоляции</w:t>
            </w:r>
          </w:p>
        </w:tc>
        <w:tc>
          <w:tcPr>
            <w:tcW w:w="2268" w:type="dxa"/>
            <w:vAlign w:val="center"/>
          </w:tcPr>
          <w:p w14:paraId="43BFC5BD" w14:textId="77777777" w:rsidR="00041EE6" w:rsidRPr="00041EE6" w:rsidRDefault="00041EE6" w:rsidP="00053259">
            <w:pPr>
              <w:jc w:val="center"/>
            </w:pPr>
            <w:r w:rsidRPr="00041EE6">
              <w:t>по необходимости</w:t>
            </w:r>
          </w:p>
        </w:tc>
      </w:tr>
      <w:tr w:rsidR="00041EE6" w:rsidRPr="00041EE6" w14:paraId="180C7C0B" w14:textId="77777777" w:rsidTr="0018089C">
        <w:tc>
          <w:tcPr>
            <w:tcW w:w="709" w:type="dxa"/>
            <w:vAlign w:val="center"/>
          </w:tcPr>
          <w:p w14:paraId="55917554" w14:textId="77777777" w:rsidR="00041EE6" w:rsidRPr="00041EE6" w:rsidRDefault="00041EE6" w:rsidP="00053259">
            <w:pPr>
              <w:jc w:val="center"/>
            </w:pPr>
            <w:r w:rsidRPr="00041EE6">
              <w:t>2</w:t>
            </w:r>
          </w:p>
        </w:tc>
        <w:tc>
          <w:tcPr>
            <w:tcW w:w="8647" w:type="dxa"/>
            <w:gridSpan w:val="2"/>
            <w:vAlign w:val="center"/>
          </w:tcPr>
          <w:p w14:paraId="484EF4A7" w14:textId="77777777" w:rsidR="00041EE6" w:rsidRPr="00041EE6" w:rsidRDefault="00041EE6" w:rsidP="00053259">
            <w:pPr>
              <w:jc w:val="center"/>
            </w:pPr>
            <w:r w:rsidRPr="00041EE6">
              <w:t>ТРУБОПРОВОДЫ УДАЛЕНИЯ КАНАЛИЗАЦИОННЫХ И ЛИВНЕВЫХ СТОКОВ</w:t>
            </w:r>
          </w:p>
        </w:tc>
      </w:tr>
      <w:tr w:rsidR="00041EE6" w:rsidRPr="00041EE6" w14:paraId="601DBA22" w14:textId="77777777" w:rsidTr="0018089C">
        <w:tc>
          <w:tcPr>
            <w:tcW w:w="709" w:type="dxa"/>
            <w:vAlign w:val="center"/>
          </w:tcPr>
          <w:p w14:paraId="31FF6F83" w14:textId="77777777" w:rsidR="00041EE6" w:rsidRPr="00041EE6" w:rsidRDefault="00041EE6" w:rsidP="00053259">
            <w:pPr>
              <w:jc w:val="center"/>
            </w:pPr>
            <w:r w:rsidRPr="00041EE6">
              <w:t>2.1</w:t>
            </w:r>
          </w:p>
        </w:tc>
        <w:tc>
          <w:tcPr>
            <w:tcW w:w="6379" w:type="dxa"/>
            <w:vAlign w:val="center"/>
          </w:tcPr>
          <w:p w14:paraId="2F65D34D" w14:textId="77777777" w:rsidR="00041EE6" w:rsidRPr="00041EE6" w:rsidRDefault="00041EE6" w:rsidP="00053259">
            <w:pPr>
              <w:jc w:val="center"/>
            </w:pPr>
            <w:r w:rsidRPr="00041EE6">
              <w:t>Осмотр</w:t>
            </w:r>
          </w:p>
        </w:tc>
        <w:tc>
          <w:tcPr>
            <w:tcW w:w="2268" w:type="dxa"/>
            <w:vAlign w:val="center"/>
          </w:tcPr>
          <w:p w14:paraId="7067FB39" w14:textId="77777777" w:rsidR="00041EE6" w:rsidRPr="00041EE6" w:rsidRDefault="00041EE6" w:rsidP="00053259">
            <w:pPr>
              <w:jc w:val="center"/>
            </w:pPr>
            <w:r w:rsidRPr="00041EE6">
              <w:t>постоянно</w:t>
            </w:r>
          </w:p>
        </w:tc>
      </w:tr>
      <w:tr w:rsidR="00041EE6" w:rsidRPr="00041EE6" w14:paraId="3286BB2D" w14:textId="77777777" w:rsidTr="0018089C">
        <w:tc>
          <w:tcPr>
            <w:tcW w:w="709" w:type="dxa"/>
            <w:vAlign w:val="center"/>
          </w:tcPr>
          <w:p w14:paraId="6F7A9113" w14:textId="77777777" w:rsidR="00041EE6" w:rsidRPr="00041EE6" w:rsidRDefault="00041EE6" w:rsidP="00053259">
            <w:pPr>
              <w:jc w:val="center"/>
            </w:pPr>
            <w:r w:rsidRPr="00041EE6">
              <w:t>2.2</w:t>
            </w:r>
          </w:p>
        </w:tc>
        <w:tc>
          <w:tcPr>
            <w:tcW w:w="6379" w:type="dxa"/>
            <w:vAlign w:val="center"/>
          </w:tcPr>
          <w:p w14:paraId="4C1C873A" w14:textId="77777777" w:rsidR="00041EE6" w:rsidRPr="00041EE6" w:rsidRDefault="00041EE6" w:rsidP="00053259">
            <w:pPr>
              <w:jc w:val="center"/>
            </w:pPr>
            <w:r w:rsidRPr="00041EE6">
              <w:t>Устранение видимых неисправностей</w:t>
            </w:r>
          </w:p>
        </w:tc>
        <w:tc>
          <w:tcPr>
            <w:tcW w:w="2268" w:type="dxa"/>
            <w:vAlign w:val="center"/>
          </w:tcPr>
          <w:p w14:paraId="7D7CA9B0" w14:textId="77777777" w:rsidR="00041EE6" w:rsidRPr="00041EE6" w:rsidRDefault="00041EE6" w:rsidP="00053259">
            <w:pPr>
              <w:jc w:val="center"/>
            </w:pPr>
            <w:r w:rsidRPr="00041EE6">
              <w:t>по необходимости</w:t>
            </w:r>
          </w:p>
        </w:tc>
      </w:tr>
      <w:tr w:rsidR="00041EE6" w:rsidRPr="00041EE6" w14:paraId="453B3929" w14:textId="77777777" w:rsidTr="0018089C">
        <w:tc>
          <w:tcPr>
            <w:tcW w:w="709" w:type="dxa"/>
            <w:vAlign w:val="center"/>
          </w:tcPr>
          <w:p w14:paraId="75C77919" w14:textId="77777777" w:rsidR="00041EE6" w:rsidRPr="00041EE6" w:rsidRDefault="00041EE6" w:rsidP="00053259">
            <w:pPr>
              <w:jc w:val="center"/>
            </w:pPr>
            <w:r w:rsidRPr="00041EE6">
              <w:t>2.3</w:t>
            </w:r>
          </w:p>
        </w:tc>
        <w:tc>
          <w:tcPr>
            <w:tcW w:w="6379" w:type="dxa"/>
            <w:vAlign w:val="center"/>
          </w:tcPr>
          <w:p w14:paraId="007DA66D" w14:textId="77777777" w:rsidR="00041EE6" w:rsidRPr="00041EE6" w:rsidRDefault="00041EE6" w:rsidP="00053259">
            <w:pPr>
              <w:jc w:val="center"/>
            </w:pPr>
            <w:r w:rsidRPr="00041EE6">
              <w:t xml:space="preserve">Прочистка с </w:t>
            </w:r>
            <w:proofErr w:type="spellStart"/>
            <w:r w:rsidRPr="00041EE6">
              <w:t>ершением</w:t>
            </w:r>
            <w:proofErr w:type="spellEnd"/>
            <w:r w:rsidRPr="00041EE6">
              <w:t xml:space="preserve"> внутренней канализации до колодца на выпуске</w:t>
            </w:r>
          </w:p>
        </w:tc>
        <w:tc>
          <w:tcPr>
            <w:tcW w:w="2268" w:type="dxa"/>
            <w:vAlign w:val="center"/>
          </w:tcPr>
          <w:p w14:paraId="6F665E44" w14:textId="77777777" w:rsidR="00041EE6" w:rsidRPr="00041EE6" w:rsidRDefault="00041EE6" w:rsidP="00053259">
            <w:pPr>
              <w:jc w:val="center"/>
            </w:pPr>
            <w:r w:rsidRPr="00041EE6">
              <w:t>по необходимости</w:t>
            </w:r>
          </w:p>
        </w:tc>
      </w:tr>
      <w:tr w:rsidR="00041EE6" w:rsidRPr="00041EE6" w14:paraId="4B37DBD7" w14:textId="77777777" w:rsidTr="0018089C">
        <w:tc>
          <w:tcPr>
            <w:tcW w:w="709" w:type="dxa"/>
            <w:vAlign w:val="center"/>
          </w:tcPr>
          <w:p w14:paraId="0C0CB2D7" w14:textId="77777777" w:rsidR="00041EE6" w:rsidRPr="00041EE6" w:rsidRDefault="00041EE6" w:rsidP="00053259">
            <w:pPr>
              <w:jc w:val="center"/>
            </w:pPr>
            <w:r w:rsidRPr="00041EE6">
              <w:t>2.4</w:t>
            </w:r>
          </w:p>
        </w:tc>
        <w:tc>
          <w:tcPr>
            <w:tcW w:w="6379" w:type="dxa"/>
            <w:vAlign w:val="center"/>
          </w:tcPr>
          <w:p w14:paraId="5E358685" w14:textId="77777777" w:rsidR="00041EE6" w:rsidRPr="00041EE6" w:rsidRDefault="00041EE6" w:rsidP="00053259">
            <w:pPr>
              <w:jc w:val="center"/>
            </w:pPr>
            <w:r w:rsidRPr="00041EE6">
              <w:t>Проверка лежаков канализации</w:t>
            </w:r>
          </w:p>
        </w:tc>
        <w:tc>
          <w:tcPr>
            <w:tcW w:w="2268" w:type="dxa"/>
            <w:vAlign w:val="center"/>
          </w:tcPr>
          <w:p w14:paraId="467680CC" w14:textId="77777777" w:rsidR="00041EE6" w:rsidRPr="00041EE6" w:rsidRDefault="00041EE6" w:rsidP="00053259">
            <w:pPr>
              <w:jc w:val="center"/>
            </w:pPr>
            <w:r w:rsidRPr="00041EE6">
              <w:t>2/месяц</w:t>
            </w:r>
          </w:p>
        </w:tc>
      </w:tr>
      <w:tr w:rsidR="00041EE6" w:rsidRPr="00041EE6" w14:paraId="37B5D4C0" w14:textId="77777777" w:rsidTr="0018089C">
        <w:tc>
          <w:tcPr>
            <w:tcW w:w="709" w:type="dxa"/>
            <w:vAlign w:val="center"/>
          </w:tcPr>
          <w:p w14:paraId="38F996C1" w14:textId="77777777" w:rsidR="00041EE6" w:rsidRPr="00041EE6" w:rsidRDefault="00041EE6" w:rsidP="00053259">
            <w:pPr>
              <w:jc w:val="center"/>
            </w:pPr>
            <w:r w:rsidRPr="00041EE6">
              <w:t>2.5</w:t>
            </w:r>
          </w:p>
        </w:tc>
        <w:tc>
          <w:tcPr>
            <w:tcW w:w="6379" w:type="dxa"/>
            <w:vAlign w:val="center"/>
          </w:tcPr>
          <w:p w14:paraId="5A19472C" w14:textId="77777777" w:rsidR="00041EE6" w:rsidRPr="00041EE6" w:rsidRDefault="00041EE6" w:rsidP="00053259">
            <w:pPr>
              <w:jc w:val="center"/>
            </w:pPr>
            <w:r w:rsidRPr="00041EE6">
              <w:t>Проверка исправности канализационных вытяжек</w:t>
            </w:r>
          </w:p>
        </w:tc>
        <w:tc>
          <w:tcPr>
            <w:tcW w:w="2268" w:type="dxa"/>
            <w:vAlign w:val="center"/>
          </w:tcPr>
          <w:p w14:paraId="16CC53C1" w14:textId="77777777" w:rsidR="00041EE6" w:rsidRPr="00041EE6" w:rsidRDefault="00041EE6" w:rsidP="00053259">
            <w:pPr>
              <w:jc w:val="center"/>
            </w:pPr>
            <w:r w:rsidRPr="00041EE6">
              <w:t>по необходимости</w:t>
            </w:r>
          </w:p>
        </w:tc>
      </w:tr>
      <w:tr w:rsidR="00041EE6" w:rsidRPr="00041EE6" w14:paraId="69C131B7" w14:textId="77777777" w:rsidTr="0018089C">
        <w:tc>
          <w:tcPr>
            <w:tcW w:w="709" w:type="dxa"/>
            <w:vAlign w:val="center"/>
          </w:tcPr>
          <w:p w14:paraId="55AFA815" w14:textId="77777777" w:rsidR="00041EE6" w:rsidRPr="00041EE6" w:rsidRDefault="00041EE6" w:rsidP="00053259">
            <w:pPr>
              <w:jc w:val="center"/>
            </w:pPr>
            <w:r w:rsidRPr="00041EE6">
              <w:t>2.6</w:t>
            </w:r>
          </w:p>
        </w:tc>
        <w:tc>
          <w:tcPr>
            <w:tcW w:w="6379" w:type="dxa"/>
            <w:vAlign w:val="center"/>
          </w:tcPr>
          <w:p w14:paraId="4ED021C4" w14:textId="77777777" w:rsidR="00041EE6" w:rsidRPr="00041EE6" w:rsidRDefault="00041EE6" w:rsidP="00053259">
            <w:pPr>
              <w:jc w:val="center"/>
            </w:pPr>
            <w:r w:rsidRPr="00041EE6">
              <w:t>Ремонт повреждений водоотвода, воронок</w:t>
            </w:r>
          </w:p>
        </w:tc>
        <w:tc>
          <w:tcPr>
            <w:tcW w:w="2268" w:type="dxa"/>
            <w:vAlign w:val="center"/>
          </w:tcPr>
          <w:p w14:paraId="21AC4AE0" w14:textId="77777777" w:rsidR="00041EE6" w:rsidRPr="00041EE6" w:rsidRDefault="00041EE6" w:rsidP="00053259">
            <w:pPr>
              <w:jc w:val="center"/>
            </w:pPr>
            <w:r w:rsidRPr="00041EE6">
              <w:t>по необходимости</w:t>
            </w:r>
          </w:p>
        </w:tc>
      </w:tr>
      <w:tr w:rsidR="00041EE6" w:rsidRPr="00041EE6" w14:paraId="2700B92E" w14:textId="77777777" w:rsidTr="0018089C">
        <w:tc>
          <w:tcPr>
            <w:tcW w:w="709" w:type="dxa"/>
            <w:vAlign w:val="center"/>
          </w:tcPr>
          <w:p w14:paraId="339D181E" w14:textId="77777777" w:rsidR="00041EE6" w:rsidRPr="00041EE6" w:rsidRDefault="00041EE6" w:rsidP="00053259">
            <w:pPr>
              <w:jc w:val="center"/>
            </w:pPr>
            <w:r w:rsidRPr="00041EE6">
              <w:t>2.7</w:t>
            </w:r>
          </w:p>
        </w:tc>
        <w:tc>
          <w:tcPr>
            <w:tcW w:w="6379" w:type="dxa"/>
            <w:vAlign w:val="center"/>
          </w:tcPr>
          <w:p w14:paraId="2CB2FA30" w14:textId="77777777" w:rsidR="00041EE6" w:rsidRPr="00041EE6" w:rsidRDefault="00041EE6" w:rsidP="00053259">
            <w:pPr>
              <w:jc w:val="center"/>
            </w:pPr>
            <w:r w:rsidRPr="00041EE6">
              <w:t>Осмотр колодцев К-1, КЛ</w:t>
            </w:r>
          </w:p>
        </w:tc>
        <w:tc>
          <w:tcPr>
            <w:tcW w:w="2268" w:type="dxa"/>
            <w:vAlign w:val="center"/>
          </w:tcPr>
          <w:p w14:paraId="6934BB42" w14:textId="77777777" w:rsidR="00041EE6" w:rsidRPr="00041EE6" w:rsidRDefault="00041EE6" w:rsidP="00053259">
            <w:pPr>
              <w:jc w:val="center"/>
            </w:pPr>
            <w:r w:rsidRPr="00041EE6">
              <w:t>1/месяц</w:t>
            </w:r>
          </w:p>
        </w:tc>
      </w:tr>
    </w:tbl>
    <w:p w14:paraId="61CCEA42" w14:textId="77777777" w:rsidR="00041EE6" w:rsidRPr="00041EE6" w:rsidRDefault="00041EE6" w:rsidP="00053259">
      <w:pPr>
        <w:widowControl w:val="0"/>
        <w:autoSpaceDE w:val="0"/>
        <w:autoSpaceDN w:val="0"/>
        <w:adjustRightInd w:val="0"/>
        <w:ind w:left="709"/>
        <w:jc w:val="both"/>
        <w:rPr>
          <w:rFonts w:eastAsia="Calibri"/>
          <w:b/>
          <w:szCs w:val="22"/>
          <w:lang w:eastAsia="en-US"/>
        </w:rPr>
      </w:pPr>
    </w:p>
    <w:p w14:paraId="0D43C9EF"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Техническое обслуживание кровельных конструкций</w:t>
      </w:r>
      <w:bookmarkEnd w:id="4"/>
    </w:p>
    <w:p w14:paraId="7CA69523"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Техническое обслуживание кровель объектов недвижимости должно включать работы по контролю технического состояния, поддержанию работоспособности и длительного срока службы, а также обеспечивать безопасность людей.</w:t>
      </w:r>
    </w:p>
    <w:p w14:paraId="1DB44C3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Все работы по содержанию и техническому обслуживанию кровель</w:t>
      </w:r>
      <w:r w:rsidRPr="00041EE6" w:rsidDel="004F5DA5">
        <w:rPr>
          <w:szCs w:val="22"/>
          <w:lang w:eastAsia="en-US"/>
        </w:rPr>
        <w:t xml:space="preserve"> </w:t>
      </w:r>
      <w:r w:rsidRPr="00041EE6">
        <w:rPr>
          <w:szCs w:val="22"/>
          <w:lang w:eastAsia="en-US"/>
        </w:rPr>
        <w:t>выполняются квалифицированным персоналом, имеющим допуск к работам на высоте, с соблюдением правил техники безопасности и охраны труда.</w:t>
      </w:r>
    </w:p>
    <w:p w14:paraId="28DC8E0F"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Доступ на кровлю должен иметь только персонал, ответственный за эксплуатацию кровли и оборудования, расположенного на кровле. Исключение составляют эксплуатируемые кровли со свободным доступом посетителей.</w:t>
      </w:r>
    </w:p>
    <w:p w14:paraId="30429224"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Запрещается выход на кровлю персонала, за исключением случаев обследований, осмотров и мелкого ремонта кровли, исполнения предписаний по результатам технических обследований, производства монтажных работ, обслуживания инженерного оборудования и т. п. </w:t>
      </w:r>
    </w:p>
    <w:p w14:paraId="04ED4DD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lastRenderedPageBreak/>
        <w:t xml:space="preserve">Не допускается прокладывать на кровле временные трубопроводы, устанавливать вентиляционные установки, стойки осветительной или иной проводки и т. п., не предусмотренные проектом и не согласованные с эксплуатирующей организацией, складировать строительные и другие материалы и изделия, устраивать различные вспомогательные помещения, не предусмотренные проектом и создающие условия для образования дополнительных снеговых мешков на кровле. </w:t>
      </w:r>
    </w:p>
    <w:p w14:paraId="1ED0E883"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Запрещается установка подпорок под створки фонарного остекления с </w:t>
      </w:r>
      <w:proofErr w:type="spellStart"/>
      <w:r w:rsidRPr="00041EE6">
        <w:rPr>
          <w:szCs w:val="22"/>
          <w:lang w:eastAsia="en-US"/>
        </w:rPr>
        <w:t>опиранием</w:t>
      </w:r>
      <w:proofErr w:type="spellEnd"/>
      <w:r w:rsidRPr="00041EE6">
        <w:rPr>
          <w:szCs w:val="22"/>
          <w:lang w:eastAsia="en-US"/>
        </w:rPr>
        <w:t xml:space="preserve"> их на кровлю. Переносные лестницы или стремянки, используемые при работах на кровле, должны иметь деревянные башмаки, подбитые войлоком или другим нескользким и мягким материалом.</w:t>
      </w:r>
    </w:p>
    <w:p w14:paraId="4F74992B"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Техническое обслуживание кровель объектов недвижимости состоит из работ, способствующих предупреждению преждевременного износа кровли и сохранению заданных эксплуатационных показателей всех ее элементов:</w:t>
      </w:r>
    </w:p>
    <w:p w14:paraId="4724ED93" w14:textId="77777777" w:rsidR="00041EE6" w:rsidRPr="00041EE6" w:rsidRDefault="00041EE6" w:rsidP="00053259">
      <w:pPr>
        <w:numPr>
          <w:ilvl w:val="0"/>
          <w:numId w:val="12"/>
        </w:numPr>
        <w:tabs>
          <w:tab w:val="left" w:pos="1134"/>
        </w:tabs>
        <w:spacing w:line="276" w:lineRule="auto"/>
        <w:ind w:left="851" w:hanging="283"/>
        <w:jc w:val="both"/>
      </w:pPr>
      <w:r w:rsidRPr="00041EE6">
        <w:t>очистка от снега и наледи;</w:t>
      </w:r>
    </w:p>
    <w:p w14:paraId="6EBAE9E8" w14:textId="77777777" w:rsidR="00041EE6" w:rsidRPr="00041EE6" w:rsidRDefault="00041EE6" w:rsidP="00053259">
      <w:pPr>
        <w:numPr>
          <w:ilvl w:val="0"/>
          <w:numId w:val="12"/>
        </w:numPr>
        <w:tabs>
          <w:tab w:val="left" w:pos="1134"/>
        </w:tabs>
        <w:spacing w:line="276" w:lineRule="auto"/>
        <w:ind w:left="851" w:hanging="283"/>
        <w:jc w:val="both"/>
      </w:pPr>
      <w:r w:rsidRPr="00041EE6">
        <w:t>снятие и установка лотков на водоприемные воронки;</w:t>
      </w:r>
    </w:p>
    <w:p w14:paraId="13AC4A64" w14:textId="77777777" w:rsidR="00041EE6" w:rsidRPr="00041EE6" w:rsidRDefault="00041EE6" w:rsidP="00053259">
      <w:pPr>
        <w:numPr>
          <w:ilvl w:val="0"/>
          <w:numId w:val="12"/>
        </w:numPr>
        <w:tabs>
          <w:tab w:val="left" w:pos="1134"/>
        </w:tabs>
        <w:spacing w:line="276" w:lineRule="auto"/>
        <w:ind w:left="851" w:hanging="283"/>
        <w:jc w:val="both"/>
      </w:pPr>
      <w:r w:rsidRPr="00041EE6">
        <w:t>ремонт снегозадержателей;</w:t>
      </w:r>
    </w:p>
    <w:p w14:paraId="53AEA163" w14:textId="77777777" w:rsidR="00041EE6" w:rsidRPr="00041EE6" w:rsidRDefault="00041EE6" w:rsidP="00053259">
      <w:pPr>
        <w:numPr>
          <w:ilvl w:val="0"/>
          <w:numId w:val="12"/>
        </w:numPr>
        <w:tabs>
          <w:tab w:val="left" w:pos="1134"/>
        </w:tabs>
        <w:spacing w:line="276" w:lineRule="auto"/>
        <w:ind w:left="851" w:hanging="283"/>
        <w:jc w:val="both"/>
      </w:pPr>
      <w:r w:rsidRPr="00041EE6">
        <w:t>восстановление поврежденных водосточных труб и желобов;</w:t>
      </w:r>
    </w:p>
    <w:p w14:paraId="6D72429B" w14:textId="77777777" w:rsidR="00041EE6" w:rsidRPr="00041EE6" w:rsidRDefault="00041EE6" w:rsidP="00053259">
      <w:pPr>
        <w:numPr>
          <w:ilvl w:val="0"/>
          <w:numId w:val="12"/>
        </w:numPr>
        <w:tabs>
          <w:tab w:val="left" w:pos="1134"/>
        </w:tabs>
        <w:spacing w:line="276" w:lineRule="auto"/>
        <w:ind w:left="851" w:hanging="283"/>
        <w:jc w:val="both"/>
        <w:rPr>
          <w:rFonts w:eastAsia="TimesNewRoman"/>
        </w:rPr>
      </w:pPr>
      <w:r w:rsidRPr="00041EE6">
        <w:t>ежегодное обслуживание (осмотр кровельных листов, проверка состояния</w:t>
      </w:r>
      <w:r w:rsidRPr="00041EE6">
        <w:rPr>
          <w:rFonts w:eastAsia="TimesNewRoman"/>
        </w:rPr>
        <w:t xml:space="preserve"> кровельных комплектующих, очистка водосточных систем);</w:t>
      </w:r>
    </w:p>
    <w:p w14:paraId="537226E0" w14:textId="77777777" w:rsidR="00041EE6" w:rsidRPr="00041EE6" w:rsidRDefault="00041EE6" w:rsidP="00053259">
      <w:pPr>
        <w:numPr>
          <w:ilvl w:val="0"/>
          <w:numId w:val="12"/>
        </w:numPr>
        <w:tabs>
          <w:tab w:val="left" w:pos="1134"/>
        </w:tabs>
        <w:spacing w:line="276" w:lineRule="auto"/>
        <w:ind w:left="851" w:hanging="283"/>
        <w:jc w:val="both"/>
      </w:pPr>
      <w:r w:rsidRPr="00041EE6">
        <w:t>чистка кровли (от грязи и мусора);</w:t>
      </w:r>
    </w:p>
    <w:p w14:paraId="5D4A2EDF" w14:textId="77777777" w:rsidR="00041EE6" w:rsidRPr="00041EE6" w:rsidRDefault="00041EE6" w:rsidP="00053259">
      <w:pPr>
        <w:numPr>
          <w:ilvl w:val="0"/>
          <w:numId w:val="12"/>
        </w:numPr>
        <w:tabs>
          <w:tab w:val="left" w:pos="1134"/>
        </w:tabs>
        <w:spacing w:line="276" w:lineRule="auto"/>
        <w:ind w:left="851" w:hanging="283"/>
        <w:jc w:val="both"/>
        <w:rPr>
          <w:rFonts w:eastAsia="TimesNewRoman"/>
        </w:rPr>
      </w:pPr>
      <w:r w:rsidRPr="00041EE6">
        <w:t>окрашивание (подкраска и уход за краями карнизов, повторная покраска</w:t>
      </w:r>
      <w:r w:rsidRPr="00041EE6">
        <w:rPr>
          <w:rFonts w:eastAsia="TimesNewRoman"/>
        </w:rPr>
        <w:t xml:space="preserve"> поверхностей с покрытием).</w:t>
      </w:r>
      <w:r w:rsidRPr="00041EE6" w:rsidDel="002733AE">
        <w:rPr>
          <w:rFonts w:eastAsia="TimesNewRoman"/>
        </w:rPr>
        <w:t xml:space="preserve"> </w:t>
      </w:r>
    </w:p>
    <w:p w14:paraId="01F51681"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Сохранность и долговечность всего здания в первую очередь обеспечиваются правильным содержанием кровли, созданием нормального температурно-влажностного режима в чердачном помещении и своевременным выполнением необходимого обслуживания покрытия. </w:t>
      </w:r>
    </w:p>
    <w:p w14:paraId="326CFF26"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Периодичность осмотров кровель</w:t>
      </w:r>
    </w:p>
    <w:p w14:paraId="1A8515B3"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Контроль технического состояния кровель осуществляется путем проведения плановых и внеплановых осмотров в рамках договора на техническое обслуживание. </w:t>
      </w:r>
    </w:p>
    <w:p w14:paraId="7E9E23AE" w14:textId="77777777" w:rsidR="00041EE6" w:rsidRPr="00041EE6" w:rsidRDefault="00041EE6" w:rsidP="00053259">
      <w:pPr>
        <w:widowControl w:val="0"/>
        <w:numPr>
          <w:ilvl w:val="2"/>
          <w:numId w:val="30"/>
        </w:numPr>
        <w:autoSpaceDE w:val="0"/>
        <w:autoSpaceDN w:val="0"/>
        <w:adjustRightInd w:val="0"/>
        <w:spacing w:line="276" w:lineRule="auto"/>
        <w:ind w:left="709" w:hanging="567"/>
        <w:jc w:val="both"/>
        <w:rPr>
          <w:szCs w:val="22"/>
          <w:lang w:eastAsia="en-US"/>
        </w:rPr>
      </w:pPr>
      <w:r w:rsidRPr="00041EE6">
        <w:rPr>
          <w:szCs w:val="22"/>
          <w:lang w:eastAsia="en-US"/>
        </w:rPr>
        <w:t>Результаты осмотров следует отражать в журнале по обслуживанию кровли объекта недвижимости (Приложение №1 к Техническому заданию). В журнал вносится следующая информация: оценка технического состояния кровли и ее элементов, выявленные неисправности, места их нахождения, причины, вызвавшие эти неисправности, а также сведения о выполненных ремонтах.</w:t>
      </w:r>
    </w:p>
    <w:p w14:paraId="13CBB822"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Обобщенные сведения о состоянии кровли должны ежегодно отражаться в ее техническом паспорте. </w:t>
      </w:r>
    </w:p>
    <w:p w14:paraId="0963B5D0"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Плановые осмотры</w:t>
      </w:r>
    </w:p>
    <w:p w14:paraId="5142AEA6"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Плановые осмотры подразделяются на общие и частичные.</w:t>
      </w:r>
    </w:p>
    <w:p w14:paraId="0632F81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общих осмотрах следует контролировать техническое состояние кровли в целом, включая оборудование, расположенное на кровле.</w:t>
      </w:r>
    </w:p>
    <w:p w14:paraId="6C643F6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частичных осмотрах следует контролировать техническое состояние отдельных элементов конструкции кровли и ограждающих конструкций.</w:t>
      </w:r>
    </w:p>
    <w:p w14:paraId="5CE14355"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Плановые осмотры проводят ежегодно: </w:t>
      </w:r>
    </w:p>
    <w:p w14:paraId="48E109E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весной в период с марта по май, не менее одного раза; </w:t>
      </w:r>
    </w:p>
    <w:p w14:paraId="7C454CE3" w14:textId="77777777" w:rsidR="00041EE6" w:rsidRPr="00041EE6" w:rsidRDefault="00041EE6" w:rsidP="00053259">
      <w:pPr>
        <w:numPr>
          <w:ilvl w:val="0"/>
          <w:numId w:val="12"/>
        </w:numPr>
        <w:tabs>
          <w:tab w:val="left" w:pos="1134"/>
        </w:tabs>
        <w:spacing w:line="276" w:lineRule="auto"/>
        <w:ind w:left="851" w:hanging="283"/>
        <w:jc w:val="both"/>
      </w:pPr>
      <w:r w:rsidRPr="00041EE6">
        <w:t>летом в период с июня по сентябрь, не менее двух раз;</w:t>
      </w:r>
    </w:p>
    <w:p w14:paraId="09A3913C"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 xml:space="preserve">осенью в период с октября по ноябрь, не менее одного раза. </w:t>
      </w:r>
    </w:p>
    <w:p w14:paraId="63076C82" w14:textId="77777777" w:rsidR="00041EE6" w:rsidRPr="00041EE6" w:rsidRDefault="00041EE6" w:rsidP="00053259">
      <w:pPr>
        <w:numPr>
          <w:ilvl w:val="0"/>
          <w:numId w:val="12"/>
        </w:numPr>
        <w:tabs>
          <w:tab w:val="left" w:pos="1134"/>
        </w:tabs>
        <w:spacing w:line="276" w:lineRule="auto"/>
        <w:ind w:left="851" w:hanging="283"/>
        <w:jc w:val="both"/>
      </w:pPr>
      <w:r w:rsidRPr="00041EE6">
        <w:t>зимой в период с декабря по февраль, не менее двух раз;</w:t>
      </w:r>
    </w:p>
    <w:p w14:paraId="2EDA9C88"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Внеочередные (внеплановые) осмотры</w:t>
      </w:r>
    </w:p>
    <w:p w14:paraId="13B3D710" w14:textId="77777777" w:rsidR="00041EE6" w:rsidRPr="00041EE6" w:rsidRDefault="00041EE6" w:rsidP="00053259">
      <w:pPr>
        <w:tabs>
          <w:tab w:val="left" w:pos="142"/>
          <w:tab w:val="left" w:pos="426"/>
          <w:tab w:val="left" w:pos="4253"/>
        </w:tabs>
        <w:ind w:firstLine="709"/>
        <w:contextualSpacing/>
        <w:jc w:val="both"/>
      </w:pPr>
      <w:r w:rsidRPr="00041EE6">
        <w:t>Внеплановые осмотры должны проводиться после ливней, ураганных ветров, сильных снегопадов и других явлений стихийного характера, которые могут вызвать повреждения отдельных элементов кровли и инженерных систем, установленных на кровле, а также при выявлении деформаций основания кровли и по факту возникновения протечек кровли.</w:t>
      </w:r>
    </w:p>
    <w:p w14:paraId="754E497D"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Сезонные осмотры</w:t>
      </w:r>
    </w:p>
    <w:p w14:paraId="576647F4"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При весенних осмотрах необходимо: </w:t>
      </w:r>
    </w:p>
    <w:p w14:paraId="09E34C1D"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обратить внимание на сохранность кровельного ковра на основной площади кровли; </w:t>
      </w:r>
    </w:p>
    <w:p w14:paraId="6FEB9A4C" w14:textId="77777777" w:rsidR="00041EE6" w:rsidRPr="00041EE6" w:rsidRDefault="00041EE6" w:rsidP="00053259">
      <w:pPr>
        <w:numPr>
          <w:ilvl w:val="0"/>
          <w:numId w:val="12"/>
        </w:numPr>
        <w:tabs>
          <w:tab w:val="left" w:pos="1134"/>
        </w:tabs>
        <w:spacing w:line="276" w:lineRule="auto"/>
        <w:ind w:left="851" w:hanging="283"/>
        <w:jc w:val="both"/>
      </w:pPr>
      <w:r w:rsidRPr="00041EE6">
        <w:t>особое внимание обратить на карнизные зоны на кровлях с наружным водостоком;</w:t>
      </w:r>
    </w:p>
    <w:p w14:paraId="3C8B446E"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убрать с кровли грязь и прочий мусор; </w:t>
      </w:r>
    </w:p>
    <w:p w14:paraId="45CCFC50"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визуально проверить состояние защитного слоя; </w:t>
      </w:r>
    </w:p>
    <w:p w14:paraId="63F8666C"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проверить наличие вздутий кровли, водяных блюдец; </w:t>
      </w:r>
    </w:p>
    <w:p w14:paraId="4B7E2383"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отметить в журнале по обслуживанию кровли объекта недвижимости (Приложение №1 к Техническому заданию) нарушения герметичности примыканий кровельного ковра к выступающим конструкциям, инженерному оборудованию, выходам на кровлю, примыканиям к стенам, парапетам, вентиляционным трубам, к стойкам радио- и телеантенн, ограждений и т. д.; </w:t>
      </w:r>
    </w:p>
    <w:p w14:paraId="4125301B"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проконтролировать состояние водоотводящих устройств (ендов, водоприемных воронок); </w:t>
      </w:r>
    </w:p>
    <w:p w14:paraId="4AB35BA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проверить наличие и правильность закрепления защитных металлических фартуков и свесов; </w:t>
      </w:r>
    </w:p>
    <w:p w14:paraId="5DCF88A1" w14:textId="77777777" w:rsidR="00041EE6" w:rsidRPr="00041EE6" w:rsidRDefault="00041EE6" w:rsidP="00053259">
      <w:pPr>
        <w:numPr>
          <w:ilvl w:val="0"/>
          <w:numId w:val="12"/>
        </w:numPr>
        <w:tabs>
          <w:tab w:val="left" w:pos="1134"/>
        </w:tabs>
        <w:spacing w:line="276" w:lineRule="auto"/>
        <w:ind w:left="851" w:hanging="283"/>
        <w:jc w:val="both"/>
      </w:pPr>
      <w:r w:rsidRPr="00041EE6">
        <w:t>проверить наличие и правильность закрепления краевых реек и состояние герметика.</w:t>
      </w:r>
    </w:p>
    <w:p w14:paraId="7DB97176"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весенних осмотрах следует обратить внимание на механические повреждения кровельного ковра, которые могли возникнуть при очистке кровли от снега металлическими лопатами. Водонепроницаемость кровельного ковра проверяют также путем тщательного осмотра потолков и стен помещений, расположенных под кровлей. Полученные данные о появлении пятен сырости и протечек следует отметить на плане кровли либо верхнего этажа и определить соответствующее место разгерметизации кровельного ковра, швов панелей и мест сопряжения стен с кровельными панелями.</w:t>
      </w:r>
    </w:p>
    <w:p w14:paraId="4E42A810"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При летних осмотрах следует внимательно осмотреть поверхность кровли и отметить наличие признаков старения материала: появление трещин, мелких пузырей вздутий, пузырей по всей поверхности, сплошных каверн, «губчатость» материала, потерю защитной посыпки (для кровель из БПМ). На вертикальных поверхностях проверить образование складок и «сползание» материала. </w:t>
      </w:r>
    </w:p>
    <w:p w14:paraId="6E3652BD"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Осенние осмотры проводят с целью подготовки кровли к зиме. Очищают воронки от загрязнения. Поверхность кровли очищают от листьев и мусора. При этом запрещается сметать их в водостоки. Для очистки кровель должны применяться деревянные лопаты, метлы, полимерные скребковые устройства. Кроме того, для подготовки зданий к зимней эксплуатации необходимо проверить в чердачном помещении: </w:t>
      </w:r>
    </w:p>
    <w:p w14:paraId="35111033"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 xml:space="preserve">изоляцию трубопроводов, воздухосборников расширительных баков, вентиляционных и канализационных стояков; </w:t>
      </w:r>
    </w:p>
    <w:p w14:paraId="6AA751F6"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состояние аэрационных устройств для вентиляции чердачных помещений и вентилируемых </w:t>
      </w:r>
      <w:proofErr w:type="spellStart"/>
      <w:r w:rsidRPr="00041EE6">
        <w:t>бесчердачных</w:t>
      </w:r>
      <w:proofErr w:type="spellEnd"/>
      <w:r w:rsidRPr="00041EE6">
        <w:t xml:space="preserve"> кровель; </w:t>
      </w:r>
    </w:p>
    <w:p w14:paraId="3000379D" w14:textId="77777777" w:rsidR="00041EE6" w:rsidRPr="00041EE6" w:rsidRDefault="00041EE6" w:rsidP="00053259">
      <w:pPr>
        <w:numPr>
          <w:ilvl w:val="0"/>
          <w:numId w:val="12"/>
        </w:numPr>
        <w:tabs>
          <w:tab w:val="left" w:pos="1134"/>
        </w:tabs>
        <w:spacing w:line="276" w:lineRule="auto"/>
        <w:ind w:left="851" w:hanging="283"/>
        <w:jc w:val="both"/>
      </w:pPr>
      <w:r w:rsidRPr="00041EE6">
        <w:t>плотность притворов дверей и люков чердачных помещений и выходов на кровлю.</w:t>
      </w:r>
    </w:p>
    <w:p w14:paraId="1362556F"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Во время осмотров кровель из рулонных материалов необходимо обращать внимание на состояние примыкания кровли к выступающим конструкциям, дымовым и вентиляционным трубам и пр. Перед осмотром кровля очищается от мусора, листьев, ветвей, пыли и т. п. При очистке и ремонте кровель необходимо пользоваться только мягкой обувью. Следует обращать внимание на состояние древесины ферм и стропил и возможное наличие плесени, гнили и </w:t>
      </w:r>
      <w:proofErr w:type="spellStart"/>
      <w:r w:rsidRPr="00041EE6">
        <w:rPr>
          <w:szCs w:val="22"/>
          <w:lang w:eastAsia="en-US"/>
        </w:rPr>
        <w:t>жучковых</w:t>
      </w:r>
      <w:proofErr w:type="spellEnd"/>
      <w:r w:rsidRPr="00041EE6">
        <w:rPr>
          <w:szCs w:val="22"/>
          <w:lang w:eastAsia="en-US"/>
        </w:rPr>
        <w:t xml:space="preserve"> поражений, а также надежность крепления и наличие гидроизоляции между деревянными и каменными конструкциями. Особенно тщательный осмотр сопряжений деревянных частей кровли производится в новых зданиях, в которых эти конструкции могут получить деформации в течение первых 1,5–2 лет эксплуатации из-за усушки и усадки древесины. Эти деформации надо предупреждать своевременным подтягиванием болтов, хомутов и других металлических креплений до нормального натяжения в узловых соединениях конструкций.</w:t>
      </w:r>
    </w:p>
    <w:p w14:paraId="3E743D2B"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Во время осмотров стальных кровель следует обращать внимание на окраску, плотность лежачих и стоящих </w:t>
      </w:r>
      <w:proofErr w:type="spellStart"/>
      <w:r w:rsidRPr="00041EE6">
        <w:rPr>
          <w:szCs w:val="22"/>
          <w:lang w:eastAsia="en-US"/>
        </w:rPr>
        <w:t>фальцов</w:t>
      </w:r>
      <w:proofErr w:type="spellEnd"/>
      <w:r w:rsidRPr="00041EE6">
        <w:rPr>
          <w:szCs w:val="22"/>
          <w:lang w:eastAsia="en-US"/>
        </w:rPr>
        <w:t xml:space="preserve">, </w:t>
      </w:r>
      <w:proofErr w:type="spellStart"/>
      <w:r w:rsidRPr="00041EE6">
        <w:rPr>
          <w:szCs w:val="22"/>
          <w:lang w:eastAsia="en-US"/>
        </w:rPr>
        <w:t>разжелобков</w:t>
      </w:r>
      <w:proofErr w:type="spellEnd"/>
      <w:r w:rsidRPr="00041EE6">
        <w:rPr>
          <w:szCs w:val="22"/>
          <w:lang w:eastAsia="en-US"/>
        </w:rPr>
        <w:t>, свесов и крепление их к костылям, состояние настенных желобов, лотков и воронок водосточных труб, наличие пробоин в кровле и грязи в настенных желобах, покрытие брандмауэров, дымовых и вентиляционных труб, а также на повреждения кровли в местах установки антенн и крепления оттяжек.</w:t>
      </w:r>
    </w:p>
    <w:p w14:paraId="0C5B7D28"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осмотрах черепичных кровель, а также кровель из асбестоцементных плоских плиток и волнистых листов следует обращать внимание на наличие и состояние надлежащего напуска плиток и листов, на правильность перекрытия, особенно в коньковых и ребровых рядах, а также на надежность обделки примыканий к выступающим частям.</w:t>
      </w:r>
    </w:p>
    <w:p w14:paraId="2CDD158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Для увеличения сроков службы конструкций кровель необходимо соблюдать правила их эксплуатации, выполнять тщательный уход за ними и:</w:t>
      </w:r>
    </w:p>
    <w:p w14:paraId="389016D7" w14:textId="77777777" w:rsidR="00041EE6" w:rsidRPr="00041EE6" w:rsidRDefault="00041EE6" w:rsidP="00053259">
      <w:pPr>
        <w:numPr>
          <w:ilvl w:val="0"/>
          <w:numId w:val="12"/>
        </w:numPr>
        <w:tabs>
          <w:tab w:val="left" w:pos="1134"/>
        </w:tabs>
        <w:spacing w:line="276" w:lineRule="auto"/>
        <w:ind w:left="851" w:hanging="283"/>
        <w:jc w:val="both"/>
      </w:pPr>
      <w:r w:rsidRPr="00041EE6">
        <w:t>вести журнал по обслуживанию кровли объекта недвижимости (Приложение №1 к Техническому заданию);</w:t>
      </w:r>
    </w:p>
    <w:p w14:paraId="0AC9096E"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регулярно производить очистку кровель и водоотводящих устройств от производственной пыли, грязи, листьев и др., препятствующих нормальному стоку дождевых и талых вод; </w:t>
      </w:r>
    </w:p>
    <w:p w14:paraId="5D7B73D6" w14:textId="77777777" w:rsidR="00041EE6" w:rsidRPr="00041EE6" w:rsidRDefault="00041EE6" w:rsidP="00053259">
      <w:pPr>
        <w:numPr>
          <w:ilvl w:val="0"/>
          <w:numId w:val="12"/>
        </w:numPr>
        <w:tabs>
          <w:tab w:val="left" w:pos="1134"/>
        </w:tabs>
        <w:spacing w:line="276" w:lineRule="auto"/>
        <w:ind w:left="851" w:hanging="283"/>
        <w:jc w:val="both"/>
      </w:pPr>
      <w:r w:rsidRPr="00041EE6">
        <w:t>удалять с корнями сорные травы, кустарники, растущие на рулонных и мастичных кровлях и карнизах зданий;</w:t>
      </w:r>
    </w:p>
    <w:p w14:paraId="6417BF6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производить чистку кровли и водоотводящих устройств; </w:t>
      </w:r>
    </w:p>
    <w:p w14:paraId="7E1659AF"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при уборке мусора следует прочищать защитные колпаки, водоприемные воронки и водосточные трубы круглыми проволочными щетками (ершами) диаметром, равным диаметру трубы. </w:t>
      </w:r>
    </w:p>
    <w:p w14:paraId="3A7B802B"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запрещается сметать пыль и мусор в водостоки; </w:t>
      </w:r>
    </w:p>
    <w:p w14:paraId="2EF0B32F" w14:textId="77777777" w:rsidR="00041EE6" w:rsidRPr="00041EE6" w:rsidRDefault="00041EE6" w:rsidP="00053259">
      <w:pPr>
        <w:numPr>
          <w:ilvl w:val="0"/>
          <w:numId w:val="12"/>
        </w:numPr>
        <w:tabs>
          <w:tab w:val="left" w:pos="1134"/>
        </w:tabs>
        <w:spacing w:line="276" w:lineRule="auto"/>
        <w:ind w:left="851" w:hanging="283"/>
        <w:jc w:val="both"/>
      </w:pPr>
      <w:r w:rsidRPr="00041EE6">
        <w:t>подтягивать или заменять расшатанный крепеж краевых реек, отливов, капельников, «юбок» на трубах, покрытия парапетов и деформационных швов;</w:t>
      </w:r>
    </w:p>
    <w:p w14:paraId="6316E970" w14:textId="77777777" w:rsidR="00041EE6" w:rsidRPr="00041EE6" w:rsidRDefault="00041EE6" w:rsidP="00053259">
      <w:pPr>
        <w:numPr>
          <w:ilvl w:val="0"/>
          <w:numId w:val="12"/>
        </w:numPr>
        <w:tabs>
          <w:tab w:val="left" w:pos="1134"/>
        </w:tabs>
        <w:spacing w:line="276" w:lineRule="auto"/>
        <w:ind w:left="851" w:hanging="283"/>
        <w:jc w:val="both"/>
      </w:pPr>
      <w:r w:rsidRPr="00041EE6">
        <w:lastRenderedPageBreak/>
        <w:t xml:space="preserve">закреплять колпаки на трубах, аэраторах и воронках; </w:t>
      </w:r>
    </w:p>
    <w:p w14:paraId="010665F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осуществлять замену или ремонт отдельных водоотводящих устройств, кровельных аэраторов, переходников (резиновых и прочих фитингов, стаканов) и прочих кровельных аксессуаров; </w:t>
      </w:r>
    </w:p>
    <w:p w14:paraId="6D81E335" w14:textId="77777777" w:rsidR="00041EE6" w:rsidRPr="00041EE6" w:rsidRDefault="00041EE6" w:rsidP="00053259">
      <w:pPr>
        <w:numPr>
          <w:ilvl w:val="0"/>
          <w:numId w:val="12"/>
        </w:numPr>
        <w:tabs>
          <w:tab w:val="left" w:pos="1134"/>
        </w:tabs>
        <w:spacing w:line="276" w:lineRule="auto"/>
        <w:ind w:left="851" w:hanging="283"/>
        <w:jc w:val="both"/>
      </w:pPr>
      <w:r w:rsidRPr="00041EE6">
        <w:t>восстанавливать или заменять герметик в отгибе краевой рейки в локальных местах и прочих элементах, требующих герметизации;</w:t>
      </w:r>
    </w:p>
    <w:p w14:paraId="2AF6507B"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следить за исправным состоянием кровли и устройств по отводу атмосферных и талых вод с кровли объекта недвижимости, регулярно очищать </w:t>
      </w:r>
      <w:proofErr w:type="spellStart"/>
      <w:r w:rsidRPr="00041EE6">
        <w:t>дождеприемные</w:t>
      </w:r>
      <w:proofErr w:type="spellEnd"/>
      <w:r w:rsidRPr="00041EE6">
        <w:t xml:space="preserve"> воронки, а также систему ливнестока и желоба на кровле от посторонних предметов, препятствующих их нормальной работе;</w:t>
      </w:r>
    </w:p>
    <w:p w14:paraId="467A572D"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следить за состоянием и обеспечивать целостность и исправность </w:t>
      </w:r>
      <w:proofErr w:type="spellStart"/>
      <w:r w:rsidRPr="00041EE6">
        <w:t>влагоизолирующих</w:t>
      </w:r>
      <w:proofErr w:type="spellEnd"/>
      <w:r w:rsidRPr="00041EE6">
        <w:t xml:space="preserve"> устройств (изоляции от грунтовых вод, конденсационной влаги и т. п.);</w:t>
      </w:r>
    </w:p>
    <w:p w14:paraId="5E6F20AE" w14:textId="77777777" w:rsidR="00041EE6" w:rsidRPr="00041EE6" w:rsidRDefault="00041EE6" w:rsidP="00053259">
      <w:pPr>
        <w:numPr>
          <w:ilvl w:val="0"/>
          <w:numId w:val="12"/>
        </w:numPr>
        <w:tabs>
          <w:tab w:val="left" w:pos="1134"/>
        </w:tabs>
        <w:spacing w:line="276" w:lineRule="auto"/>
        <w:ind w:left="851" w:hanging="283"/>
        <w:jc w:val="both"/>
      </w:pPr>
      <w:r w:rsidRPr="00041EE6">
        <w:t>следить за плотностью примыкания кровель к стенам, парапетам, трубам, вышкам, антенным устройствам и другим выступающим конструкциям;</w:t>
      </w:r>
    </w:p>
    <w:p w14:paraId="68458A0D" w14:textId="77777777" w:rsidR="00041EE6" w:rsidRPr="00041EE6" w:rsidRDefault="00041EE6" w:rsidP="00053259">
      <w:pPr>
        <w:numPr>
          <w:ilvl w:val="0"/>
          <w:numId w:val="12"/>
        </w:numPr>
        <w:tabs>
          <w:tab w:val="left" w:pos="1134"/>
        </w:tabs>
        <w:spacing w:line="276" w:lineRule="auto"/>
        <w:ind w:left="851" w:hanging="283"/>
        <w:jc w:val="both"/>
      </w:pPr>
      <w:r w:rsidRPr="00041EE6">
        <w:t>не допускать слива у стен зданий отработанной воды;</w:t>
      </w:r>
    </w:p>
    <w:p w14:paraId="4ECE0291" w14:textId="77777777" w:rsidR="00041EE6" w:rsidRPr="00041EE6" w:rsidRDefault="00041EE6" w:rsidP="00053259">
      <w:pPr>
        <w:numPr>
          <w:ilvl w:val="0"/>
          <w:numId w:val="12"/>
        </w:numPr>
        <w:tabs>
          <w:tab w:val="left" w:pos="1134"/>
        </w:tabs>
        <w:spacing w:line="276" w:lineRule="auto"/>
        <w:ind w:left="851" w:hanging="283"/>
        <w:jc w:val="both"/>
      </w:pPr>
      <w:r w:rsidRPr="00041EE6">
        <w:t>не допускать распространения в зданиях сырости, возникающей из-за повреждения гидроизоляции фундаментов;</w:t>
      </w:r>
    </w:p>
    <w:p w14:paraId="50455974"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очищать и промывать приемные воронки, ливневую канализацию, водосточные трубы; </w:t>
      </w:r>
    </w:p>
    <w:p w14:paraId="0F859CBF" w14:textId="77777777" w:rsidR="00041EE6" w:rsidRPr="00041EE6" w:rsidRDefault="00041EE6" w:rsidP="00053259">
      <w:pPr>
        <w:numPr>
          <w:ilvl w:val="0"/>
          <w:numId w:val="12"/>
        </w:numPr>
        <w:tabs>
          <w:tab w:val="left" w:pos="1134"/>
        </w:tabs>
        <w:spacing w:line="276" w:lineRule="auto"/>
        <w:ind w:left="851" w:hanging="283"/>
        <w:jc w:val="both"/>
      </w:pPr>
      <w:r w:rsidRPr="00041EE6">
        <w:t>производят антикоррозийную обработку металлических элементов кровли (стойки ограждения, трубы, прочее);</w:t>
      </w:r>
    </w:p>
    <w:p w14:paraId="13DB0A8E" w14:textId="77777777" w:rsidR="00041EE6" w:rsidRPr="00041EE6" w:rsidRDefault="00041EE6" w:rsidP="00053259">
      <w:pPr>
        <w:numPr>
          <w:ilvl w:val="0"/>
          <w:numId w:val="12"/>
        </w:numPr>
        <w:tabs>
          <w:tab w:val="left" w:pos="1134"/>
        </w:tabs>
        <w:spacing w:line="276" w:lineRule="auto"/>
        <w:ind w:left="851" w:hanging="283"/>
        <w:jc w:val="both"/>
      </w:pPr>
      <w:r w:rsidRPr="00041EE6">
        <w:t>–</w:t>
      </w:r>
      <w:r w:rsidRPr="00041EE6">
        <w:tab/>
        <w:t>очистку плоских кровель от снега не производят. Исключение составляют аварийные случаи, необходимость срочного ремонта кровли и устранение возможной перегрузки несущих конструкций покрытия от снегового покрова;</w:t>
      </w:r>
    </w:p>
    <w:p w14:paraId="5530A1C8" w14:textId="77777777" w:rsidR="00041EE6" w:rsidRPr="00041EE6" w:rsidRDefault="00041EE6" w:rsidP="00053259">
      <w:pPr>
        <w:numPr>
          <w:ilvl w:val="0"/>
          <w:numId w:val="12"/>
        </w:numPr>
        <w:tabs>
          <w:tab w:val="left" w:pos="1134"/>
        </w:tabs>
        <w:spacing w:line="276" w:lineRule="auto"/>
        <w:ind w:left="851" w:hanging="283"/>
        <w:jc w:val="both"/>
      </w:pPr>
      <w:r w:rsidRPr="00041EE6">
        <w:t>не допускать скопления снега у стен здания, приводящего к переменному намоканию и замораживанию наружных стен;</w:t>
      </w:r>
    </w:p>
    <w:p w14:paraId="45BB5856" w14:textId="77777777" w:rsidR="00041EE6" w:rsidRPr="00041EE6" w:rsidRDefault="00041EE6" w:rsidP="00053259">
      <w:pPr>
        <w:numPr>
          <w:ilvl w:val="0"/>
          <w:numId w:val="12"/>
        </w:numPr>
        <w:tabs>
          <w:tab w:val="left" w:pos="1134"/>
        </w:tabs>
        <w:spacing w:line="276" w:lineRule="auto"/>
        <w:ind w:left="851" w:hanging="283"/>
        <w:jc w:val="both"/>
      </w:pPr>
      <w:r w:rsidRPr="00041EE6">
        <w:t>не сбрасывать снег на кровлю;</w:t>
      </w:r>
    </w:p>
    <w:p w14:paraId="3F38BD8C" w14:textId="77777777" w:rsidR="00041EE6" w:rsidRPr="00041EE6" w:rsidRDefault="00041EE6" w:rsidP="00053259">
      <w:pPr>
        <w:numPr>
          <w:ilvl w:val="0"/>
          <w:numId w:val="12"/>
        </w:numPr>
        <w:tabs>
          <w:tab w:val="left" w:pos="1134"/>
        </w:tabs>
        <w:spacing w:line="276" w:lineRule="auto"/>
        <w:ind w:left="851" w:hanging="283"/>
        <w:jc w:val="both"/>
      </w:pPr>
      <w:r w:rsidRPr="00041EE6">
        <w:t>спускать снег с кровель только по специальным желобам;</w:t>
      </w:r>
    </w:p>
    <w:p w14:paraId="7ECC89AF" w14:textId="77777777" w:rsidR="00041EE6" w:rsidRPr="00041EE6" w:rsidRDefault="00041EE6" w:rsidP="00053259">
      <w:pPr>
        <w:numPr>
          <w:ilvl w:val="0"/>
          <w:numId w:val="12"/>
        </w:numPr>
        <w:tabs>
          <w:tab w:val="left" w:pos="1134"/>
        </w:tabs>
        <w:spacing w:line="276" w:lineRule="auto"/>
        <w:ind w:left="851" w:hanging="283"/>
        <w:jc w:val="both"/>
      </w:pPr>
      <w:r w:rsidRPr="00041EE6">
        <w:t>очистку кровель от снега следует производить в случае, если фактически снеговая нагрузка равна или превышает принятую при проектировании, а также в случае аварии или при выполнении срочного ремонта;</w:t>
      </w:r>
    </w:p>
    <w:p w14:paraId="07CAF903"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очистку кровель от снега выполнять только деревянными инструментами; </w:t>
      </w:r>
    </w:p>
    <w:p w14:paraId="10BF9413" w14:textId="77777777" w:rsidR="00041EE6" w:rsidRPr="00041EE6" w:rsidRDefault="00041EE6" w:rsidP="00053259">
      <w:pPr>
        <w:numPr>
          <w:ilvl w:val="0"/>
          <w:numId w:val="12"/>
        </w:numPr>
        <w:tabs>
          <w:tab w:val="left" w:pos="1134"/>
        </w:tabs>
        <w:spacing w:line="276" w:lineRule="auto"/>
        <w:ind w:left="851" w:hanging="283"/>
        <w:jc w:val="both"/>
      </w:pPr>
      <w:r w:rsidRPr="00041EE6">
        <w:t>не допускается пробивать обледеневшее водоотводящее устройство при помощи лома или любого другого подобного инструмента;</w:t>
      </w:r>
    </w:p>
    <w:p w14:paraId="20A06848"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для предохранения кровли от повреждений оставлять слой снега </w:t>
      </w:r>
      <w:r w:rsidRPr="00041EE6">
        <w:br/>
        <w:t>в 5–10 см;</w:t>
      </w:r>
    </w:p>
    <w:p w14:paraId="44CD61A8" w14:textId="77777777" w:rsidR="00041EE6" w:rsidRPr="00041EE6" w:rsidRDefault="00041EE6" w:rsidP="00053259">
      <w:pPr>
        <w:numPr>
          <w:ilvl w:val="0"/>
          <w:numId w:val="12"/>
        </w:numPr>
        <w:tabs>
          <w:tab w:val="left" w:pos="1134"/>
        </w:tabs>
        <w:spacing w:line="276" w:lineRule="auto"/>
        <w:ind w:left="851" w:hanging="283"/>
        <w:jc w:val="both"/>
      </w:pPr>
      <w:r w:rsidRPr="00041EE6">
        <w:t>запрещается применять при очистке кровли ударные инструменты, вызывающие порчу кровельных материалов;</w:t>
      </w:r>
    </w:p>
    <w:p w14:paraId="16283929"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запрещается убирать снег с помощью средств механизации; </w:t>
      </w:r>
    </w:p>
    <w:p w14:paraId="2025862E" w14:textId="77777777" w:rsidR="00041EE6" w:rsidRPr="00041EE6" w:rsidRDefault="00041EE6" w:rsidP="00053259">
      <w:pPr>
        <w:numPr>
          <w:ilvl w:val="0"/>
          <w:numId w:val="12"/>
        </w:numPr>
        <w:tabs>
          <w:tab w:val="left" w:pos="1134"/>
        </w:tabs>
        <w:spacing w:line="276" w:lineRule="auto"/>
        <w:ind w:left="851" w:hanging="283"/>
        <w:jc w:val="both"/>
      </w:pPr>
      <w:r w:rsidRPr="00041EE6">
        <w:t xml:space="preserve">запрещается использовать </w:t>
      </w:r>
      <w:proofErr w:type="spellStart"/>
      <w:r w:rsidRPr="00041EE6">
        <w:t>противогололедные</w:t>
      </w:r>
      <w:proofErr w:type="spellEnd"/>
      <w:r w:rsidRPr="00041EE6">
        <w:t xml:space="preserve"> реагенты. </w:t>
      </w:r>
    </w:p>
    <w:p w14:paraId="5A99539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Окраску кровель из </w:t>
      </w:r>
      <w:proofErr w:type="spellStart"/>
      <w:r w:rsidRPr="00041EE6">
        <w:rPr>
          <w:szCs w:val="22"/>
          <w:lang w:eastAsia="en-US"/>
        </w:rPr>
        <w:t>неоцинкованных</w:t>
      </w:r>
      <w:proofErr w:type="spellEnd"/>
      <w:r w:rsidRPr="00041EE6">
        <w:rPr>
          <w:szCs w:val="22"/>
          <w:lang w:eastAsia="en-US"/>
        </w:rPr>
        <w:t xml:space="preserve"> стальных листов производить не реже одного раза в три года масляной краской на натуральной олифе за два раза с предварительной очисткой кровли от старой краски и продуктов коррозии. </w:t>
      </w:r>
    </w:p>
    <w:p w14:paraId="4728F9F6" w14:textId="77777777" w:rsidR="00041EE6" w:rsidRPr="00041EE6" w:rsidRDefault="00041EE6" w:rsidP="00053259">
      <w:pPr>
        <w:widowControl w:val="0"/>
        <w:autoSpaceDE w:val="0"/>
        <w:autoSpaceDN w:val="0"/>
        <w:ind w:firstLine="709"/>
        <w:jc w:val="both"/>
        <w:rPr>
          <w:rFonts w:eastAsia="TimesNewRoman"/>
        </w:rPr>
      </w:pPr>
    </w:p>
    <w:p w14:paraId="0A0A22FE"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Техническое обслуживание и текущий ремонт конструктивных элементов зданий.</w:t>
      </w:r>
    </w:p>
    <w:p w14:paraId="41ED2ED5"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Объем и периодичность технического обслуживания</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704"/>
        <w:gridCol w:w="4536"/>
        <w:gridCol w:w="284"/>
        <w:gridCol w:w="4677"/>
      </w:tblGrid>
      <w:tr w:rsidR="00041EE6" w:rsidRPr="00041EE6" w14:paraId="5921A894"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432A82F0" w14:textId="77777777" w:rsidR="00041EE6" w:rsidRPr="00041EE6" w:rsidRDefault="00041EE6" w:rsidP="00053259">
            <w:pPr>
              <w:widowControl w:val="0"/>
              <w:rPr>
                <w:rFonts w:eastAsia="Courier New"/>
                <w:color w:val="000000"/>
                <w:sz w:val="22"/>
                <w:szCs w:val="22"/>
                <w:lang w:bidi="ru-RU"/>
              </w:rPr>
            </w:pPr>
            <w:r w:rsidRPr="00041EE6">
              <w:rPr>
                <w:rFonts w:eastAsia="Courier New"/>
                <w:color w:val="000000"/>
                <w:sz w:val="22"/>
                <w:szCs w:val="22"/>
                <w:lang w:bidi="ru-RU"/>
              </w:rPr>
              <w:t>№ п\п</w:t>
            </w:r>
            <w:r w:rsidRPr="00041EE6">
              <w:rPr>
                <w:rFonts w:eastAsia="Courier New"/>
                <w:color w:val="000000"/>
                <w:sz w:val="22"/>
                <w:szCs w:val="22"/>
                <w:lang w:bidi="ru-RU"/>
              </w:rPr>
              <w:tab/>
            </w:r>
          </w:p>
        </w:tc>
        <w:tc>
          <w:tcPr>
            <w:tcW w:w="4820" w:type="dxa"/>
            <w:gridSpan w:val="2"/>
            <w:tcBorders>
              <w:top w:val="single" w:sz="4" w:space="0" w:color="auto"/>
              <w:left w:val="single" w:sz="4" w:space="0" w:color="auto"/>
            </w:tcBorders>
            <w:shd w:val="clear" w:color="auto" w:fill="FFFFFF"/>
            <w:tcMar>
              <w:left w:w="108" w:type="dxa"/>
              <w:right w:w="108" w:type="dxa"/>
            </w:tcMar>
          </w:tcPr>
          <w:p w14:paraId="50EDF7B2"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Наименование работ</w:t>
            </w:r>
            <w:r w:rsidRPr="00041EE6">
              <w:rPr>
                <w:color w:val="000000"/>
                <w:sz w:val="22"/>
                <w:szCs w:val="22"/>
                <w:lang w:bidi="ru-RU"/>
              </w:rPr>
              <w:tab/>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54443E94" w14:textId="77777777" w:rsidR="00041EE6" w:rsidRPr="00041EE6" w:rsidRDefault="00041EE6" w:rsidP="00053259">
            <w:pPr>
              <w:widowControl w:val="0"/>
              <w:rPr>
                <w:rFonts w:eastAsia="Courier New"/>
                <w:color w:val="000000"/>
                <w:sz w:val="22"/>
                <w:szCs w:val="22"/>
                <w:lang w:bidi="ru-RU"/>
              </w:rPr>
            </w:pPr>
            <w:r w:rsidRPr="00041EE6">
              <w:rPr>
                <w:rFonts w:eastAsia="Courier New"/>
                <w:color w:val="000000"/>
                <w:sz w:val="22"/>
                <w:szCs w:val="22"/>
                <w:lang w:bidi="ru-RU"/>
              </w:rPr>
              <w:t>Периодичность</w:t>
            </w:r>
          </w:p>
        </w:tc>
      </w:tr>
      <w:tr w:rsidR="00041EE6" w:rsidRPr="00041EE6" w14:paraId="6887E0B2"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7B4D166B" w14:textId="77777777" w:rsidR="00041EE6" w:rsidRPr="00041EE6" w:rsidRDefault="00041EE6" w:rsidP="00053259">
            <w:pPr>
              <w:widowControl w:val="0"/>
              <w:rPr>
                <w:rFonts w:eastAsia="Courier New"/>
                <w:color w:val="000000"/>
                <w:sz w:val="22"/>
                <w:szCs w:val="22"/>
                <w:lang w:bidi="ru-RU"/>
              </w:rPr>
            </w:pPr>
            <w:r w:rsidRPr="00041EE6">
              <w:rPr>
                <w:rFonts w:eastAsia="Courier New"/>
                <w:color w:val="000000"/>
                <w:sz w:val="22"/>
                <w:szCs w:val="22"/>
                <w:lang w:bidi="ru-RU"/>
              </w:rPr>
              <w:t>1</w:t>
            </w:r>
          </w:p>
        </w:tc>
        <w:tc>
          <w:tcPr>
            <w:tcW w:w="9497" w:type="dxa"/>
            <w:gridSpan w:val="3"/>
            <w:tcBorders>
              <w:top w:val="single" w:sz="4" w:space="0" w:color="auto"/>
              <w:left w:val="single" w:sz="4" w:space="0" w:color="auto"/>
              <w:right w:val="single" w:sz="4" w:space="0" w:color="auto"/>
            </w:tcBorders>
            <w:shd w:val="clear" w:color="auto" w:fill="FFFFFF"/>
            <w:tcMar>
              <w:left w:w="108" w:type="dxa"/>
              <w:right w:w="108" w:type="dxa"/>
            </w:tcMar>
          </w:tcPr>
          <w:p w14:paraId="57621336" w14:textId="77777777" w:rsidR="00041EE6" w:rsidRPr="00041EE6" w:rsidRDefault="00041EE6" w:rsidP="00053259">
            <w:pPr>
              <w:widowControl w:val="0"/>
              <w:jc w:val="center"/>
              <w:rPr>
                <w:rFonts w:eastAsia="Courier New"/>
                <w:color w:val="000000"/>
                <w:sz w:val="22"/>
                <w:szCs w:val="22"/>
                <w:lang w:bidi="ru-RU"/>
              </w:rPr>
            </w:pPr>
            <w:r w:rsidRPr="00041EE6">
              <w:rPr>
                <w:color w:val="000000"/>
                <w:sz w:val="22"/>
                <w:szCs w:val="22"/>
                <w:lang w:bidi="ru-RU"/>
              </w:rPr>
              <w:t>ОКОННЫЕ И ДВЕРНЫЕ ЗАПОЛНЕНИЯ</w:t>
            </w:r>
          </w:p>
        </w:tc>
      </w:tr>
      <w:tr w:rsidR="00041EE6" w:rsidRPr="00041EE6" w14:paraId="398FA3CF"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3FC403F3"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1.2</w:t>
            </w:r>
          </w:p>
        </w:tc>
        <w:tc>
          <w:tcPr>
            <w:tcW w:w="4820" w:type="dxa"/>
            <w:gridSpan w:val="2"/>
            <w:tcBorders>
              <w:top w:val="single" w:sz="4" w:space="0" w:color="auto"/>
              <w:left w:val="single" w:sz="4" w:space="0" w:color="auto"/>
            </w:tcBorders>
            <w:shd w:val="clear" w:color="auto" w:fill="FFFFFF"/>
            <w:tcMar>
              <w:left w:w="108" w:type="dxa"/>
              <w:right w:w="108" w:type="dxa"/>
            </w:tcMar>
          </w:tcPr>
          <w:p w14:paraId="5DD861B5"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установка недостающих, частично разбитых и укрепление слабо укрепленных стекол в дверных и оконных заполнениях;</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51295430"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2DB45BC5"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568C0507"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1.3</w:t>
            </w:r>
          </w:p>
        </w:tc>
        <w:tc>
          <w:tcPr>
            <w:tcW w:w="4820" w:type="dxa"/>
            <w:gridSpan w:val="2"/>
            <w:tcBorders>
              <w:top w:val="single" w:sz="4" w:space="0" w:color="auto"/>
              <w:left w:val="single" w:sz="4" w:space="0" w:color="auto"/>
            </w:tcBorders>
            <w:shd w:val="clear" w:color="auto" w:fill="FFFFFF"/>
            <w:tcMar>
              <w:left w:w="108" w:type="dxa"/>
              <w:right w:w="108" w:type="dxa"/>
            </w:tcMar>
          </w:tcPr>
          <w:p w14:paraId="54A9CCA9"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укрепление или регулировка пружин, доводчиков и амортизаторов на входных дверях;</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111D578C"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3E579C8E"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7B315A19"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1.4</w:t>
            </w:r>
          </w:p>
        </w:tc>
        <w:tc>
          <w:tcPr>
            <w:tcW w:w="4820" w:type="dxa"/>
            <w:gridSpan w:val="2"/>
            <w:tcBorders>
              <w:top w:val="single" w:sz="4" w:space="0" w:color="auto"/>
              <w:left w:val="single" w:sz="4" w:space="0" w:color="auto"/>
            </w:tcBorders>
            <w:shd w:val="clear" w:color="auto" w:fill="FFFFFF"/>
            <w:tcMar>
              <w:left w:w="108" w:type="dxa"/>
              <w:right w:w="108" w:type="dxa"/>
            </w:tcMar>
          </w:tcPr>
          <w:p w14:paraId="2F5A6080"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установка или укрепление ручек на оконных и дверных заполнениях;</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3934EC3C"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64DE88AE"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421DB67F"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1.5</w:t>
            </w:r>
          </w:p>
        </w:tc>
        <w:tc>
          <w:tcPr>
            <w:tcW w:w="4820" w:type="dxa"/>
            <w:gridSpan w:val="2"/>
            <w:tcBorders>
              <w:top w:val="single" w:sz="4" w:space="0" w:color="auto"/>
              <w:left w:val="single" w:sz="4" w:space="0" w:color="auto"/>
            </w:tcBorders>
            <w:shd w:val="clear" w:color="auto" w:fill="FFFFFF"/>
            <w:tcMar>
              <w:left w:w="108" w:type="dxa"/>
              <w:right w:w="108" w:type="dxa"/>
            </w:tcMar>
          </w:tcPr>
          <w:p w14:paraId="08EF07D9"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смазка, при необходимости замена замков и петель на входных и поэтажных дверях</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550CBDE9"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6B89F7E0"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482E70C6"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1.6</w:t>
            </w:r>
          </w:p>
        </w:tc>
        <w:tc>
          <w:tcPr>
            <w:tcW w:w="4820" w:type="dxa"/>
            <w:gridSpan w:val="2"/>
            <w:tcBorders>
              <w:top w:val="single" w:sz="4" w:space="0" w:color="auto"/>
              <w:left w:val="single" w:sz="4" w:space="0" w:color="auto"/>
            </w:tcBorders>
            <w:shd w:val="clear" w:color="auto" w:fill="FFFFFF"/>
            <w:tcMar>
              <w:left w:w="108" w:type="dxa"/>
              <w:right w:w="108" w:type="dxa"/>
            </w:tcMar>
          </w:tcPr>
          <w:p w14:paraId="38A9358B"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закрытие подвальных и чердачных дверей, металлических решеток и лазов на замки;</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4E77F8A0"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186A81EA"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26F73FD7"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1.7</w:t>
            </w:r>
          </w:p>
        </w:tc>
        <w:tc>
          <w:tcPr>
            <w:tcW w:w="4820" w:type="dxa"/>
            <w:gridSpan w:val="2"/>
            <w:tcBorders>
              <w:top w:val="single" w:sz="4" w:space="0" w:color="auto"/>
              <w:left w:val="single" w:sz="4" w:space="0" w:color="auto"/>
            </w:tcBorders>
            <w:shd w:val="clear" w:color="auto" w:fill="FFFFFF"/>
            <w:tcMar>
              <w:left w:w="108" w:type="dxa"/>
              <w:right w:w="108" w:type="dxa"/>
            </w:tcMar>
          </w:tcPr>
          <w:p w14:paraId="7658F17F"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утепление оконных и дверных проемов;</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4D357F89" w14:textId="77777777" w:rsidR="00041EE6" w:rsidRPr="00041EE6" w:rsidRDefault="00041EE6" w:rsidP="00053259">
            <w:pPr>
              <w:widowControl w:val="0"/>
              <w:rPr>
                <w:color w:val="000000"/>
                <w:sz w:val="22"/>
                <w:szCs w:val="22"/>
                <w:lang w:bidi="ru-RU"/>
              </w:rPr>
            </w:pPr>
            <w:r w:rsidRPr="00041EE6">
              <w:rPr>
                <w:color w:val="000000"/>
                <w:sz w:val="22"/>
                <w:szCs w:val="22"/>
                <w:lang w:bidi="ru-RU"/>
              </w:rPr>
              <w:t>1 (один) раз в год перед началом отопительного сезона в течении всего срока исполнения обязательств по договору</w:t>
            </w:r>
          </w:p>
        </w:tc>
      </w:tr>
      <w:tr w:rsidR="00041EE6" w:rsidRPr="00041EE6" w14:paraId="7D870CC5"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4906AB00"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1.8</w:t>
            </w:r>
          </w:p>
        </w:tc>
        <w:tc>
          <w:tcPr>
            <w:tcW w:w="4820" w:type="dxa"/>
            <w:gridSpan w:val="2"/>
            <w:tcBorders>
              <w:top w:val="single" w:sz="4" w:space="0" w:color="auto"/>
              <w:left w:val="single" w:sz="4" w:space="0" w:color="auto"/>
            </w:tcBorders>
            <w:shd w:val="clear" w:color="auto" w:fill="FFFFFF"/>
            <w:tcMar>
              <w:left w:w="108" w:type="dxa"/>
              <w:right w:w="108" w:type="dxa"/>
            </w:tcMar>
          </w:tcPr>
          <w:p w14:paraId="1FDAF34C"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снятие и установка доводчиков, пружин на входных дверях;</w:t>
            </w:r>
          </w:p>
        </w:tc>
        <w:tc>
          <w:tcPr>
            <w:tcW w:w="4677" w:type="dxa"/>
            <w:tcBorders>
              <w:top w:val="single" w:sz="4" w:space="0" w:color="auto"/>
              <w:left w:val="single" w:sz="4" w:space="0" w:color="auto"/>
              <w:right w:val="single" w:sz="4" w:space="0" w:color="auto"/>
            </w:tcBorders>
            <w:shd w:val="clear" w:color="auto" w:fill="FFFFFF"/>
            <w:tcMar>
              <w:left w:w="108" w:type="dxa"/>
              <w:right w:w="108" w:type="dxa"/>
            </w:tcMar>
          </w:tcPr>
          <w:p w14:paraId="2DB46B59"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16A44D99" w14:textId="77777777" w:rsidTr="0018089C">
        <w:trPr>
          <w:cantSplit/>
          <w:jc w:val="center"/>
        </w:trPr>
        <w:tc>
          <w:tcPr>
            <w:tcW w:w="704" w:type="dxa"/>
            <w:tcBorders>
              <w:top w:val="single" w:sz="4" w:space="0" w:color="auto"/>
              <w:left w:val="single" w:sz="4" w:space="0" w:color="auto"/>
              <w:bottom w:val="single" w:sz="4" w:space="0" w:color="auto"/>
            </w:tcBorders>
            <w:shd w:val="clear" w:color="auto" w:fill="FFFFFF"/>
            <w:tcMar>
              <w:left w:w="108" w:type="dxa"/>
              <w:right w:w="108" w:type="dxa"/>
            </w:tcMar>
          </w:tcPr>
          <w:p w14:paraId="4101E0CB"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1.9</w:t>
            </w:r>
          </w:p>
        </w:tc>
        <w:tc>
          <w:tcPr>
            <w:tcW w:w="4820" w:type="dxa"/>
            <w:gridSpan w:val="2"/>
            <w:tcBorders>
              <w:top w:val="single" w:sz="4" w:space="0" w:color="auto"/>
              <w:left w:val="single" w:sz="4" w:space="0" w:color="auto"/>
              <w:bottom w:val="single" w:sz="4" w:space="0" w:color="auto"/>
            </w:tcBorders>
            <w:shd w:val="clear" w:color="auto" w:fill="FFFFFF"/>
            <w:tcMar>
              <w:left w:w="108" w:type="dxa"/>
              <w:right w:w="108" w:type="dxa"/>
            </w:tcMar>
          </w:tcPr>
          <w:p w14:paraId="0019B613"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смазка, замена петель, пружин, ручек и  укрепление входных дверей, дверей вспомогательных помещений, дверей и решеток чердачных и подвальных помещений, дверей и решеток лифтовых шахт;</w:t>
            </w:r>
          </w:p>
        </w:tc>
        <w:tc>
          <w:tcPr>
            <w:tcW w:w="4677"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56AA0B6"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78DF9A47" w14:textId="77777777" w:rsidTr="0018089C">
        <w:trPr>
          <w:cantSplit/>
          <w:jc w:val="center"/>
        </w:trPr>
        <w:tc>
          <w:tcPr>
            <w:tcW w:w="704" w:type="dxa"/>
            <w:tcBorders>
              <w:top w:val="single" w:sz="4" w:space="0" w:color="auto"/>
              <w:left w:val="single" w:sz="4" w:space="0" w:color="auto"/>
            </w:tcBorders>
            <w:shd w:val="clear" w:color="auto" w:fill="FFFFFF"/>
            <w:tcMar>
              <w:left w:w="108" w:type="dxa"/>
              <w:right w:w="108" w:type="dxa"/>
            </w:tcMar>
          </w:tcPr>
          <w:p w14:paraId="3841A1DA" w14:textId="77777777" w:rsidR="00041EE6" w:rsidRPr="00041EE6" w:rsidRDefault="00041EE6" w:rsidP="00053259">
            <w:pPr>
              <w:widowControl w:val="0"/>
              <w:rPr>
                <w:rFonts w:eastAsia="Courier New"/>
                <w:color w:val="000000"/>
                <w:sz w:val="22"/>
                <w:szCs w:val="22"/>
                <w:lang w:bidi="ru-RU"/>
              </w:rPr>
            </w:pPr>
            <w:r w:rsidRPr="00041EE6">
              <w:rPr>
                <w:rFonts w:eastAsia="Courier New"/>
                <w:color w:val="000000"/>
                <w:sz w:val="22"/>
                <w:szCs w:val="22"/>
                <w:lang w:bidi="ru-RU"/>
              </w:rPr>
              <w:t>2</w:t>
            </w:r>
          </w:p>
        </w:tc>
        <w:tc>
          <w:tcPr>
            <w:tcW w:w="9497" w:type="dxa"/>
            <w:gridSpan w:val="3"/>
            <w:tcBorders>
              <w:top w:val="single" w:sz="4" w:space="0" w:color="auto"/>
              <w:left w:val="single" w:sz="4" w:space="0" w:color="auto"/>
              <w:right w:val="single" w:sz="4" w:space="0" w:color="auto"/>
            </w:tcBorders>
            <w:shd w:val="clear" w:color="auto" w:fill="FFFFFF"/>
            <w:tcMar>
              <w:left w:w="108" w:type="dxa"/>
              <w:right w:w="108" w:type="dxa"/>
            </w:tcMar>
          </w:tcPr>
          <w:p w14:paraId="48EAF5AC" w14:textId="77777777" w:rsidR="00041EE6" w:rsidRPr="00041EE6" w:rsidRDefault="00041EE6" w:rsidP="00053259">
            <w:pPr>
              <w:widowControl w:val="0"/>
              <w:jc w:val="center"/>
              <w:rPr>
                <w:rFonts w:eastAsia="Courier New"/>
                <w:color w:val="000000"/>
                <w:sz w:val="22"/>
                <w:szCs w:val="22"/>
                <w:lang w:bidi="ru-RU"/>
              </w:rPr>
            </w:pPr>
            <w:r w:rsidRPr="00041EE6">
              <w:rPr>
                <w:color w:val="000000"/>
                <w:sz w:val="22"/>
                <w:szCs w:val="22"/>
                <w:lang w:bidi="ru-RU"/>
              </w:rPr>
              <w:t>ВНЕШНЕЕ БЛАГОУСТРОЙСТВО</w:t>
            </w:r>
          </w:p>
        </w:tc>
      </w:tr>
      <w:tr w:rsidR="00041EE6" w:rsidRPr="00041EE6" w14:paraId="22BAB1A4" w14:textId="77777777" w:rsidTr="0018089C">
        <w:trPr>
          <w:cantSplit/>
          <w:jc w:val="center"/>
        </w:trPr>
        <w:tc>
          <w:tcPr>
            <w:tcW w:w="704" w:type="dxa"/>
            <w:tcBorders>
              <w:top w:val="single" w:sz="4" w:space="0" w:color="auto"/>
              <w:left w:val="single" w:sz="4" w:space="0" w:color="auto"/>
              <w:bottom w:val="single" w:sz="4" w:space="0" w:color="auto"/>
            </w:tcBorders>
            <w:shd w:val="clear" w:color="auto" w:fill="FFFFFF"/>
            <w:tcMar>
              <w:left w:w="108" w:type="dxa"/>
              <w:right w:w="108" w:type="dxa"/>
            </w:tcMar>
          </w:tcPr>
          <w:p w14:paraId="352E8AFB" w14:textId="77777777" w:rsidR="00041EE6" w:rsidRPr="00041EE6" w:rsidRDefault="00041EE6" w:rsidP="00053259">
            <w:pPr>
              <w:widowControl w:val="0"/>
              <w:rPr>
                <w:color w:val="000000"/>
                <w:sz w:val="22"/>
                <w:szCs w:val="22"/>
                <w:lang w:bidi="ru-RU"/>
              </w:rPr>
            </w:pPr>
            <w:r w:rsidRPr="00041EE6">
              <w:rPr>
                <w:color w:val="000000"/>
                <w:sz w:val="22"/>
                <w:szCs w:val="22"/>
                <w:lang w:bidi="ru-RU"/>
              </w:rPr>
              <w:t>2.1</w:t>
            </w:r>
          </w:p>
        </w:tc>
        <w:tc>
          <w:tcPr>
            <w:tcW w:w="4536" w:type="dxa"/>
            <w:tcBorders>
              <w:top w:val="single" w:sz="4" w:space="0" w:color="auto"/>
              <w:left w:val="single" w:sz="4" w:space="0" w:color="auto"/>
              <w:bottom w:val="single" w:sz="4" w:space="0" w:color="auto"/>
            </w:tcBorders>
            <w:shd w:val="clear" w:color="auto" w:fill="FFFFFF"/>
            <w:tcMar>
              <w:left w:w="108" w:type="dxa"/>
              <w:right w:w="108" w:type="dxa"/>
            </w:tcMar>
          </w:tcPr>
          <w:p w14:paraId="55969C52" w14:textId="77777777" w:rsidR="00041EE6" w:rsidRPr="00041EE6" w:rsidRDefault="00041EE6" w:rsidP="00053259">
            <w:pPr>
              <w:widowControl w:val="0"/>
              <w:rPr>
                <w:color w:val="000000"/>
                <w:sz w:val="22"/>
                <w:szCs w:val="22"/>
                <w:lang w:bidi="ru-RU"/>
              </w:rPr>
            </w:pPr>
            <w:r w:rsidRPr="00041EE6">
              <w:rPr>
                <w:color w:val="000000"/>
                <w:sz w:val="22"/>
                <w:szCs w:val="22"/>
                <w:lang w:bidi="ru-RU"/>
              </w:rPr>
              <w:t>установка и окраска урн;</w:t>
            </w:r>
          </w:p>
        </w:tc>
        <w:tc>
          <w:tcPr>
            <w:tcW w:w="284" w:type="dxa"/>
            <w:tcBorders>
              <w:top w:val="single" w:sz="4" w:space="0" w:color="auto"/>
              <w:bottom w:val="single" w:sz="4" w:space="0" w:color="auto"/>
            </w:tcBorders>
            <w:shd w:val="clear" w:color="auto" w:fill="FFFFFF"/>
            <w:tcMar>
              <w:left w:w="108" w:type="dxa"/>
              <w:right w:w="108" w:type="dxa"/>
            </w:tcMar>
          </w:tcPr>
          <w:p w14:paraId="0DF7C72A" w14:textId="77777777" w:rsidR="00041EE6" w:rsidRPr="00041EE6" w:rsidRDefault="00041EE6" w:rsidP="00053259">
            <w:pPr>
              <w:widowControl w:val="0"/>
              <w:rPr>
                <w:rFonts w:eastAsia="Courier New"/>
                <w:color w:val="000000"/>
                <w:sz w:val="22"/>
                <w:szCs w:val="22"/>
                <w:lang w:bidi="ru-RU"/>
              </w:rPr>
            </w:pPr>
          </w:p>
        </w:tc>
        <w:tc>
          <w:tcPr>
            <w:tcW w:w="4677"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5A053C5"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r w:rsidR="00041EE6" w:rsidRPr="00041EE6" w14:paraId="383B0D42" w14:textId="77777777" w:rsidTr="0018089C">
        <w:trPr>
          <w:cantSplit/>
          <w:trHeight w:val="920"/>
          <w:jc w:val="center"/>
        </w:trPr>
        <w:tc>
          <w:tcPr>
            <w:tcW w:w="704" w:type="dxa"/>
            <w:tcBorders>
              <w:top w:val="single" w:sz="4" w:space="0" w:color="auto"/>
              <w:left w:val="single" w:sz="4" w:space="0" w:color="auto"/>
              <w:bottom w:val="single" w:sz="4" w:space="0" w:color="auto"/>
            </w:tcBorders>
            <w:shd w:val="clear" w:color="auto" w:fill="FFFFFF"/>
            <w:tcMar>
              <w:left w:w="108" w:type="dxa"/>
              <w:right w:w="108" w:type="dxa"/>
            </w:tcMar>
          </w:tcPr>
          <w:p w14:paraId="6F3DAAD4" w14:textId="77777777" w:rsidR="00041EE6" w:rsidRPr="00041EE6" w:rsidRDefault="00041EE6" w:rsidP="00053259">
            <w:pPr>
              <w:widowControl w:val="0"/>
              <w:rPr>
                <w:color w:val="000000"/>
                <w:sz w:val="22"/>
                <w:szCs w:val="22"/>
                <w:lang w:bidi="ru-RU"/>
              </w:rPr>
            </w:pPr>
            <w:r w:rsidRPr="00041EE6">
              <w:rPr>
                <w:color w:val="000000"/>
                <w:sz w:val="22"/>
                <w:szCs w:val="22"/>
                <w:lang w:bidi="ru-RU"/>
              </w:rPr>
              <w:t>2.2</w:t>
            </w:r>
          </w:p>
        </w:tc>
        <w:tc>
          <w:tcPr>
            <w:tcW w:w="4820" w:type="dxa"/>
            <w:gridSpan w:val="2"/>
            <w:tcBorders>
              <w:top w:val="single" w:sz="4" w:space="0" w:color="auto"/>
              <w:left w:val="single" w:sz="4" w:space="0" w:color="auto"/>
              <w:bottom w:val="single" w:sz="4" w:space="0" w:color="auto"/>
            </w:tcBorders>
            <w:shd w:val="clear" w:color="auto" w:fill="FFFFFF"/>
            <w:tcMar>
              <w:left w:w="108" w:type="dxa"/>
              <w:right w:w="108" w:type="dxa"/>
            </w:tcMar>
          </w:tcPr>
          <w:p w14:paraId="2BCF8772" w14:textId="77777777" w:rsidR="00041EE6" w:rsidRPr="00041EE6" w:rsidRDefault="00041EE6" w:rsidP="00053259">
            <w:pPr>
              <w:widowControl w:val="0"/>
              <w:jc w:val="both"/>
              <w:rPr>
                <w:color w:val="000000"/>
                <w:sz w:val="22"/>
                <w:szCs w:val="22"/>
                <w:lang w:bidi="ru-RU"/>
              </w:rPr>
            </w:pPr>
            <w:r w:rsidRPr="00041EE6">
              <w:rPr>
                <w:color w:val="000000"/>
                <w:sz w:val="22"/>
                <w:szCs w:val="22"/>
                <w:lang w:bidi="ru-RU"/>
              </w:rPr>
              <w:t>замена отдельных участков и окраска решетчатых ограждений, ворот, оград;</w:t>
            </w:r>
          </w:p>
        </w:tc>
        <w:tc>
          <w:tcPr>
            <w:tcW w:w="4677"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38BE0C7" w14:textId="77777777" w:rsidR="00041EE6" w:rsidRPr="00041EE6" w:rsidRDefault="00041EE6" w:rsidP="00053259">
            <w:pPr>
              <w:widowControl w:val="0"/>
              <w:rPr>
                <w:color w:val="000000"/>
                <w:sz w:val="22"/>
                <w:szCs w:val="22"/>
                <w:lang w:bidi="ru-RU"/>
              </w:rPr>
            </w:pPr>
            <w:r w:rsidRPr="00041EE6">
              <w:rPr>
                <w:color w:val="000000"/>
                <w:sz w:val="22"/>
                <w:szCs w:val="22"/>
                <w:lang w:bidi="ru-RU"/>
              </w:rPr>
              <w:t>По мере необходимости, по заявке Заказчика в течение всего срока исполнения обязательств по договору</w:t>
            </w:r>
          </w:p>
        </w:tc>
      </w:tr>
    </w:tbl>
    <w:p w14:paraId="4C786415" w14:textId="77777777" w:rsidR="00041EE6" w:rsidRPr="00041EE6" w:rsidRDefault="00041EE6" w:rsidP="00053259">
      <w:pPr>
        <w:widowControl w:val="0"/>
        <w:autoSpaceDE w:val="0"/>
        <w:autoSpaceDN w:val="0"/>
        <w:ind w:firstLine="709"/>
        <w:jc w:val="both"/>
        <w:rPr>
          <w:rFonts w:eastAsia="TimesNewRoman"/>
        </w:rPr>
      </w:pPr>
    </w:p>
    <w:p w14:paraId="41A461EE" w14:textId="77777777" w:rsidR="00041EE6" w:rsidRPr="00041EE6" w:rsidRDefault="00041EE6" w:rsidP="00053259">
      <w:pPr>
        <w:ind w:left="360"/>
        <w:contextualSpacing/>
        <w:jc w:val="both"/>
        <w:rPr>
          <w:rFonts w:eastAsia="Calibri"/>
          <w:b/>
          <w:bCs/>
          <w:lang w:eastAsia="en-US"/>
        </w:rPr>
      </w:pPr>
      <w:bookmarkStart w:id="5" w:name="bookmark201"/>
      <w:bookmarkStart w:id="6" w:name="bookmark202"/>
      <w:bookmarkStart w:id="7" w:name="bookmark203"/>
      <w:bookmarkStart w:id="8" w:name="bookmark204"/>
      <w:bookmarkStart w:id="9" w:name="bookmark205"/>
      <w:bookmarkStart w:id="10" w:name="bookmark206"/>
      <w:bookmarkStart w:id="11" w:name="bookmark207"/>
      <w:bookmarkStart w:id="12" w:name="bookmark208"/>
      <w:bookmarkStart w:id="13" w:name="bookmark209"/>
      <w:bookmarkStart w:id="14" w:name="bookmark210"/>
      <w:bookmarkStart w:id="15" w:name="bookmark211"/>
      <w:bookmarkStart w:id="16" w:name="bookmark212"/>
      <w:bookmarkStart w:id="17" w:name="bookmark213"/>
      <w:bookmarkStart w:id="18" w:name="bookmark214"/>
      <w:bookmarkStart w:id="19" w:name="bookmark215"/>
      <w:bookmarkStart w:id="20" w:name="bookmark216"/>
      <w:bookmarkStart w:id="21" w:name="bookmark217"/>
      <w:bookmarkStart w:id="22" w:name="bookmark218"/>
      <w:bookmarkStart w:id="23" w:name="bookmark219"/>
      <w:bookmarkStart w:id="24" w:name="bookmark220"/>
      <w:bookmarkStart w:id="25" w:name="bookmark221"/>
      <w:bookmarkStart w:id="26" w:name="bookmark222"/>
      <w:bookmarkStart w:id="27" w:name="bookmark223"/>
      <w:bookmarkStart w:id="28" w:name="bookmark224"/>
      <w:bookmarkStart w:id="29" w:name="bookmark225"/>
      <w:bookmarkStart w:id="30" w:name="bookmark226"/>
      <w:bookmarkStart w:id="31" w:name="bookmark227"/>
      <w:bookmarkStart w:id="32" w:name="bookmark228"/>
      <w:bookmarkStart w:id="33" w:name="bookmark229"/>
      <w:bookmarkStart w:id="34" w:name="bookmark230"/>
      <w:bookmarkStart w:id="35" w:name="bookmark231"/>
      <w:bookmarkStart w:id="36" w:name="bookmark2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A4DBB4E"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к Исполнителю и персоналу</w:t>
      </w:r>
    </w:p>
    <w:p w14:paraId="731782FD"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Обеспечить обслуживающий персонал средствами индивидуальной защиты при выполнении работ по обслуживанию и ремонту оборудования; </w:t>
      </w:r>
    </w:p>
    <w:p w14:paraId="68091413"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Организовать и обеспечить работу персонала согласно нормам и правилам техники безопасности при работе с инженерными системами и оборудованием;</w:t>
      </w:r>
    </w:p>
    <w:p w14:paraId="3F5419F5"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Обеспечить наличие у работников сертифицированного ручного инструмента (слесарного, переносного электроинструмента), инструмента для работы в электроустановках ТР ТС 010/2011 "О безопасности машин и оборудования", ТР ТС 004/2011 "О безопасности низковольтного оборудования, ТР ТС 020/2011 </w:t>
      </w:r>
      <w:r w:rsidRPr="00041EE6">
        <w:rPr>
          <w:szCs w:val="22"/>
          <w:lang w:eastAsia="en-US"/>
        </w:rPr>
        <w:lastRenderedPageBreak/>
        <w:t>"Электромагнитная совместимость технических средств", ГОСТ 12.2.013.0-91 "Система стандартов безопасности труда. Машины ручные электрические. Общие требования безопасности и методы испытаний"</w:t>
      </w:r>
    </w:p>
    <w:p w14:paraId="1874ABE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Исполнитель обязан предоставить приказ о назначении лиц, ответственных за своевременное и качественное выполнение работ на объектах Заказчика (территориальных органов Заказчика) из числа инженерно-технического персонала. На период отпуска основного работника - приказ о его замещении;</w:t>
      </w:r>
    </w:p>
    <w:p w14:paraId="4EF3F6A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Предоставить приказ о назначении работника ответственного за безопасное ведение работ (Правила по охране труда при эксплуатации электроустановок раздел V)</w:t>
      </w:r>
    </w:p>
    <w:p w14:paraId="004ABC9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Предоставить список работников, имеющих право (ПТЭЭП п.1.5.27):</w:t>
      </w:r>
    </w:p>
    <w:p w14:paraId="4E32993E" w14:textId="77777777" w:rsidR="00041EE6" w:rsidRPr="00041EE6" w:rsidRDefault="00041EE6" w:rsidP="00053259">
      <w:pPr>
        <w:numPr>
          <w:ilvl w:val="0"/>
          <w:numId w:val="12"/>
        </w:numPr>
        <w:tabs>
          <w:tab w:val="left" w:pos="1134"/>
        </w:tabs>
        <w:spacing w:line="276" w:lineRule="auto"/>
        <w:ind w:left="851" w:hanging="283"/>
        <w:jc w:val="both"/>
      </w:pPr>
      <w:r w:rsidRPr="00041EE6">
        <w:t>выполнения оперативных переключений;</w:t>
      </w:r>
    </w:p>
    <w:p w14:paraId="062DC0EF" w14:textId="77777777" w:rsidR="00041EE6" w:rsidRPr="00041EE6" w:rsidRDefault="00041EE6" w:rsidP="00053259">
      <w:pPr>
        <w:numPr>
          <w:ilvl w:val="0"/>
          <w:numId w:val="12"/>
        </w:numPr>
        <w:tabs>
          <w:tab w:val="left" w:pos="1134"/>
        </w:tabs>
        <w:spacing w:line="276" w:lineRule="auto"/>
        <w:ind w:left="851" w:hanging="283"/>
        <w:jc w:val="both"/>
      </w:pPr>
      <w:r w:rsidRPr="00041EE6">
        <w:t>ведения оперативных переговоров;</w:t>
      </w:r>
    </w:p>
    <w:p w14:paraId="244F57C9" w14:textId="77777777" w:rsidR="00041EE6" w:rsidRPr="00041EE6" w:rsidRDefault="00041EE6" w:rsidP="00053259">
      <w:pPr>
        <w:numPr>
          <w:ilvl w:val="0"/>
          <w:numId w:val="12"/>
        </w:numPr>
        <w:tabs>
          <w:tab w:val="left" w:pos="1134"/>
        </w:tabs>
        <w:spacing w:line="276" w:lineRule="auto"/>
        <w:ind w:left="851" w:hanging="283"/>
        <w:jc w:val="both"/>
      </w:pPr>
      <w:r w:rsidRPr="00041EE6">
        <w:t>отдавать распоряжения, выдавать наряд-допуск;</w:t>
      </w:r>
    </w:p>
    <w:p w14:paraId="12E76E06" w14:textId="77777777" w:rsidR="00041EE6" w:rsidRPr="00041EE6" w:rsidRDefault="00041EE6" w:rsidP="00053259">
      <w:pPr>
        <w:numPr>
          <w:ilvl w:val="0"/>
          <w:numId w:val="12"/>
        </w:numPr>
        <w:tabs>
          <w:tab w:val="left" w:pos="1134"/>
        </w:tabs>
        <w:spacing w:line="276" w:lineRule="auto"/>
        <w:ind w:left="851" w:hanging="283"/>
        <w:jc w:val="both"/>
      </w:pPr>
      <w:r w:rsidRPr="00041EE6">
        <w:t>выдающего разрешение на подготовку рабочего места и допуск к работе;</w:t>
      </w:r>
    </w:p>
    <w:p w14:paraId="537491E7" w14:textId="77777777" w:rsidR="00041EE6" w:rsidRPr="00041EE6" w:rsidRDefault="00041EE6" w:rsidP="00053259">
      <w:pPr>
        <w:numPr>
          <w:ilvl w:val="0"/>
          <w:numId w:val="12"/>
        </w:numPr>
        <w:tabs>
          <w:tab w:val="left" w:pos="1134"/>
        </w:tabs>
        <w:spacing w:line="276" w:lineRule="auto"/>
        <w:ind w:left="851" w:hanging="283"/>
        <w:jc w:val="both"/>
      </w:pPr>
      <w:r w:rsidRPr="00041EE6">
        <w:t>ответственного руководителя,</w:t>
      </w:r>
    </w:p>
    <w:p w14:paraId="3A0E2DD3" w14:textId="77777777" w:rsidR="00041EE6" w:rsidRPr="00041EE6" w:rsidRDefault="00041EE6" w:rsidP="00053259">
      <w:pPr>
        <w:numPr>
          <w:ilvl w:val="0"/>
          <w:numId w:val="12"/>
        </w:numPr>
        <w:tabs>
          <w:tab w:val="left" w:pos="1134"/>
        </w:tabs>
        <w:spacing w:line="276" w:lineRule="auto"/>
        <w:ind w:left="851" w:hanging="283"/>
        <w:jc w:val="both"/>
      </w:pPr>
      <w:r w:rsidRPr="00041EE6">
        <w:t>производителя работ (наблюдающего), допускающего;</w:t>
      </w:r>
    </w:p>
    <w:p w14:paraId="4D00C880" w14:textId="77777777" w:rsidR="00041EE6" w:rsidRPr="00041EE6" w:rsidRDefault="00041EE6" w:rsidP="00053259">
      <w:pPr>
        <w:numPr>
          <w:ilvl w:val="0"/>
          <w:numId w:val="12"/>
        </w:numPr>
        <w:tabs>
          <w:tab w:val="left" w:pos="1134"/>
        </w:tabs>
        <w:spacing w:line="276" w:lineRule="auto"/>
        <w:ind w:left="851" w:hanging="283"/>
        <w:jc w:val="both"/>
      </w:pPr>
      <w:r w:rsidRPr="00041EE6">
        <w:t>проведения специальных работ;</w:t>
      </w:r>
    </w:p>
    <w:p w14:paraId="3218AFF7" w14:textId="77777777" w:rsidR="00041EE6" w:rsidRPr="00041EE6" w:rsidRDefault="00041EE6" w:rsidP="00053259">
      <w:pPr>
        <w:numPr>
          <w:ilvl w:val="0"/>
          <w:numId w:val="12"/>
        </w:numPr>
        <w:tabs>
          <w:tab w:val="left" w:pos="1134"/>
        </w:tabs>
        <w:spacing w:line="276" w:lineRule="auto"/>
        <w:ind w:left="851" w:hanging="283"/>
        <w:jc w:val="both"/>
      </w:pPr>
      <w:r w:rsidRPr="00041EE6">
        <w:t>единоличного осмотра электроустановок;</w:t>
      </w:r>
    </w:p>
    <w:p w14:paraId="78236BEC" w14:textId="77777777" w:rsidR="00041EE6" w:rsidRPr="00041EE6" w:rsidRDefault="00041EE6" w:rsidP="00053259">
      <w:pPr>
        <w:jc w:val="both"/>
      </w:pPr>
    </w:p>
    <w:p w14:paraId="01F02ABC"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к началу работ</w:t>
      </w:r>
    </w:p>
    <w:p w14:paraId="75A41448" w14:textId="77777777" w:rsidR="00041EE6" w:rsidRPr="00041EE6" w:rsidRDefault="00041EE6" w:rsidP="00053259">
      <w:pPr>
        <w:numPr>
          <w:ilvl w:val="1"/>
          <w:numId w:val="29"/>
        </w:numPr>
        <w:spacing w:line="276" w:lineRule="auto"/>
        <w:contextualSpacing/>
        <w:jc w:val="both"/>
        <w:rPr>
          <w:vanish/>
        </w:rPr>
      </w:pPr>
    </w:p>
    <w:p w14:paraId="32AB11E2"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Согласно регламента технического обслуживания оборудования разработать план и график планово-предупредительных и сезонных работ, и предоставить для согласования заказчику в течение 15 рабочих дней, после заключения договора.</w:t>
      </w:r>
    </w:p>
    <w:p w14:paraId="67D9E21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разработке плана и графика планово-предупредительных и сезонных работ руководствоваться положением о проведении планово-предупредительного ремонта производственных зданий и сооружений МДС 13-14.2000, Организационно-методическими рекомендациями по подготовке к проведению отопительного периода и повышению МДС 41-6.2000.</w:t>
      </w:r>
    </w:p>
    <w:p w14:paraId="2CC38823"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Провести обследование оборудования на обслуживаемом объекте и составить Акт технического состояния оборудования (Приложение №2 к техническому заданию);</w:t>
      </w:r>
    </w:p>
    <w:p w14:paraId="644A8340" w14:textId="77777777" w:rsidR="00041EE6" w:rsidRPr="00041EE6" w:rsidRDefault="00041EE6" w:rsidP="00053259">
      <w:pPr>
        <w:widowControl w:val="0"/>
        <w:autoSpaceDE w:val="0"/>
        <w:autoSpaceDN w:val="0"/>
        <w:adjustRightInd w:val="0"/>
        <w:ind w:left="567"/>
        <w:jc w:val="both"/>
        <w:rPr>
          <w:szCs w:val="22"/>
          <w:lang w:eastAsia="en-US"/>
        </w:rPr>
      </w:pPr>
    </w:p>
    <w:p w14:paraId="199A149B"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ТРЕБОВАНИЯ К ПОРЯДКУ ОКАЗАНИЯ УСЛУГ</w:t>
      </w:r>
    </w:p>
    <w:p w14:paraId="4715366E" w14:textId="77777777" w:rsidR="00041EE6" w:rsidRPr="00041EE6" w:rsidRDefault="00041EE6" w:rsidP="00053259">
      <w:pPr>
        <w:widowControl w:val="0"/>
        <w:autoSpaceDE w:val="0"/>
        <w:autoSpaceDN w:val="0"/>
        <w:adjustRightInd w:val="0"/>
        <w:rPr>
          <w:b/>
          <w:color w:val="000000" w:themeColor="text1"/>
          <w:lang w:eastAsia="en-US"/>
        </w:rPr>
      </w:pPr>
    </w:p>
    <w:p w14:paraId="13D5F5AD"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к качеству оказываемых услуг.</w:t>
      </w:r>
    </w:p>
    <w:p w14:paraId="123EADE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Результатом оказания услуг по </w:t>
      </w:r>
      <w:proofErr w:type="spellStart"/>
      <w:r w:rsidRPr="00041EE6">
        <w:rPr>
          <w:szCs w:val="22"/>
          <w:lang w:eastAsia="en-US"/>
        </w:rPr>
        <w:t>ТОиР</w:t>
      </w:r>
      <w:proofErr w:type="spellEnd"/>
      <w:r w:rsidRPr="00041EE6">
        <w:rPr>
          <w:szCs w:val="22"/>
          <w:lang w:eastAsia="en-US"/>
        </w:rPr>
        <w:t xml:space="preserve"> инженерных систем и конструктивных элементов зданий должна стать бесперебойная и безопасная эксплуатация.</w:t>
      </w:r>
    </w:p>
    <w:p w14:paraId="09A2A91A" w14:textId="5DC9AC10"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Техническое обслуживание и ремонт инженерных систем и конструктивных элементов зданий должно быть выполнено в соответствии с нормативными актами и с надлежащим качеством.</w:t>
      </w:r>
    </w:p>
    <w:p w14:paraId="403DFBAC"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Заказчик назначает своего представителя для осуществления контроля качества и объема оказываемых услуг. </w:t>
      </w:r>
    </w:p>
    <w:p w14:paraId="24ECDC4A"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 оказании услуг по техническому обслуживанию и ремонту инженерных сетей и конструктивных элементов объектов Заказчика Исполнитель обязан соблюдать требования к качеству и безопасности работ, регламентированные действующей нормативно-правовой и технической документацией.</w:t>
      </w:r>
      <w:bookmarkStart w:id="37" w:name="bookmark247"/>
      <w:bookmarkEnd w:id="37"/>
    </w:p>
    <w:p w14:paraId="2DCBBE74" w14:textId="77777777" w:rsidR="00041EE6" w:rsidRPr="00041EE6" w:rsidRDefault="00041EE6" w:rsidP="00053259">
      <w:pPr>
        <w:ind w:firstLine="567"/>
        <w:jc w:val="both"/>
        <w:rPr>
          <w:color w:val="000000" w:themeColor="text1"/>
        </w:rPr>
      </w:pPr>
    </w:p>
    <w:p w14:paraId="7C562B20"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lastRenderedPageBreak/>
        <w:t>Условия оказания услуг.</w:t>
      </w:r>
    </w:p>
    <w:p w14:paraId="10C1534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Оказание услуг осуществляться на объектах Заказчика в рабочее время с 8:30 до 18-00 часов в рабочие и выходные дни (понедельник, вторник, среда, четверг, пятница), кроме дней, официально объявленных праздничными. В случае возникновения аварийной ситуации - не зависимо от времени суток и дня недели. </w:t>
      </w:r>
    </w:p>
    <w:p w14:paraId="63A5815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Работы по обслуживанию и ремонту осуществляются в условиях действующего учреждения, без нарушения рабочего процесса Заказчика.</w:t>
      </w:r>
    </w:p>
    <w:p w14:paraId="5F60EF8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Техническое обслуживание и ремонт инженерных сетей электроснабжения, </w:t>
      </w:r>
      <w:proofErr w:type="spellStart"/>
      <w:r w:rsidRPr="00041EE6">
        <w:rPr>
          <w:szCs w:val="22"/>
          <w:lang w:eastAsia="en-US"/>
        </w:rPr>
        <w:t>тепловодоснабжения</w:t>
      </w:r>
      <w:proofErr w:type="spellEnd"/>
      <w:r w:rsidRPr="00041EE6">
        <w:rPr>
          <w:szCs w:val="22"/>
          <w:lang w:eastAsia="en-US"/>
        </w:rPr>
        <w:t xml:space="preserve"> и водоотведения осуществляется от границ эксплуатационной ответственности с организациями, обслуживающими наружные инженерные сети, согласно действующих актов разграничения эксплуатационной (балансовой) принадлежности.</w:t>
      </w:r>
    </w:p>
    <w:p w14:paraId="24D1FBF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Исполнитель обязан ежемесячно подтверждать факт выполнения ППР (Планово-предупредительных работ) и АВР актами сдачи-приемки выполненных работ и техническими документами;</w:t>
      </w:r>
    </w:p>
    <w:p w14:paraId="26BBF81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 xml:space="preserve">Исполнитель обязан разработать и вести необходимую техническую и эксплуатационную документацию (Руководства по эксплуатации, Формуляры, Паспорта, Спецификации) по обслуживаемым инженерным системам объектов согласно: Правил, Норм, </w:t>
      </w:r>
      <w:proofErr w:type="spellStart"/>
      <w:r w:rsidRPr="00041EE6">
        <w:rPr>
          <w:szCs w:val="22"/>
          <w:lang w:eastAsia="en-US"/>
        </w:rPr>
        <w:t>СНИПов</w:t>
      </w:r>
      <w:proofErr w:type="spellEnd"/>
      <w:r w:rsidRPr="00041EE6">
        <w:rPr>
          <w:szCs w:val="22"/>
          <w:lang w:eastAsia="en-US"/>
        </w:rPr>
        <w:t>, а также предоставить техническую и эксплуатационную документацию по требованию заказчика, контрольных и надзорных органов;</w:t>
      </w:r>
    </w:p>
    <w:p w14:paraId="142A5205"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Исполнитель обязан предоставить и вести оперативный журнал (Приложение №7 к техническому заданию) для учета заявок Заказчика.</w:t>
      </w:r>
    </w:p>
    <w:p w14:paraId="3699495B"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Поставка и (или) замена (в случае неисправности) запасных частей, узлов, агрегатов, расходного материала, инструментов необходимых для обслуживания и восстановления работоспособности (при выходе из строя) инженерных систем осуществляется за счет Исполнителя;</w:t>
      </w:r>
      <w:r w:rsidRPr="00041EE6">
        <w:rPr>
          <w:szCs w:val="22"/>
          <w:lang w:eastAsia="en-US"/>
        </w:rPr>
        <w:tab/>
      </w:r>
    </w:p>
    <w:p w14:paraId="31A0031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Исполнитель обязан организовать прибытие персонала по вызову Заказчика (территориального органа Заказчика) в течение 30 минут после поступления заявки в дневное и ночное время суток в рабочие дни, включая выходные и праздничные дни.</w:t>
      </w:r>
    </w:p>
    <w:p w14:paraId="62A3A428"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Отсутствие ответа по телефону не является основанием для задержки прибытия специалистов исполнителя и считается невыполнением условий договора.</w:t>
      </w:r>
    </w:p>
    <w:p w14:paraId="3ADD76B6"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Исполнитель несет ответственность за несчастные случаи происшедшие в следствие невыполнения им требований, предусмотренных нормативными документами, а также за повреждения оборудования заказчика, возникшие в ходе выполнения работ, предусмотренных настоящим техническим заданием.</w:t>
      </w:r>
    </w:p>
    <w:p w14:paraId="5D1FF856"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ab/>
        <w:t>Исполнитель обязан своевременно, посредством письменного официального письма, уведомлять Заказчика о необходимости проведения плановых и внеплановых работ капитального характера с целью обеспечения их дальнейшей эксплуатации, а также модернизации или замены устаревшего оборудования, установочной арматуры.</w:t>
      </w:r>
    </w:p>
    <w:p w14:paraId="2E86DB60"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Оказание услуг производиться согласно плана и графика планово-предупредительных и сезонных работ, утвержденного Заказчиком, а также на основании отдельных заявок Заказчика.</w:t>
      </w:r>
    </w:p>
    <w:p w14:paraId="069ACD71"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Заявка подается в свободной форме на бумажном или электронном носителе, </w:t>
      </w:r>
      <w:r w:rsidRPr="00041EE6">
        <w:rPr>
          <w:szCs w:val="22"/>
          <w:lang w:eastAsia="en-US"/>
        </w:rPr>
        <w:lastRenderedPageBreak/>
        <w:t>направляется в течении 1 (одного) рабочего дня при возникновении необходимости проведения ремонта, а при аварийной ситуации незамедлительно, на адрес Исполнителя.</w:t>
      </w:r>
    </w:p>
    <w:p w14:paraId="7BC81A2D"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После получения заявки Исполнитель предоставляет подтверждение, на бумажном или электронном носителе, о принятии заявки в работу и в течении суток приступает к исполнению, а при аварийной ситуации незамедлительно.</w:t>
      </w:r>
    </w:p>
    <w:p w14:paraId="46A11E0B"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Исполнитель несет ответственность за качество предоставляемых материалов, элементов инженерных коммуникаций (комплектующих изделий), оборудования, их соответствие установленным для данного вида услуг и требованиям, а также за наличием сертификатов, технических паспортов, актов и протоколов, подтверждающих проведение необходимых испытаний и других документов, подтверждающих качество поставляемых материалов, элементов инженерных коммуникаций (комплектующих изделий) и оборудования, их пожаробезопасность и иные нормируемые свойства, необходимые для нормальной эксплуатации и функционирования объектов.</w:t>
      </w:r>
    </w:p>
    <w:p w14:paraId="2E0A62D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 После завершения оказания услуг Исполнитель обязан:</w:t>
      </w:r>
    </w:p>
    <w:p w14:paraId="5F7E9996" w14:textId="77777777" w:rsidR="00041EE6" w:rsidRPr="00041EE6" w:rsidRDefault="00041EE6" w:rsidP="00053259">
      <w:pPr>
        <w:numPr>
          <w:ilvl w:val="0"/>
          <w:numId w:val="12"/>
        </w:numPr>
        <w:tabs>
          <w:tab w:val="left" w:pos="1134"/>
        </w:tabs>
        <w:spacing w:line="276" w:lineRule="auto"/>
        <w:ind w:left="851" w:hanging="283"/>
        <w:jc w:val="both"/>
      </w:pPr>
      <w:r w:rsidRPr="00041EE6">
        <w:t>- в течение 3 (трех) календарных дней с момента окончания оказания услуг освободить площадку и прилегающую территорию от материалов и мусора, возникших при оказании услуг;</w:t>
      </w:r>
    </w:p>
    <w:p w14:paraId="16D6F446" w14:textId="77777777" w:rsidR="00041EE6" w:rsidRPr="00041EE6" w:rsidRDefault="00041EE6" w:rsidP="00053259">
      <w:pPr>
        <w:numPr>
          <w:ilvl w:val="0"/>
          <w:numId w:val="12"/>
        </w:numPr>
        <w:tabs>
          <w:tab w:val="left" w:pos="1134"/>
        </w:tabs>
        <w:spacing w:line="276" w:lineRule="auto"/>
        <w:ind w:left="851" w:hanging="283"/>
        <w:jc w:val="both"/>
      </w:pPr>
      <w:r w:rsidRPr="00041EE6">
        <w:t>- принимать участие в сдаче оказанных на объектах услуг, в том числе, ранее оказанных другими организациями, коммунальным службам и эксплуатирующим организациям;</w:t>
      </w:r>
    </w:p>
    <w:p w14:paraId="4F65E0AB" w14:textId="77777777" w:rsidR="00041EE6" w:rsidRPr="00041EE6" w:rsidRDefault="00041EE6" w:rsidP="00053259">
      <w:pPr>
        <w:numPr>
          <w:ilvl w:val="0"/>
          <w:numId w:val="12"/>
        </w:numPr>
        <w:tabs>
          <w:tab w:val="left" w:pos="1134"/>
        </w:tabs>
        <w:spacing w:line="276" w:lineRule="auto"/>
        <w:ind w:left="851" w:hanging="283"/>
        <w:jc w:val="both"/>
      </w:pPr>
      <w:r w:rsidRPr="00041EE6">
        <w:t>- все услуги оказываются инструментом, приспособлениями и оснасткой Исполнителя.</w:t>
      </w:r>
    </w:p>
    <w:p w14:paraId="1268E5A7" w14:textId="77777777" w:rsidR="00041EE6" w:rsidRPr="00041EE6" w:rsidRDefault="00041EE6" w:rsidP="00053259">
      <w:pPr>
        <w:numPr>
          <w:ilvl w:val="0"/>
          <w:numId w:val="12"/>
        </w:numPr>
        <w:tabs>
          <w:tab w:val="left" w:pos="1134"/>
        </w:tabs>
        <w:spacing w:line="276" w:lineRule="auto"/>
        <w:ind w:left="851" w:hanging="283"/>
        <w:jc w:val="both"/>
      </w:pPr>
      <w:r w:rsidRPr="00041EE6">
        <w:t>- применяемые Исполнителем приспособления и оснастка должны пройти освидетельствование (испытание) проверку в соответствии с требованиями действующих технических документов.</w:t>
      </w:r>
    </w:p>
    <w:p w14:paraId="5D3EEFDD" w14:textId="77777777" w:rsidR="00041EE6" w:rsidRPr="00041EE6" w:rsidRDefault="00041EE6" w:rsidP="00053259">
      <w:pPr>
        <w:widowControl w:val="0"/>
        <w:autoSpaceDE w:val="0"/>
        <w:autoSpaceDN w:val="0"/>
        <w:adjustRightInd w:val="0"/>
        <w:rPr>
          <w:color w:val="000000" w:themeColor="text1"/>
          <w:lang w:eastAsia="en-US"/>
        </w:rPr>
      </w:pPr>
    </w:p>
    <w:p w14:paraId="5284D3F7"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к безопасности</w:t>
      </w:r>
    </w:p>
    <w:p w14:paraId="4CC48D0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Вся полнота ответственности при оказании услуг на объектах за соблюдением норм и правил по технике безопасности и пожарной безопасности возлагается на Исполнителя. </w:t>
      </w:r>
    </w:p>
    <w:p w14:paraId="2B63781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Ответственность за пожарную безопасность на объектах, своевременное выполнение противопожарных мероприятий, обеспечение средствами пожаротушения несет персонально руководитель Исполняющей организации или лицо его заменяющее. </w:t>
      </w:r>
    </w:p>
    <w:p w14:paraId="22032B2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Перед началом оказания услуг необходимо провести инструктаж о методах оказания услуг, последовательности их выполнения, необходимых средствах индивидуальной защиты. Безопасность оказываемых услуг должна обеспечиваться согласно:</w:t>
      </w:r>
    </w:p>
    <w:p w14:paraId="6E9B495D"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СНиП 21-01-97 «Пожарная безопасность зданий и сооружений».</w:t>
      </w:r>
    </w:p>
    <w:p w14:paraId="565A589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Для обеспечения безопасности работ на высоте исполнитель обязан использовать исправные приспособления, лестницы, </w:t>
      </w:r>
      <w:proofErr w:type="spellStart"/>
      <w:r w:rsidRPr="00041EE6">
        <w:rPr>
          <w:szCs w:val="22"/>
          <w:lang w:eastAsia="en-US"/>
        </w:rPr>
        <w:t>спецавтотранспорт</w:t>
      </w:r>
      <w:proofErr w:type="spellEnd"/>
      <w:r w:rsidRPr="00041EE6">
        <w:rPr>
          <w:szCs w:val="22"/>
          <w:lang w:eastAsia="en-US"/>
        </w:rPr>
        <w:t>, прошедшие испытания в соответствии с действующими правилами (ПБ 10-11-92), правил Госгортехнадзора России и инструкцией заводов-изготовителей.</w:t>
      </w:r>
    </w:p>
    <w:p w14:paraId="63057098" w14:textId="77777777" w:rsidR="00041EE6" w:rsidRPr="00041EE6" w:rsidRDefault="00041EE6" w:rsidP="00053259">
      <w:pPr>
        <w:widowControl w:val="0"/>
        <w:autoSpaceDE w:val="0"/>
        <w:autoSpaceDN w:val="0"/>
        <w:adjustRightInd w:val="0"/>
        <w:jc w:val="both"/>
        <w:rPr>
          <w:color w:val="000000" w:themeColor="text1"/>
          <w:lang w:eastAsia="en-US"/>
        </w:rPr>
      </w:pPr>
    </w:p>
    <w:p w14:paraId="62BD6BF5"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к конфиденциальности</w:t>
      </w:r>
    </w:p>
    <w:p w14:paraId="17E36FB2"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lastRenderedPageBreak/>
        <w:t xml:space="preserve">Стороны могут одностороннем порядке определять конфиденциальный характер той или иной информации, при обязательном уведомлении об этом другой Стороны. </w:t>
      </w:r>
    </w:p>
    <w:p w14:paraId="0B40C36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4E9501B0"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456E8A6A" w14:textId="77777777" w:rsidR="00041EE6" w:rsidRPr="00041EE6" w:rsidRDefault="00041EE6" w:rsidP="00053259">
      <w:pPr>
        <w:widowControl w:val="0"/>
        <w:autoSpaceDE w:val="0"/>
        <w:autoSpaceDN w:val="0"/>
        <w:adjustRightInd w:val="0"/>
        <w:jc w:val="both"/>
        <w:rPr>
          <w:color w:val="000000" w:themeColor="text1"/>
          <w:lang w:eastAsia="en-US"/>
        </w:rPr>
      </w:pPr>
    </w:p>
    <w:p w14:paraId="3CC0D74E"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Требования по приемке услуг</w:t>
      </w:r>
    </w:p>
    <w:p w14:paraId="4D109A2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Приемка оказанных услуг осуществляется комиссией, которая состоит не менее чем из 2 (двух) представителей Заказчика и 1 (одного) представителя Исполнителя;</w:t>
      </w:r>
    </w:p>
    <w:p w14:paraId="10F6F409"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Сдача-приемка оказанных услуг должна быть оформлена актом сдачи-приемки оказанных услуг. Акт сдачи-приемки оказанных услуг предоставляется Исполнителем не позднее 3 (трех) рабочих дней после окончания отчетного периода. </w:t>
      </w:r>
    </w:p>
    <w:p w14:paraId="6CFCA847"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Услуги считаются оказанными, если Заказчиком подписан акт приема-сдачи оказанных услуг без замечаний.</w:t>
      </w:r>
    </w:p>
    <w:p w14:paraId="33D08FAC"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 xml:space="preserve">Оплата услуг за неполный календарный месяц осуществляется пропорционально количеству календарных дней, в котором Исполнителем были оказаны Заказчику услуги. </w:t>
      </w:r>
    </w:p>
    <w:p w14:paraId="63249844" w14:textId="77777777" w:rsidR="00041EE6" w:rsidRPr="00041EE6" w:rsidRDefault="00041EE6" w:rsidP="00053259">
      <w:pPr>
        <w:widowControl w:val="0"/>
        <w:autoSpaceDE w:val="0"/>
        <w:autoSpaceDN w:val="0"/>
        <w:adjustRightInd w:val="0"/>
        <w:ind w:left="567"/>
        <w:jc w:val="both"/>
        <w:rPr>
          <w:szCs w:val="22"/>
          <w:lang w:eastAsia="en-US"/>
        </w:rPr>
      </w:pPr>
      <w:r w:rsidRPr="00041EE6">
        <w:rPr>
          <w:szCs w:val="22"/>
          <w:lang w:eastAsia="en-US"/>
        </w:rPr>
        <w:t xml:space="preserve">Цена Договора включает в себя все расходы Исполнителя, связанные с оказанием услуг, а именно: использование специализированного инструмента, оборудования (в том числе вышки для работы на высоте), инвентаря, расходных материалов по перечню (Приложение №9 к Техническому заданию), а также транспортные расходы, текущий ремонт неисправностей, обнаруженных в ходе технического обслуживания, </w:t>
      </w:r>
    </w:p>
    <w:p w14:paraId="0DF2604B" w14:textId="77777777" w:rsidR="00041EE6" w:rsidRPr="00041EE6" w:rsidRDefault="00041EE6" w:rsidP="00053259">
      <w:pPr>
        <w:widowControl w:val="0"/>
        <w:autoSpaceDE w:val="0"/>
        <w:autoSpaceDN w:val="0"/>
        <w:adjustRightInd w:val="0"/>
        <w:ind w:left="567"/>
        <w:jc w:val="both"/>
        <w:rPr>
          <w:szCs w:val="22"/>
          <w:lang w:eastAsia="en-US"/>
        </w:rPr>
      </w:pPr>
      <w:r w:rsidRPr="00041EE6">
        <w:rPr>
          <w:szCs w:val="22"/>
          <w:lang w:eastAsia="en-US"/>
        </w:rPr>
        <w:t>и любые иные расходы, связанные с обеспечением оказания услуг, включая все предусмотренные действующим законодательством Российской Федерации налоги и сборы, за исключением стоимости основных материалов (проводов, кабелей, аппаратов, светильников и т.п.).</w:t>
      </w:r>
    </w:p>
    <w:p w14:paraId="2664CCD4" w14:textId="77777777" w:rsidR="00041EE6" w:rsidRPr="00041EE6" w:rsidRDefault="00041EE6" w:rsidP="00053259">
      <w:pPr>
        <w:widowControl w:val="0"/>
        <w:autoSpaceDE w:val="0"/>
        <w:autoSpaceDN w:val="0"/>
        <w:adjustRightInd w:val="0"/>
        <w:ind w:firstLine="708"/>
        <w:jc w:val="both"/>
        <w:rPr>
          <w:color w:val="000000" w:themeColor="text1"/>
          <w:lang w:eastAsia="en-US"/>
        </w:rPr>
      </w:pPr>
    </w:p>
    <w:p w14:paraId="0412A19C" w14:textId="77777777" w:rsidR="00041EE6" w:rsidRPr="00041EE6" w:rsidRDefault="00041EE6" w:rsidP="00053259">
      <w:pPr>
        <w:widowControl w:val="0"/>
        <w:numPr>
          <w:ilvl w:val="1"/>
          <w:numId w:val="30"/>
        </w:numPr>
        <w:autoSpaceDE w:val="0"/>
        <w:autoSpaceDN w:val="0"/>
        <w:adjustRightInd w:val="0"/>
        <w:spacing w:line="276" w:lineRule="auto"/>
        <w:ind w:left="709"/>
        <w:jc w:val="both"/>
        <w:rPr>
          <w:rFonts w:eastAsia="Calibri"/>
          <w:b/>
          <w:szCs w:val="22"/>
          <w:lang w:eastAsia="en-US"/>
        </w:rPr>
      </w:pPr>
      <w:r w:rsidRPr="00041EE6">
        <w:rPr>
          <w:rFonts w:eastAsia="Calibri"/>
          <w:b/>
          <w:szCs w:val="22"/>
          <w:lang w:eastAsia="en-US"/>
        </w:rPr>
        <w:t xml:space="preserve"> Требования по передаче заказчику закупки технических и иных документов (оформление результатов оказанных услуг)</w:t>
      </w:r>
    </w:p>
    <w:p w14:paraId="59CE80D0"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Акт сдачи-приемки оказанных услуг.</w:t>
      </w:r>
    </w:p>
    <w:p w14:paraId="62308CAB" w14:textId="77777777" w:rsidR="00041EE6" w:rsidRPr="00041EE6" w:rsidRDefault="00041EE6" w:rsidP="00053259">
      <w:pPr>
        <w:widowControl w:val="0"/>
        <w:autoSpaceDE w:val="0"/>
        <w:autoSpaceDN w:val="0"/>
        <w:adjustRightInd w:val="0"/>
        <w:ind w:left="567"/>
        <w:jc w:val="both"/>
        <w:rPr>
          <w:szCs w:val="22"/>
          <w:lang w:eastAsia="en-US"/>
        </w:rPr>
      </w:pPr>
    </w:p>
    <w:p w14:paraId="7B91658B"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ТРЕБОВАНИЯ К ГАРАНТИЙНЫМ ОБЯЗАТЕЛЬСТВАМ ОКАЗЫВАЕМЫХ УСЛУГ</w:t>
      </w:r>
    </w:p>
    <w:p w14:paraId="13F17524" w14:textId="77777777" w:rsidR="00041EE6" w:rsidRPr="00041EE6" w:rsidRDefault="00041EE6" w:rsidP="00053259">
      <w:pPr>
        <w:widowControl w:val="0"/>
        <w:autoSpaceDE w:val="0"/>
        <w:autoSpaceDN w:val="0"/>
        <w:adjustRightInd w:val="0"/>
        <w:jc w:val="center"/>
        <w:rPr>
          <w:b/>
          <w:color w:val="000000" w:themeColor="text1"/>
          <w:lang w:eastAsia="en-US"/>
        </w:rPr>
      </w:pPr>
    </w:p>
    <w:p w14:paraId="3127B26E" w14:textId="77777777" w:rsidR="00041EE6" w:rsidRPr="00041EE6" w:rsidRDefault="00041EE6" w:rsidP="00053259">
      <w:pPr>
        <w:widowControl w:val="0"/>
        <w:numPr>
          <w:ilvl w:val="2"/>
          <w:numId w:val="30"/>
        </w:numPr>
        <w:autoSpaceDE w:val="0"/>
        <w:autoSpaceDN w:val="0"/>
        <w:adjustRightInd w:val="0"/>
        <w:spacing w:line="276" w:lineRule="auto"/>
        <w:ind w:left="567"/>
        <w:jc w:val="both"/>
        <w:rPr>
          <w:szCs w:val="22"/>
          <w:lang w:eastAsia="en-US"/>
        </w:rPr>
      </w:pPr>
      <w:r w:rsidRPr="00041EE6">
        <w:rPr>
          <w:szCs w:val="22"/>
          <w:lang w:eastAsia="en-US"/>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w:t>
      </w:r>
    </w:p>
    <w:p w14:paraId="5AF50352" w14:textId="77777777" w:rsidR="00041EE6" w:rsidRPr="00041EE6" w:rsidRDefault="00041EE6" w:rsidP="00053259">
      <w:pPr>
        <w:widowControl w:val="0"/>
        <w:numPr>
          <w:ilvl w:val="2"/>
          <w:numId w:val="30"/>
        </w:numPr>
        <w:autoSpaceDE w:val="0"/>
        <w:autoSpaceDN w:val="0"/>
        <w:adjustRightInd w:val="0"/>
        <w:spacing w:line="276" w:lineRule="auto"/>
        <w:ind w:left="567" w:hanging="425"/>
        <w:jc w:val="both"/>
        <w:rPr>
          <w:color w:val="000000" w:themeColor="text1"/>
          <w:lang w:eastAsia="en-US"/>
        </w:rPr>
      </w:pPr>
      <w:r w:rsidRPr="00041EE6">
        <w:rPr>
          <w:szCs w:val="22"/>
          <w:lang w:eastAsia="en-US"/>
        </w:rPr>
        <w:t xml:space="preserve"> Гарантийный срок на оказываемые услуги в рамках настоящего технического задания, предусмотренные на оказание услуг по техническому обслуживанию инженерных систем, энергетического оборудования и конструктивных элементов зданий составляет – 12 (двенадцать) месяцев.</w:t>
      </w:r>
    </w:p>
    <w:p w14:paraId="048D4712" w14:textId="77777777" w:rsidR="00041EE6" w:rsidRPr="00041EE6" w:rsidRDefault="00041EE6" w:rsidP="00053259">
      <w:pPr>
        <w:widowControl w:val="0"/>
        <w:autoSpaceDE w:val="0"/>
        <w:autoSpaceDN w:val="0"/>
        <w:adjustRightInd w:val="0"/>
        <w:ind w:left="567"/>
        <w:jc w:val="both"/>
        <w:rPr>
          <w:color w:val="000000" w:themeColor="text1"/>
          <w:lang w:eastAsia="en-US"/>
        </w:rPr>
      </w:pPr>
    </w:p>
    <w:p w14:paraId="3AEC2EB1"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lastRenderedPageBreak/>
        <w:t xml:space="preserve"> СПЕЦИАЛЬНЫЕ ТРЕБОВАНИЯ</w:t>
      </w:r>
    </w:p>
    <w:p w14:paraId="11C81C23" w14:textId="77777777" w:rsidR="00041EE6" w:rsidRPr="00041EE6" w:rsidRDefault="00041EE6" w:rsidP="00053259">
      <w:pPr>
        <w:widowControl w:val="0"/>
        <w:autoSpaceDE w:val="0"/>
        <w:autoSpaceDN w:val="0"/>
        <w:adjustRightInd w:val="0"/>
        <w:ind w:firstLine="720"/>
        <w:jc w:val="both"/>
        <w:rPr>
          <w:color w:val="000000" w:themeColor="text1"/>
          <w:lang w:eastAsia="en-US"/>
        </w:rPr>
      </w:pPr>
      <w:r w:rsidRPr="00041EE6">
        <w:rPr>
          <w:color w:val="000000" w:themeColor="text1"/>
          <w:lang w:eastAsia="en-US"/>
        </w:rPr>
        <w:t xml:space="preserve">Не установлены. </w:t>
      </w:r>
    </w:p>
    <w:p w14:paraId="44EC2A67" w14:textId="77777777" w:rsidR="00041EE6" w:rsidRPr="00041EE6" w:rsidRDefault="00041EE6" w:rsidP="00053259">
      <w:pPr>
        <w:widowControl w:val="0"/>
        <w:autoSpaceDE w:val="0"/>
        <w:autoSpaceDN w:val="0"/>
        <w:adjustRightInd w:val="0"/>
        <w:jc w:val="both"/>
        <w:rPr>
          <w:color w:val="000000" w:themeColor="text1"/>
          <w:lang w:eastAsia="en-US"/>
        </w:rPr>
      </w:pPr>
      <w:r w:rsidRPr="00041EE6">
        <w:rPr>
          <w:color w:val="000000" w:themeColor="text1"/>
          <w:lang w:eastAsia="en-US"/>
        </w:rPr>
        <w:t xml:space="preserve">  </w:t>
      </w:r>
    </w:p>
    <w:p w14:paraId="33239A65" w14:textId="77777777" w:rsidR="00041EE6" w:rsidRPr="00041EE6" w:rsidRDefault="00041EE6" w:rsidP="00053259">
      <w:pPr>
        <w:widowControl w:val="0"/>
        <w:numPr>
          <w:ilvl w:val="0"/>
          <w:numId w:val="30"/>
        </w:numPr>
        <w:autoSpaceDE w:val="0"/>
        <w:autoSpaceDN w:val="0"/>
        <w:adjustRightInd w:val="0"/>
        <w:spacing w:line="276" w:lineRule="auto"/>
        <w:jc w:val="center"/>
        <w:rPr>
          <w:b/>
          <w:color w:val="000000" w:themeColor="text1"/>
          <w:lang w:eastAsia="en-US"/>
        </w:rPr>
      </w:pPr>
      <w:r w:rsidRPr="00041EE6">
        <w:rPr>
          <w:b/>
          <w:color w:val="000000" w:themeColor="text1"/>
          <w:lang w:eastAsia="en-US"/>
        </w:rPr>
        <w:t>ПЕРЕЧЕНЬ ПРИЛОЖЕНИЙ</w:t>
      </w:r>
    </w:p>
    <w:p w14:paraId="77E6DA86" w14:textId="77777777" w:rsidR="00041EE6" w:rsidRPr="00041EE6" w:rsidRDefault="00041EE6" w:rsidP="00053259">
      <w:pPr>
        <w:widowControl w:val="0"/>
        <w:autoSpaceDE w:val="0"/>
        <w:autoSpaceDN w:val="0"/>
        <w:adjustRightInd w:val="0"/>
        <w:jc w:val="center"/>
        <w:rPr>
          <w:color w:val="000000" w:themeColor="text1"/>
          <w:lang w:eastAsia="en-US"/>
        </w:rPr>
      </w:pPr>
    </w:p>
    <w:tbl>
      <w:tblPr>
        <w:tblW w:w="10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7"/>
        <w:gridCol w:w="3086"/>
        <w:gridCol w:w="3274"/>
        <w:gridCol w:w="1373"/>
        <w:gridCol w:w="56"/>
        <w:gridCol w:w="4586"/>
        <w:gridCol w:w="4819"/>
      </w:tblGrid>
      <w:tr w:rsidR="00041EE6" w:rsidRPr="00041EE6" w14:paraId="475E6DF8" w14:textId="77777777" w:rsidTr="0018089C">
        <w:trPr>
          <w:gridAfter w:val="2"/>
          <w:wAfter w:w="2507" w:type="pct"/>
        </w:trPr>
        <w:tc>
          <w:tcPr>
            <w:tcW w:w="415" w:type="pct"/>
          </w:tcPr>
          <w:p w14:paraId="6E5A2B9B"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Номер приложения</w:t>
            </w:r>
          </w:p>
        </w:tc>
        <w:tc>
          <w:tcPr>
            <w:tcW w:w="1696" w:type="pct"/>
            <w:gridSpan w:val="2"/>
          </w:tcPr>
          <w:p w14:paraId="1447CCED" w14:textId="77777777" w:rsidR="00041EE6" w:rsidRPr="00041EE6" w:rsidRDefault="00041EE6" w:rsidP="00053259">
            <w:pPr>
              <w:widowControl w:val="0"/>
              <w:autoSpaceDE w:val="0"/>
              <w:autoSpaceDN w:val="0"/>
              <w:adjustRightInd w:val="0"/>
              <w:ind w:firstLine="720"/>
              <w:jc w:val="center"/>
              <w:rPr>
                <w:color w:val="000000" w:themeColor="text1"/>
                <w:lang w:eastAsia="en-US"/>
              </w:rPr>
            </w:pPr>
            <w:r w:rsidRPr="00041EE6">
              <w:rPr>
                <w:color w:val="000000" w:themeColor="text1"/>
                <w:lang w:eastAsia="en-US"/>
              </w:rPr>
              <w:t>Наименование приложения</w:t>
            </w:r>
          </w:p>
        </w:tc>
        <w:tc>
          <w:tcPr>
            <w:tcW w:w="381" w:type="pct"/>
            <w:gridSpan w:val="2"/>
          </w:tcPr>
          <w:p w14:paraId="218D5E11"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Страница</w:t>
            </w:r>
          </w:p>
        </w:tc>
      </w:tr>
      <w:tr w:rsidR="00041EE6" w:rsidRPr="00041EE6" w14:paraId="6F68DF12" w14:textId="77777777" w:rsidTr="0018089C">
        <w:trPr>
          <w:gridAfter w:val="2"/>
          <w:wAfter w:w="2507" w:type="pct"/>
          <w:trHeight w:val="69"/>
        </w:trPr>
        <w:tc>
          <w:tcPr>
            <w:tcW w:w="415" w:type="pct"/>
            <w:vAlign w:val="center"/>
          </w:tcPr>
          <w:p w14:paraId="0CAD9AFD"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№1</w:t>
            </w:r>
          </w:p>
        </w:tc>
        <w:tc>
          <w:tcPr>
            <w:tcW w:w="1696" w:type="pct"/>
            <w:gridSpan w:val="2"/>
          </w:tcPr>
          <w:p w14:paraId="7B1F91DB" w14:textId="77777777" w:rsidR="00041EE6" w:rsidRPr="00041EE6" w:rsidRDefault="00041EE6" w:rsidP="00053259">
            <w:pPr>
              <w:widowControl w:val="0"/>
              <w:autoSpaceDE w:val="0"/>
              <w:autoSpaceDN w:val="0"/>
              <w:adjustRightInd w:val="0"/>
              <w:jc w:val="both"/>
              <w:rPr>
                <w:color w:val="000000" w:themeColor="text1"/>
                <w:lang w:eastAsia="en-US"/>
              </w:rPr>
            </w:pPr>
            <w:r w:rsidRPr="00041EE6">
              <w:rPr>
                <w:color w:val="000000" w:themeColor="text1"/>
                <w:lang w:eastAsia="en-US"/>
              </w:rPr>
              <w:t>Журнал по обслуживанию кровли объекта недвижимости</w:t>
            </w:r>
          </w:p>
        </w:tc>
        <w:tc>
          <w:tcPr>
            <w:tcW w:w="381" w:type="pct"/>
            <w:gridSpan w:val="2"/>
          </w:tcPr>
          <w:p w14:paraId="052B765F" w14:textId="4DD1B9FD" w:rsidR="00041EE6" w:rsidRPr="00041EE6" w:rsidRDefault="006C73AA" w:rsidP="00053259">
            <w:pPr>
              <w:widowControl w:val="0"/>
              <w:autoSpaceDE w:val="0"/>
              <w:autoSpaceDN w:val="0"/>
              <w:adjustRightInd w:val="0"/>
              <w:jc w:val="center"/>
              <w:rPr>
                <w:color w:val="000000" w:themeColor="text1"/>
                <w:lang w:eastAsia="en-US"/>
              </w:rPr>
            </w:pPr>
            <w:r>
              <w:rPr>
                <w:color w:val="000000" w:themeColor="text1"/>
                <w:lang w:eastAsia="en-US"/>
              </w:rPr>
              <w:t>26</w:t>
            </w:r>
          </w:p>
        </w:tc>
      </w:tr>
      <w:tr w:rsidR="00041EE6" w:rsidRPr="00041EE6" w14:paraId="79B1E928" w14:textId="77777777" w:rsidTr="0018089C">
        <w:trPr>
          <w:gridAfter w:val="2"/>
          <w:wAfter w:w="2507" w:type="pct"/>
          <w:trHeight w:val="573"/>
        </w:trPr>
        <w:tc>
          <w:tcPr>
            <w:tcW w:w="415" w:type="pct"/>
            <w:vAlign w:val="center"/>
          </w:tcPr>
          <w:p w14:paraId="25429719"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№2</w:t>
            </w:r>
          </w:p>
        </w:tc>
        <w:tc>
          <w:tcPr>
            <w:tcW w:w="1696" w:type="pct"/>
            <w:gridSpan w:val="2"/>
          </w:tcPr>
          <w:p w14:paraId="06AB60BE" w14:textId="77777777" w:rsidR="00041EE6" w:rsidRPr="00041EE6" w:rsidRDefault="00041EE6" w:rsidP="00053259">
            <w:pPr>
              <w:rPr>
                <w:color w:val="000000" w:themeColor="text1"/>
              </w:rPr>
            </w:pPr>
            <w:r w:rsidRPr="00041EE6">
              <w:rPr>
                <w:color w:val="000000" w:themeColor="text1"/>
                <w:lang w:eastAsia="x-none"/>
              </w:rPr>
              <w:t xml:space="preserve">Форма журнала дефектов и неполадок оборудования </w:t>
            </w:r>
          </w:p>
        </w:tc>
        <w:tc>
          <w:tcPr>
            <w:tcW w:w="381" w:type="pct"/>
            <w:gridSpan w:val="2"/>
          </w:tcPr>
          <w:p w14:paraId="77AB1783" w14:textId="5EC2DC60" w:rsidR="00041EE6" w:rsidRPr="00041EE6" w:rsidRDefault="006C73AA" w:rsidP="00053259">
            <w:pPr>
              <w:widowControl w:val="0"/>
              <w:autoSpaceDE w:val="0"/>
              <w:autoSpaceDN w:val="0"/>
              <w:adjustRightInd w:val="0"/>
              <w:jc w:val="center"/>
              <w:rPr>
                <w:color w:val="000000" w:themeColor="text1"/>
                <w:lang w:eastAsia="en-US"/>
              </w:rPr>
            </w:pPr>
            <w:r>
              <w:rPr>
                <w:color w:val="000000" w:themeColor="text1"/>
                <w:lang w:eastAsia="en-US"/>
              </w:rPr>
              <w:t>27</w:t>
            </w:r>
          </w:p>
        </w:tc>
      </w:tr>
      <w:tr w:rsidR="00041EE6" w:rsidRPr="00041EE6" w14:paraId="472FACD9" w14:textId="77777777" w:rsidTr="0018089C">
        <w:trPr>
          <w:gridAfter w:val="2"/>
          <w:wAfter w:w="2507" w:type="pct"/>
          <w:trHeight w:val="248"/>
        </w:trPr>
        <w:tc>
          <w:tcPr>
            <w:tcW w:w="415" w:type="pct"/>
            <w:vAlign w:val="center"/>
          </w:tcPr>
          <w:p w14:paraId="394AAB61"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№3</w:t>
            </w:r>
          </w:p>
        </w:tc>
        <w:tc>
          <w:tcPr>
            <w:tcW w:w="1696" w:type="pct"/>
            <w:gridSpan w:val="2"/>
          </w:tcPr>
          <w:p w14:paraId="009D67DB" w14:textId="77777777" w:rsidR="00041EE6" w:rsidRPr="00041EE6" w:rsidRDefault="00041EE6" w:rsidP="00053259">
            <w:pPr>
              <w:rPr>
                <w:color w:val="000000" w:themeColor="text1"/>
                <w:lang w:eastAsia="x-none"/>
              </w:rPr>
            </w:pPr>
            <w:r w:rsidRPr="00041EE6">
              <w:rPr>
                <w:color w:val="000000" w:themeColor="text1"/>
                <w:lang w:eastAsia="x-none"/>
              </w:rPr>
              <w:t>Форма акта гидравлических испытаний систем теплопотребления</w:t>
            </w:r>
          </w:p>
        </w:tc>
        <w:tc>
          <w:tcPr>
            <w:tcW w:w="381" w:type="pct"/>
            <w:gridSpan w:val="2"/>
          </w:tcPr>
          <w:p w14:paraId="31A5F834" w14:textId="46513DFF" w:rsidR="00041EE6" w:rsidRPr="00041EE6" w:rsidDel="001E4B3B" w:rsidRDefault="006C73AA" w:rsidP="00053259">
            <w:pPr>
              <w:widowControl w:val="0"/>
              <w:autoSpaceDE w:val="0"/>
              <w:autoSpaceDN w:val="0"/>
              <w:adjustRightInd w:val="0"/>
              <w:jc w:val="center"/>
              <w:rPr>
                <w:color w:val="000000" w:themeColor="text1"/>
                <w:lang w:eastAsia="en-US"/>
              </w:rPr>
            </w:pPr>
            <w:r>
              <w:rPr>
                <w:color w:val="000000" w:themeColor="text1"/>
                <w:lang w:eastAsia="en-US"/>
              </w:rPr>
              <w:t>28</w:t>
            </w:r>
          </w:p>
        </w:tc>
      </w:tr>
      <w:tr w:rsidR="00041EE6" w:rsidRPr="00041EE6" w14:paraId="76092851" w14:textId="77777777" w:rsidTr="0018089C">
        <w:trPr>
          <w:gridAfter w:val="2"/>
          <w:wAfter w:w="2507" w:type="pct"/>
          <w:trHeight w:val="21"/>
        </w:trPr>
        <w:tc>
          <w:tcPr>
            <w:tcW w:w="415" w:type="pct"/>
            <w:vAlign w:val="center"/>
          </w:tcPr>
          <w:p w14:paraId="0B06CA87"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№4</w:t>
            </w:r>
          </w:p>
        </w:tc>
        <w:tc>
          <w:tcPr>
            <w:tcW w:w="1696" w:type="pct"/>
            <w:gridSpan w:val="2"/>
          </w:tcPr>
          <w:p w14:paraId="1E9455FE" w14:textId="77777777" w:rsidR="00041EE6" w:rsidRPr="00041EE6" w:rsidRDefault="00041EE6" w:rsidP="00053259">
            <w:pPr>
              <w:rPr>
                <w:color w:val="000000" w:themeColor="text1"/>
                <w:lang w:eastAsia="x-none"/>
              </w:rPr>
            </w:pPr>
            <w:r w:rsidRPr="00041EE6">
              <w:rPr>
                <w:color w:val="000000" w:themeColor="text1"/>
                <w:lang w:eastAsia="x-none"/>
              </w:rPr>
              <w:t>Форма акта промывки системы отопления</w:t>
            </w:r>
          </w:p>
        </w:tc>
        <w:tc>
          <w:tcPr>
            <w:tcW w:w="381" w:type="pct"/>
            <w:gridSpan w:val="2"/>
          </w:tcPr>
          <w:p w14:paraId="3BB3A68C" w14:textId="39A0DEB2" w:rsidR="00041EE6" w:rsidRPr="00041EE6" w:rsidDel="001E4B3B" w:rsidRDefault="006C73AA" w:rsidP="00053259">
            <w:pPr>
              <w:widowControl w:val="0"/>
              <w:autoSpaceDE w:val="0"/>
              <w:autoSpaceDN w:val="0"/>
              <w:adjustRightInd w:val="0"/>
              <w:jc w:val="center"/>
              <w:rPr>
                <w:color w:val="000000" w:themeColor="text1"/>
                <w:lang w:eastAsia="en-US"/>
              </w:rPr>
            </w:pPr>
            <w:r>
              <w:rPr>
                <w:color w:val="000000" w:themeColor="text1"/>
                <w:lang w:eastAsia="en-US"/>
              </w:rPr>
              <w:t>29</w:t>
            </w:r>
          </w:p>
        </w:tc>
      </w:tr>
      <w:tr w:rsidR="00041EE6" w:rsidRPr="00041EE6" w14:paraId="02052A67" w14:textId="77777777" w:rsidTr="0018089C">
        <w:trPr>
          <w:gridAfter w:val="2"/>
          <w:wAfter w:w="2507" w:type="pct"/>
          <w:trHeight w:val="248"/>
        </w:trPr>
        <w:tc>
          <w:tcPr>
            <w:tcW w:w="415" w:type="pct"/>
            <w:vAlign w:val="center"/>
          </w:tcPr>
          <w:p w14:paraId="585C9500"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№5</w:t>
            </w:r>
          </w:p>
        </w:tc>
        <w:tc>
          <w:tcPr>
            <w:tcW w:w="1696" w:type="pct"/>
            <w:gridSpan w:val="2"/>
          </w:tcPr>
          <w:p w14:paraId="72CCF84A" w14:textId="77777777" w:rsidR="00041EE6" w:rsidRPr="00041EE6" w:rsidRDefault="00041EE6" w:rsidP="00053259">
            <w:pPr>
              <w:rPr>
                <w:color w:val="000000" w:themeColor="text1"/>
                <w:lang w:eastAsia="x-none"/>
              </w:rPr>
            </w:pPr>
            <w:r w:rsidRPr="00041EE6">
              <w:rPr>
                <w:color w:val="000000" w:themeColor="text1"/>
                <w:lang w:eastAsia="x-none"/>
              </w:rPr>
              <w:t>Форма акта проверки готовности к отопительному сезону</w:t>
            </w:r>
          </w:p>
        </w:tc>
        <w:tc>
          <w:tcPr>
            <w:tcW w:w="381" w:type="pct"/>
            <w:gridSpan w:val="2"/>
          </w:tcPr>
          <w:p w14:paraId="3C5E202D" w14:textId="2F0DBC26" w:rsidR="00041EE6" w:rsidRPr="00041EE6" w:rsidRDefault="006C73AA" w:rsidP="00053259">
            <w:pPr>
              <w:widowControl w:val="0"/>
              <w:autoSpaceDE w:val="0"/>
              <w:autoSpaceDN w:val="0"/>
              <w:adjustRightInd w:val="0"/>
              <w:jc w:val="center"/>
              <w:rPr>
                <w:color w:val="000000" w:themeColor="text1"/>
                <w:lang w:eastAsia="en-US"/>
              </w:rPr>
            </w:pPr>
            <w:r>
              <w:rPr>
                <w:color w:val="000000" w:themeColor="text1"/>
                <w:lang w:eastAsia="en-US"/>
              </w:rPr>
              <w:t>30</w:t>
            </w:r>
          </w:p>
        </w:tc>
      </w:tr>
      <w:tr w:rsidR="00041EE6" w:rsidRPr="00041EE6" w14:paraId="3E0A2A4A" w14:textId="77777777" w:rsidTr="0018089C">
        <w:trPr>
          <w:gridAfter w:val="2"/>
          <w:wAfter w:w="2507" w:type="pct"/>
          <w:trHeight w:val="248"/>
        </w:trPr>
        <w:tc>
          <w:tcPr>
            <w:tcW w:w="415" w:type="pct"/>
            <w:vAlign w:val="center"/>
          </w:tcPr>
          <w:p w14:paraId="1B3872E8"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№6</w:t>
            </w:r>
          </w:p>
        </w:tc>
        <w:tc>
          <w:tcPr>
            <w:tcW w:w="1696" w:type="pct"/>
            <w:gridSpan w:val="2"/>
          </w:tcPr>
          <w:p w14:paraId="5F9CFEAE" w14:textId="77777777" w:rsidR="00041EE6" w:rsidRPr="00041EE6" w:rsidRDefault="00041EE6" w:rsidP="00053259">
            <w:pPr>
              <w:rPr>
                <w:color w:val="000000" w:themeColor="text1"/>
                <w:lang w:eastAsia="x-none"/>
              </w:rPr>
            </w:pPr>
            <w:r w:rsidRPr="00041EE6">
              <w:rPr>
                <w:color w:val="000000" w:themeColor="text1"/>
                <w:lang w:eastAsia="x-none"/>
              </w:rPr>
              <w:t>Форма паспорта проверки готовности к отопительному периоду</w:t>
            </w:r>
          </w:p>
        </w:tc>
        <w:tc>
          <w:tcPr>
            <w:tcW w:w="381" w:type="pct"/>
            <w:gridSpan w:val="2"/>
          </w:tcPr>
          <w:p w14:paraId="24E3463C" w14:textId="22A4CEDF" w:rsidR="00041EE6" w:rsidRPr="00041EE6" w:rsidDel="001E4B3B" w:rsidRDefault="006C73AA" w:rsidP="00053259">
            <w:pPr>
              <w:widowControl w:val="0"/>
              <w:autoSpaceDE w:val="0"/>
              <w:autoSpaceDN w:val="0"/>
              <w:adjustRightInd w:val="0"/>
              <w:jc w:val="center"/>
              <w:rPr>
                <w:color w:val="000000" w:themeColor="text1"/>
                <w:lang w:eastAsia="en-US"/>
              </w:rPr>
            </w:pPr>
            <w:r>
              <w:rPr>
                <w:color w:val="000000" w:themeColor="text1"/>
                <w:lang w:eastAsia="en-US"/>
              </w:rPr>
              <w:t>31</w:t>
            </w:r>
          </w:p>
        </w:tc>
      </w:tr>
      <w:tr w:rsidR="00041EE6" w:rsidRPr="00041EE6" w14:paraId="4348AC17" w14:textId="77777777" w:rsidTr="0018089C">
        <w:trPr>
          <w:gridAfter w:val="2"/>
          <w:wAfter w:w="2507" w:type="pct"/>
          <w:trHeight w:val="248"/>
        </w:trPr>
        <w:tc>
          <w:tcPr>
            <w:tcW w:w="415" w:type="pct"/>
            <w:vAlign w:val="center"/>
          </w:tcPr>
          <w:p w14:paraId="27051F18"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№7</w:t>
            </w:r>
          </w:p>
        </w:tc>
        <w:tc>
          <w:tcPr>
            <w:tcW w:w="1696" w:type="pct"/>
            <w:gridSpan w:val="2"/>
          </w:tcPr>
          <w:p w14:paraId="0A8696C4" w14:textId="77777777" w:rsidR="00041EE6" w:rsidRPr="00041EE6" w:rsidRDefault="00041EE6" w:rsidP="00053259">
            <w:pPr>
              <w:rPr>
                <w:color w:val="000000" w:themeColor="text1"/>
                <w:lang w:eastAsia="x-none"/>
              </w:rPr>
            </w:pPr>
            <w:r w:rsidRPr="00041EE6">
              <w:rPr>
                <w:color w:val="000000" w:themeColor="text1"/>
                <w:lang w:eastAsia="x-none"/>
              </w:rPr>
              <w:t>Форма оперативного журнала</w:t>
            </w:r>
          </w:p>
        </w:tc>
        <w:tc>
          <w:tcPr>
            <w:tcW w:w="381" w:type="pct"/>
            <w:gridSpan w:val="2"/>
          </w:tcPr>
          <w:p w14:paraId="685295C6" w14:textId="0C944036" w:rsidR="00041EE6" w:rsidRPr="00041EE6" w:rsidDel="001E4B3B" w:rsidRDefault="006C73AA" w:rsidP="00053259">
            <w:pPr>
              <w:widowControl w:val="0"/>
              <w:autoSpaceDE w:val="0"/>
              <w:autoSpaceDN w:val="0"/>
              <w:adjustRightInd w:val="0"/>
              <w:jc w:val="center"/>
              <w:rPr>
                <w:color w:val="000000" w:themeColor="text1"/>
                <w:lang w:eastAsia="en-US"/>
              </w:rPr>
            </w:pPr>
            <w:r>
              <w:rPr>
                <w:color w:val="000000" w:themeColor="text1"/>
                <w:lang w:eastAsia="en-US"/>
              </w:rPr>
              <w:t>32</w:t>
            </w:r>
          </w:p>
        </w:tc>
      </w:tr>
      <w:tr w:rsidR="00041EE6" w:rsidRPr="00041EE6" w14:paraId="537973BA" w14:textId="77777777" w:rsidTr="0018089C">
        <w:trPr>
          <w:gridAfter w:val="2"/>
          <w:wAfter w:w="2507" w:type="pct"/>
          <w:trHeight w:val="248"/>
        </w:trPr>
        <w:tc>
          <w:tcPr>
            <w:tcW w:w="415" w:type="pct"/>
            <w:vAlign w:val="center"/>
          </w:tcPr>
          <w:p w14:paraId="55FEBC0E" w14:textId="77777777" w:rsidR="00041EE6" w:rsidRPr="00041EE6" w:rsidRDefault="00041EE6" w:rsidP="00053259">
            <w:pPr>
              <w:widowControl w:val="0"/>
              <w:autoSpaceDE w:val="0"/>
              <w:autoSpaceDN w:val="0"/>
              <w:adjustRightInd w:val="0"/>
              <w:jc w:val="center"/>
              <w:rPr>
                <w:color w:val="000000" w:themeColor="text1"/>
                <w:lang w:eastAsia="en-US"/>
              </w:rPr>
            </w:pPr>
            <w:r w:rsidRPr="00041EE6">
              <w:rPr>
                <w:color w:val="000000" w:themeColor="text1"/>
                <w:lang w:eastAsia="en-US"/>
              </w:rPr>
              <w:t>№8</w:t>
            </w:r>
          </w:p>
        </w:tc>
        <w:tc>
          <w:tcPr>
            <w:tcW w:w="1696" w:type="pct"/>
            <w:gridSpan w:val="2"/>
          </w:tcPr>
          <w:p w14:paraId="28814CCA" w14:textId="77777777" w:rsidR="00041EE6" w:rsidRPr="00041EE6" w:rsidRDefault="00041EE6" w:rsidP="00053259">
            <w:pPr>
              <w:tabs>
                <w:tab w:val="left" w:pos="1080"/>
              </w:tabs>
              <w:rPr>
                <w:color w:val="000000" w:themeColor="text1"/>
                <w:lang w:eastAsia="x-none"/>
              </w:rPr>
            </w:pPr>
            <w:r w:rsidRPr="00041EE6">
              <w:rPr>
                <w:color w:val="000000" w:themeColor="text1"/>
                <w:lang w:eastAsia="x-none"/>
              </w:rPr>
              <w:t>Перечень материалов, используемых при оказании услуг</w:t>
            </w:r>
          </w:p>
        </w:tc>
        <w:tc>
          <w:tcPr>
            <w:tcW w:w="381" w:type="pct"/>
            <w:gridSpan w:val="2"/>
          </w:tcPr>
          <w:p w14:paraId="036BA3D9" w14:textId="5C73767E" w:rsidR="00041EE6" w:rsidRPr="00041EE6" w:rsidRDefault="006C73AA" w:rsidP="00053259">
            <w:pPr>
              <w:widowControl w:val="0"/>
              <w:autoSpaceDE w:val="0"/>
              <w:autoSpaceDN w:val="0"/>
              <w:adjustRightInd w:val="0"/>
              <w:jc w:val="center"/>
              <w:rPr>
                <w:color w:val="000000" w:themeColor="text1"/>
                <w:lang w:eastAsia="en-US"/>
              </w:rPr>
            </w:pPr>
            <w:r>
              <w:rPr>
                <w:color w:val="000000" w:themeColor="text1"/>
                <w:lang w:eastAsia="en-US"/>
              </w:rPr>
              <w:t>33</w:t>
            </w:r>
          </w:p>
        </w:tc>
      </w:tr>
      <w:tr w:rsidR="00041EE6" w:rsidRPr="00041EE6" w14:paraId="4DF21EA1" w14:textId="77777777" w:rsidTr="00180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333"/>
        </w:trPr>
        <w:tc>
          <w:tcPr>
            <w:tcW w:w="1238" w:type="pct"/>
            <w:gridSpan w:val="2"/>
          </w:tcPr>
          <w:p w14:paraId="28CDB64D" w14:textId="77777777" w:rsidR="00041EE6" w:rsidRPr="00041EE6" w:rsidRDefault="00041EE6" w:rsidP="00053259">
            <w:pPr>
              <w:widowControl w:val="0"/>
              <w:suppressAutoHyphens/>
              <w:overflowPunct w:val="0"/>
              <w:autoSpaceDE w:val="0"/>
              <w:snapToGrid w:val="0"/>
              <w:jc w:val="center"/>
              <w:rPr>
                <w:szCs w:val="20"/>
                <w:lang w:eastAsia="zh-CN"/>
              </w:rPr>
            </w:pPr>
          </w:p>
        </w:tc>
        <w:tc>
          <w:tcPr>
            <w:tcW w:w="1239" w:type="pct"/>
            <w:gridSpan w:val="2"/>
          </w:tcPr>
          <w:p w14:paraId="15A526FD" w14:textId="0CACF132" w:rsidR="00041EE6" w:rsidRPr="00041EE6" w:rsidRDefault="00041EE6" w:rsidP="00053259">
            <w:pPr>
              <w:widowControl w:val="0"/>
              <w:suppressAutoHyphens/>
              <w:overflowPunct w:val="0"/>
              <w:autoSpaceDE w:val="0"/>
              <w:snapToGrid w:val="0"/>
              <w:ind w:hanging="1239"/>
              <w:jc w:val="center"/>
              <w:rPr>
                <w:szCs w:val="20"/>
                <w:lang w:eastAsia="zh-CN"/>
              </w:rPr>
            </w:pPr>
          </w:p>
        </w:tc>
        <w:tc>
          <w:tcPr>
            <w:tcW w:w="1238" w:type="pct"/>
            <w:gridSpan w:val="2"/>
          </w:tcPr>
          <w:p w14:paraId="7BD56F94" w14:textId="77777777" w:rsidR="00041EE6" w:rsidRPr="00041EE6" w:rsidRDefault="00041EE6" w:rsidP="00053259">
            <w:pPr>
              <w:tabs>
                <w:tab w:val="left" w:pos="1620"/>
              </w:tabs>
              <w:jc w:val="center"/>
              <w:rPr>
                <w:color w:val="000000" w:themeColor="text1"/>
                <w:lang w:eastAsia="zh-CN"/>
              </w:rPr>
            </w:pPr>
          </w:p>
        </w:tc>
        <w:tc>
          <w:tcPr>
            <w:tcW w:w="1285" w:type="pct"/>
          </w:tcPr>
          <w:p w14:paraId="46267F65" w14:textId="77777777" w:rsidR="00041EE6" w:rsidRPr="00041EE6" w:rsidRDefault="00041EE6" w:rsidP="00053259">
            <w:pPr>
              <w:tabs>
                <w:tab w:val="left" w:pos="1620"/>
              </w:tabs>
              <w:jc w:val="center"/>
              <w:rPr>
                <w:color w:val="000000" w:themeColor="text1"/>
                <w:lang w:eastAsia="zh-CN"/>
              </w:rPr>
            </w:pPr>
          </w:p>
        </w:tc>
      </w:tr>
    </w:tbl>
    <w:p w14:paraId="5C8DF7A1" w14:textId="77777777" w:rsidR="00041EE6" w:rsidRPr="00041EE6" w:rsidRDefault="00041EE6" w:rsidP="00053259">
      <w:pPr>
        <w:rPr>
          <w:rFonts w:eastAsia="Calibri"/>
          <w:color w:val="000000" w:themeColor="text1"/>
        </w:rPr>
        <w:sectPr w:rsidR="00041EE6" w:rsidRPr="00041EE6" w:rsidSect="00CC0E4E">
          <w:footerReference w:type="default" r:id="rId8"/>
          <w:pgSz w:w="11904" w:h="16840"/>
          <w:pgMar w:top="1134" w:right="850" w:bottom="1134" w:left="1701" w:header="709" w:footer="0" w:gutter="0"/>
          <w:cols w:space="708"/>
          <w:docGrid w:linePitch="326"/>
        </w:sectPr>
      </w:pPr>
    </w:p>
    <w:p w14:paraId="4D61BFF7" w14:textId="77777777" w:rsidR="00041EE6" w:rsidRPr="00041EE6" w:rsidRDefault="00041EE6" w:rsidP="00053259">
      <w:pPr>
        <w:widowControl w:val="0"/>
        <w:jc w:val="right"/>
        <w:rPr>
          <w:b/>
          <w:bCs/>
          <w:color w:val="000000"/>
          <w:u w:val="single"/>
          <w:lang w:bidi="ru-RU"/>
        </w:rPr>
      </w:pPr>
      <w:r w:rsidRPr="00041EE6">
        <w:rPr>
          <w:iCs/>
          <w:color w:val="000000"/>
          <w:lang w:bidi="ru-RU"/>
        </w:rPr>
        <w:lastRenderedPageBreak/>
        <w:t>Приложение №1 к Техническому заданию</w:t>
      </w:r>
    </w:p>
    <w:p w14:paraId="3A0E56D3" w14:textId="77777777" w:rsidR="00041EE6" w:rsidRPr="00041EE6" w:rsidRDefault="00041EE6" w:rsidP="00053259">
      <w:pPr>
        <w:widowControl w:val="0"/>
        <w:jc w:val="right"/>
        <w:rPr>
          <w:i/>
          <w:iCs/>
          <w:color w:val="000000"/>
          <w:lang w:bidi="ru-RU"/>
        </w:rPr>
      </w:pPr>
    </w:p>
    <w:p w14:paraId="5325AC4D" w14:textId="77777777" w:rsidR="00041EE6" w:rsidRPr="00041EE6" w:rsidRDefault="00041EE6" w:rsidP="00053259">
      <w:pPr>
        <w:tabs>
          <w:tab w:val="left" w:pos="567"/>
          <w:tab w:val="left" w:pos="916"/>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14:paraId="674FE308" w14:textId="77777777" w:rsidR="00041EE6" w:rsidRPr="00041EE6" w:rsidRDefault="00041EE6" w:rsidP="00053259">
      <w:pPr>
        <w:tabs>
          <w:tab w:val="left" w:pos="567"/>
          <w:tab w:val="left" w:pos="916"/>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sidRPr="00041EE6">
        <w:rPr>
          <w:b/>
          <w:color w:val="000000"/>
          <w:sz w:val="26"/>
          <w:szCs w:val="26"/>
        </w:rPr>
        <w:t>ЖУРНАЛ</w:t>
      </w:r>
    </w:p>
    <w:p w14:paraId="7EC59AAB" w14:textId="77777777" w:rsidR="00041EE6" w:rsidRPr="00041EE6" w:rsidRDefault="00041EE6" w:rsidP="00053259">
      <w:pPr>
        <w:jc w:val="center"/>
        <w:rPr>
          <w:b/>
          <w:color w:val="000000"/>
          <w:sz w:val="26"/>
          <w:szCs w:val="26"/>
        </w:rPr>
      </w:pPr>
      <w:r w:rsidRPr="00041EE6">
        <w:rPr>
          <w:b/>
          <w:color w:val="000000"/>
          <w:sz w:val="26"/>
          <w:szCs w:val="26"/>
        </w:rPr>
        <w:t>по обслуживанию кровли объекта недвижимости, расположенного по адресу: ___________________</w:t>
      </w:r>
    </w:p>
    <w:p w14:paraId="7DCBA07B" w14:textId="77777777" w:rsidR="00041EE6" w:rsidRPr="00041EE6" w:rsidRDefault="00041EE6" w:rsidP="00053259">
      <w:pPr>
        <w:tabs>
          <w:tab w:val="left" w:pos="567"/>
          <w:tab w:val="left" w:pos="916"/>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tbl>
      <w:tblPr>
        <w:tblW w:w="14743" w:type="dxa"/>
        <w:tblLook w:val="04A0" w:firstRow="1" w:lastRow="0" w:firstColumn="1" w:lastColumn="0" w:noHBand="0" w:noVBand="1"/>
      </w:tblPr>
      <w:tblGrid>
        <w:gridCol w:w="533"/>
        <w:gridCol w:w="1123"/>
        <w:gridCol w:w="1124"/>
        <w:gridCol w:w="1142"/>
        <w:gridCol w:w="787"/>
        <w:gridCol w:w="787"/>
        <w:gridCol w:w="824"/>
        <w:gridCol w:w="1092"/>
        <w:gridCol w:w="1092"/>
        <w:gridCol w:w="885"/>
        <w:gridCol w:w="983"/>
        <w:gridCol w:w="983"/>
        <w:gridCol w:w="1189"/>
        <w:gridCol w:w="1189"/>
        <w:gridCol w:w="1010"/>
      </w:tblGrid>
      <w:tr w:rsidR="00041EE6" w:rsidRPr="00041EE6" w14:paraId="5C7C9A35" w14:textId="77777777" w:rsidTr="0018089C">
        <w:trPr>
          <w:cantSplit/>
          <w:trHeight w:val="2912"/>
        </w:trPr>
        <w:tc>
          <w:tcPr>
            <w:tcW w:w="533" w:type="dxa"/>
            <w:tcBorders>
              <w:top w:val="single" w:sz="4" w:space="0" w:color="auto"/>
              <w:left w:val="single" w:sz="4" w:space="0" w:color="auto"/>
              <w:bottom w:val="single" w:sz="4" w:space="0" w:color="auto"/>
              <w:right w:val="single" w:sz="4" w:space="0" w:color="auto"/>
            </w:tcBorders>
            <w:textDirection w:val="btLr"/>
            <w:vAlign w:val="center"/>
            <w:hideMark/>
          </w:tcPr>
          <w:p w14:paraId="07D89363"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 п/п</w:t>
            </w:r>
          </w:p>
        </w:tc>
        <w:tc>
          <w:tcPr>
            <w:tcW w:w="1123" w:type="dxa"/>
            <w:tcBorders>
              <w:top w:val="single" w:sz="4" w:space="0" w:color="auto"/>
              <w:left w:val="single" w:sz="4" w:space="0" w:color="auto"/>
              <w:bottom w:val="single" w:sz="4" w:space="0" w:color="auto"/>
              <w:right w:val="single" w:sz="4" w:space="0" w:color="auto"/>
            </w:tcBorders>
            <w:textDirection w:val="btLr"/>
            <w:vAlign w:val="center"/>
            <w:hideMark/>
          </w:tcPr>
          <w:p w14:paraId="1A9AE474"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Дата обслуживания</w:t>
            </w:r>
          </w:p>
        </w:tc>
        <w:tc>
          <w:tcPr>
            <w:tcW w:w="1124" w:type="dxa"/>
            <w:tcBorders>
              <w:top w:val="single" w:sz="4" w:space="0" w:color="auto"/>
              <w:left w:val="single" w:sz="4" w:space="0" w:color="auto"/>
              <w:bottom w:val="single" w:sz="4" w:space="0" w:color="auto"/>
              <w:right w:val="single" w:sz="4" w:space="0" w:color="auto"/>
            </w:tcBorders>
            <w:textDirection w:val="btLr"/>
            <w:vAlign w:val="center"/>
            <w:hideMark/>
          </w:tcPr>
          <w:p w14:paraId="433B056A"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Время обслуживания</w:t>
            </w:r>
          </w:p>
        </w:tc>
        <w:tc>
          <w:tcPr>
            <w:tcW w:w="1142" w:type="dxa"/>
            <w:tcBorders>
              <w:top w:val="single" w:sz="4" w:space="0" w:color="auto"/>
              <w:left w:val="single" w:sz="4" w:space="0" w:color="auto"/>
              <w:bottom w:val="single" w:sz="4" w:space="0" w:color="auto"/>
              <w:right w:val="single" w:sz="4" w:space="0" w:color="auto"/>
            </w:tcBorders>
            <w:textDirection w:val="btLr"/>
            <w:vAlign w:val="center"/>
            <w:hideMark/>
          </w:tcPr>
          <w:p w14:paraId="4A4B9417"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Наименование контрагента</w:t>
            </w:r>
          </w:p>
        </w:tc>
        <w:tc>
          <w:tcPr>
            <w:tcW w:w="787" w:type="dxa"/>
            <w:tcBorders>
              <w:top w:val="single" w:sz="4" w:space="0" w:color="auto"/>
              <w:left w:val="single" w:sz="4" w:space="0" w:color="auto"/>
              <w:bottom w:val="single" w:sz="4" w:space="0" w:color="auto"/>
              <w:right w:val="single" w:sz="4" w:space="0" w:color="auto"/>
            </w:tcBorders>
            <w:textDirection w:val="btLr"/>
            <w:vAlign w:val="center"/>
            <w:hideMark/>
          </w:tcPr>
          <w:p w14:paraId="507D155D"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Дата договора</w:t>
            </w:r>
          </w:p>
        </w:tc>
        <w:tc>
          <w:tcPr>
            <w:tcW w:w="787" w:type="dxa"/>
            <w:tcBorders>
              <w:top w:val="single" w:sz="4" w:space="0" w:color="auto"/>
              <w:left w:val="single" w:sz="4" w:space="0" w:color="auto"/>
              <w:bottom w:val="single" w:sz="4" w:space="0" w:color="auto"/>
              <w:right w:val="single" w:sz="4" w:space="0" w:color="auto"/>
            </w:tcBorders>
            <w:textDirection w:val="btLr"/>
            <w:vAlign w:val="center"/>
            <w:hideMark/>
          </w:tcPr>
          <w:p w14:paraId="69A976E9"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 договора</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14:paraId="2543B897"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Сумма договора, руб.</w:t>
            </w:r>
          </w:p>
        </w:tc>
        <w:tc>
          <w:tcPr>
            <w:tcW w:w="1092" w:type="dxa"/>
            <w:tcBorders>
              <w:top w:val="single" w:sz="4" w:space="0" w:color="auto"/>
              <w:left w:val="single" w:sz="4" w:space="0" w:color="auto"/>
              <w:bottom w:val="single" w:sz="4" w:space="0" w:color="auto"/>
              <w:right w:val="single" w:sz="4" w:space="0" w:color="auto"/>
            </w:tcBorders>
            <w:textDirection w:val="btLr"/>
            <w:vAlign w:val="center"/>
            <w:hideMark/>
          </w:tcPr>
          <w:p w14:paraId="320D3A92"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Перечень оказанных услуг</w:t>
            </w:r>
          </w:p>
        </w:tc>
        <w:tc>
          <w:tcPr>
            <w:tcW w:w="1092" w:type="dxa"/>
            <w:tcBorders>
              <w:top w:val="single" w:sz="4" w:space="0" w:color="auto"/>
              <w:left w:val="single" w:sz="4" w:space="0" w:color="auto"/>
              <w:bottom w:val="single" w:sz="4" w:space="0" w:color="auto"/>
              <w:right w:val="single" w:sz="4" w:space="0" w:color="auto"/>
            </w:tcBorders>
            <w:textDirection w:val="btLr"/>
            <w:vAlign w:val="center"/>
            <w:hideMark/>
          </w:tcPr>
          <w:p w14:paraId="408CB1FB"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Стоимость оказанных услуг, руб.</w:t>
            </w:r>
          </w:p>
        </w:tc>
        <w:tc>
          <w:tcPr>
            <w:tcW w:w="885" w:type="dxa"/>
            <w:tcBorders>
              <w:top w:val="single" w:sz="4" w:space="0" w:color="auto"/>
              <w:left w:val="single" w:sz="4" w:space="0" w:color="auto"/>
              <w:bottom w:val="single" w:sz="4" w:space="0" w:color="auto"/>
              <w:right w:val="single" w:sz="4" w:space="0" w:color="auto"/>
            </w:tcBorders>
            <w:textDirection w:val="btLr"/>
            <w:vAlign w:val="center"/>
            <w:hideMark/>
          </w:tcPr>
          <w:p w14:paraId="7094B3D6"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Замечания (при наличии)</w:t>
            </w:r>
          </w:p>
        </w:tc>
        <w:tc>
          <w:tcPr>
            <w:tcW w:w="983" w:type="dxa"/>
            <w:tcBorders>
              <w:top w:val="single" w:sz="4" w:space="0" w:color="auto"/>
              <w:left w:val="single" w:sz="4" w:space="0" w:color="auto"/>
              <w:bottom w:val="single" w:sz="4" w:space="0" w:color="auto"/>
              <w:right w:val="single" w:sz="4" w:space="0" w:color="auto"/>
            </w:tcBorders>
            <w:textDirection w:val="btLr"/>
            <w:vAlign w:val="center"/>
            <w:hideMark/>
          </w:tcPr>
          <w:p w14:paraId="13C407CA"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Ф. И. О. работника контрагента</w:t>
            </w:r>
          </w:p>
        </w:tc>
        <w:tc>
          <w:tcPr>
            <w:tcW w:w="983" w:type="dxa"/>
            <w:tcBorders>
              <w:top w:val="single" w:sz="4" w:space="0" w:color="auto"/>
              <w:left w:val="single" w:sz="4" w:space="0" w:color="auto"/>
              <w:bottom w:val="single" w:sz="4" w:space="0" w:color="auto"/>
              <w:right w:val="single" w:sz="4" w:space="0" w:color="auto"/>
            </w:tcBorders>
            <w:textDirection w:val="btLr"/>
            <w:vAlign w:val="center"/>
            <w:hideMark/>
          </w:tcPr>
          <w:p w14:paraId="626B8B59"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Подпись работника контрагента</w:t>
            </w:r>
          </w:p>
        </w:tc>
        <w:tc>
          <w:tcPr>
            <w:tcW w:w="1189" w:type="dxa"/>
            <w:tcBorders>
              <w:top w:val="single" w:sz="4" w:space="0" w:color="auto"/>
              <w:left w:val="single" w:sz="4" w:space="0" w:color="auto"/>
              <w:bottom w:val="single" w:sz="4" w:space="0" w:color="auto"/>
              <w:right w:val="single" w:sz="4" w:space="0" w:color="auto"/>
            </w:tcBorders>
            <w:textDirection w:val="btLr"/>
            <w:vAlign w:val="center"/>
            <w:hideMark/>
          </w:tcPr>
          <w:p w14:paraId="52CDD3A9"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Ф. И. О. ответственного работника МР/ УФПС</w:t>
            </w:r>
          </w:p>
        </w:tc>
        <w:tc>
          <w:tcPr>
            <w:tcW w:w="1189" w:type="dxa"/>
            <w:tcBorders>
              <w:top w:val="single" w:sz="4" w:space="0" w:color="auto"/>
              <w:left w:val="single" w:sz="4" w:space="0" w:color="auto"/>
              <w:bottom w:val="single" w:sz="4" w:space="0" w:color="auto"/>
              <w:right w:val="single" w:sz="4" w:space="0" w:color="auto"/>
            </w:tcBorders>
            <w:textDirection w:val="btLr"/>
            <w:vAlign w:val="center"/>
            <w:hideMark/>
          </w:tcPr>
          <w:p w14:paraId="3D3DDDAD"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Подпись ответственного работника МР/ УФПС</w:t>
            </w:r>
          </w:p>
        </w:tc>
        <w:tc>
          <w:tcPr>
            <w:tcW w:w="1010" w:type="dxa"/>
            <w:tcBorders>
              <w:top w:val="single" w:sz="4" w:space="0" w:color="auto"/>
              <w:left w:val="single" w:sz="4" w:space="0" w:color="auto"/>
              <w:bottom w:val="single" w:sz="4" w:space="0" w:color="auto"/>
              <w:right w:val="single" w:sz="4" w:space="0" w:color="auto"/>
            </w:tcBorders>
            <w:noWrap/>
            <w:textDirection w:val="btLr"/>
            <w:vAlign w:val="center"/>
            <w:hideMark/>
          </w:tcPr>
          <w:p w14:paraId="096E032D" w14:textId="77777777" w:rsidR="00041EE6" w:rsidRPr="00041EE6" w:rsidRDefault="00041EE6" w:rsidP="00053259">
            <w:pPr>
              <w:ind w:left="113" w:right="113"/>
              <w:jc w:val="center"/>
              <w:rPr>
                <w:bCs/>
                <w:color w:val="000000"/>
                <w:szCs w:val="26"/>
                <w:lang w:eastAsia="en-US"/>
              </w:rPr>
            </w:pPr>
            <w:r w:rsidRPr="00041EE6">
              <w:rPr>
                <w:bCs/>
                <w:color w:val="000000"/>
                <w:szCs w:val="26"/>
                <w:lang w:eastAsia="en-US"/>
              </w:rPr>
              <w:t>Примечание</w:t>
            </w:r>
          </w:p>
        </w:tc>
      </w:tr>
    </w:tbl>
    <w:p w14:paraId="3334BA52" w14:textId="77777777" w:rsidR="00041EE6" w:rsidRPr="00041EE6" w:rsidRDefault="00041EE6" w:rsidP="00053259">
      <w:pPr>
        <w:spacing w:line="259" w:lineRule="auto"/>
        <w:rPr>
          <w:i/>
          <w:iCs/>
          <w:color w:val="000000"/>
          <w:lang w:bidi="ru-RU"/>
        </w:rPr>
      </w:pPr>
      <w:r w:rsidRPr="00041EE6">
        <w:rPr>
          <w:i/>
          <w:iCs/>
          <w:color w:val="000000"/>
          <w:lang w:bidi="ru-RU"/>
        </w:rPr>
        <w:br w:type="page"/>
      </w:r>
    </w:p>
    <w:p w14:paraId="08DCB82E" w14:textId="77777777" w:rsidR="00041EE6" w:rsidRPr="00041EE6" w:rsidRDefault="00041EE6" w:rsidP="00053259">
      <w:pPr>
        <w:pageBreakBefore/>
        <w:widowControl w:val="0"/>
        <w:jc w:val="center"/>
        <w:rPr>
          <w:iCs/>
          <w:color w:val="000000"/>
          <w:lang w:bidi="ru-RU"/>
        </w:rPr>
        <w:sectPr w:rsidR="00041EE6" w:rsidRPr="00041EE6" w:rsidSect="00CC0E4E">
          <w:pgSz w:w="16840" w:h="11904" w:orient="landscape"/>
          <w:pgMar w:top="851" w:right="851" w:bottom="851" w:left="1418" w:header="709" w:footer="0" w:gutter="0"/>
          <w:cols w:space="708"/>
          <w:docGrid w:linePitch="326"/>
        </w:sectPr>
      </w:pPr>
    </w:p>
    <w:p w14:paraId="16926EC4" w14:textId="77777777" w:rsidR="00041EE6" w:rsidRPr="00041EE6" w:rsidRDefault="00041EE6" w:rsidP="00053259"/>
    <w:p w14:paraId="0AB01592" w14:textId="77777777" w:rsidR="00041EE6" w:rsidRPr="00041EE6" w:rsidRDefault="00041EE6" w:rsidP="00053259"/>
    <w:p w14:paraId="203836A4" w14:textId="77777777" w:rsidR="00041EE6" w:rsidRPr="00041EE6" w:rsidRDefault="00041EE6" w:rsidP="00053259">
      <w:pPr>
        <w:widowControl w:val="0"/>
        <w:spacing w:line="1" w:lineRule="exact"/>
        <w:rPr>
          <w:rFonts w:eastAsia="Courier New"/>
          <w:color w:val="000000"/>
          <w:lang w:bidi="ru-RU"/>
        </w:rPr>
      </w:pPr>
    </w:p>
    <w:p w14:paraId="2794F8B0"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t>Приложение №2 к Техническому заданию</w:t>
      </w:r>
    </w:p>
    <w:p w14:paraId="191539E1" w14:textId="77777777" w:rsidR="00041EE6" w:rsidRPr="00041EE6" w:rsidRDefault="00041EE6" w:rsidP="00053259">
      <w:pPr>
        <w:tabs>
          <w:tab w:val="left" w:pos="495"/>
        </w:tabs>
        <w:rPr>
          <w:rFonts w:eastAsia="Calibri"/>
          <w:color w:val="000000" w:themeColor="text1"/>
        </w:rPr>
      </w:pPr>
    </w:p>
    <w:p w14:paraId="5E5A1A38" w14:textId="77777777" w:rsidR="00041EE6" w:rsidRPr="00041EE6" w:rsidRDefault="00041EE6" w:rsidP="00053259"/>
    <w:p w14:paraId="41ACBA00" w14:textId="77777777" w:rsidR="00041EE6" w:rsidRPr="00041EE6" w:rsidRDefault="00041EE6" w:rsidP="00053259">
      <w:pPr>
        <w:spacing w:line="240" w:lineRule="exact"/>
        <w:jc w:val="center"/>
      </w:pPr>
    </w:p>
    <w:p w14:paraId="1A685BCF" w14:textId="77777777" w:rsidR="00041EE6" w:rsidRPr="00041EE6" w:rsidRDefault="00041EE6" w:rsidP="00053259">
      <w:pPr>
        <w:widowControl w:val="0"/>
        <w:pBdr>
          <w:bottom w:val="single" w:sz="12" w:space="1" w:color="auto"/>
        </w:pBdr>
        <w:spacing w:line="239" w:lineRule="auto"/>
        <w:ind w:left="1519" w:right="1486"/>
        <w:jc w:val="center"/>
        <w:rPr>
          <w:rFonts w:ascii="HMYWC+TimesNewRomanPSMT" w:eastAsia="HMYWC+TimesNewRomanPSMT" w:hAnsi="HMYWC+TimesNewRomanPSMT" w:cs="HMYWC+TimesNewRomanPSMT"/>
          <w:b/>
          <w:w w:val="99"/>
          <w:sz w:val="28"/>
          <w:szCs w:val="28"/>
        </w:rPr>
      </w:pPr>
      <w:r w:rsidRPr="00041EE6">
        <w:rPr>
          <w:rFonts w:ascii="HMYWC+TimesNewRomanPSMT" w:eastAsia="HMYWC+TimesNewRomanPSMT" w:hAnsi="HMYWC+TimesNewRomanPSMT" w:cs="HMYWC+TimesNewRomanPSMT"/>
          <w:b/>
          <w:w w:val="99"/>
          <w:sz w:val="28"/>
          <w:szCs w:val="28"/>
        </w:rPr>
        <w:t>ЖУРНАЛ</w:t>
      </w:r>
    </w:p>
    <w:p w14:paraId="3096C474" w14:textId="77777777" w:rsidR="00041EE6" w:rsidRPr="00041EE6" w:rsidRDefault="00041EE6" w:rsidP="00053259">
      <w:pPr>
        <w:widowControl w:val="0"/>
        <w:pBdr>
          <w:bottom w:val="single" w:sz="12" w:space="1" w:color="auto"/>
        </w:pBdr>
        <w:spacing w:line="239" w:lineRule="auto"/>
        <w:ind w:left="1519" w:right="1486"/>
        <w:jc w:val="center"/>
        <w:rPr>
          <w:rFonts w:ascii="HMYWC+TimesNewRomanPSMT" w:eastAsia="HMYWC+TimesNewRomanPSMT" w:hAnsi="HMYWC+TimesNewRomanPSMT" w:cs="HMYWC+TimesNewRomanPSMT"/>
          <w:b/>
          <w:w w:val="99"/>
          <w:sz w:val="28"/>
          <w:szCs w:val="28"/>
        </w:rPr>
      </w:pPr>
      <w:r w:rsidRPr="00041EE6">
        <w:rPr>
          <w:rFonts w:ascii="HMYWC+TimesNewRomanPSMT" w:eastAsia="HMYWC+TimesNewRomanPSMT" w:hAnsi="HMYWC+TimesNewRomanPSMT" w:cs="HMYWC+TimesNewRomanPSMT"/>
          <w:b/>
          <w:w w:val="99"/>
          <w:sz w:val="28"/>
          <w:szCs w:val="28"/>
        </w:rPr>
        <w:t>ДЕФЕКТО</w:t>
      </w:r>
      <w:r w:rsidRPr="00041EE6">
        <w:rPr>
          <w:rFonts w:ascii="HMYWC+TimesNewRomanPSMT" w:eastAsia="HMYWC+TimesNewRomanPSMT" w:hAnsi="HMYWC+TimesNewRomanPSMT" w:cs="HMYWC+TimesNewRomanPSMT"/>
          <w:b/>
          <w:spacing w:val="71"/>
          <w:w w:val="99"/>
          <w:sz w:val="28"/>
          <w:szCs w:val="28"/>
        </w:rPr>
        <w:t>В</w:t>
      </w:r>
      <w:r w:rsidRPr="00041EE6">
        <w:rPr>
          <w:rFonts w:ascii="HMYWC+TimesNewRomanPSMT" w:eastAsia="HMYWC+TimesNewRomanPSMT" w:hAnsi="HMYWC+TimesNewRomanPSMT" w:cs="HMYWC+TimesNewRomanPSMT"/>
          <w:b/>
          <w:spacing w:val="70"/>
          <w:w w:val="99"/>
          <w:sz w:val="28"/>
          <w:szCs w:val="28"/>
        </w:rPr>
        <w:t>И</w:t>
      </w:r>
      <w:r w:rsidRPr="00041EE6">
        <w:rPr>
          <w:rFonts w:ascii="HMYWC+TimesNewRomanPSMT" w:eastAsia="HMYWC+TimesNewRomanPSMT" w:hAnsi="HMYWC+TimesNewRomanPSMT" w:cs="HMYWC+TimesNewRomanPSMT"/>
          <w:b/>
          <w:w w:val="99"/>
          <w:sz w:val="28"/>
          <w:szCs w:val="28"/>
        </w:rPr>
        <w:t>НЕПОЛАДО</w:t>
      </w:r>
      <w:r w:rsidRPr="00041EE6">
        <w:rPr>
          <w:rFonts w:ascii="HMYWC+TimesNewRomanPSMT" w:eastAsia="HMYWC+TimesNewRomanPSMT" w:hAnsi="HMYWC+TimesNewRomanPSMT" w:cs="HMYWC+TimesNewRomanPSMT"/>
          <w:b/>
          <w:spacing w:val="69"/>
          <w:w w:val="99"/>
          <w:sz w:val="28"/>
          <w:szCs w:val="28"/>
        </w:rPr>
        <w:t>К</w:t>
      </w:r>
      <w:r w:rsidRPr="00041EE6">
        <w:rPr>
          <w:rFonts w:ascii="HMYWC+TimesNewRomanPSMT" w:eastAsia="HMYWC+TimesNewRomanPSMT" w:hAnsi="HMYWC+TimesNewRomanPSMT" w:cs="HMYWC+TimesNewRomanPSMT"/>
          <w:b/>
          <w:w w:val="99"/>
          <w:sz w:val="28"/>
          <w:szCs w:val="28"/>
        </w:rPr>
        <w:t>О</w:t>
      </w:r>
      <w:r w:rsidRPr="00041EE6">
        <w:rPr>
          <w:rFonts w:ascii="HMYWC+TimesNewRomanPSMT" w:eastAsia="HMYWC+TimesNewRomanPSMT" w:hAnsi="HMYWC+TimesNewRomanPSMT" w:cs="HMYWC+TimesNewRomanPSMT"/>
          <w:b/>
          <w:spacing w:val="1"/>
          <w:w w:val="99"/>
          <w:sz w:val="28"/>
          <w:szCs w:val="28"/>
        </w:rPr>
        <w:t>Б</w:t>
      </w:r>
      <w:r w:rsidRPr="00041EE6">
        <w:rPr>
          <w:rFonts w:ascii="HMYWC+TimesNewRomanPSMT" w:eastAsia="HMYWC+TimesNewRomanPSMT" w:hAnsi="HMYWC+TimesNewRomanPSMT" w:cs="HMYWC+TimesNewRomanPSMT"/>
          <w:b/>
          <w:w w:val="99"/>
          <w:sz w:val="28"/>
          <w:szCs w:val="28"/>
        </w:rPr>
        <w:t>ОР</w:t>
      </w:r>
      <w:r w:rsidRPr="00041EE6">
        <w:rPr>
          <w:rFonts w:ascii="HMYWC+TimesNewRomanPSMT" w:eastAsia="HMYWC+TimesNewRomanPSMT" w:hAnsi="HMYWC+TimesNewRomanPSMT" w:cs="HMYWC+TimesNewRomanPSMT"/>
          <w:b/>
          <w:spacing w:val="1"/>
          <w:w w:val="99"/>
          <w:sz w:val="28"/>
          <w:szCs w:val="28"/>
        </w:rPr>
        <w:t>У</w:t>
      </w:r>
      <w:r w:rsidRPr="00041EE6">
        <w:rPr>
          <w:rFonts w:ascii="HMYWC+TimesNewRomanPSMT" w:eastAsia="HMYWC+TimesNewRomanPSMT" w:hAnsi="HMYWC+TimesNewRomanPSMT" w:cs="HMYWC+TimesNewRomanPSMT"/>
          <w:b/>
          <w:w w:val="99"/>
          <w:sz w:val="28"/>
          <w:szCs w:val="28"/>
        </w:rPr>
        <w:t>ДОВАНИЯ</w:t>
      </w:r>
    </w:p>
    <w:p w14:paraId="22FB6F15" w14:textId="77777777" w:rsidR="00041EE6" w:rsidRPr="00041EE6" w:rsidRDefault="00041EE6" w:rsidP="00053259">
      <w:pPr>
        <w:widowControl w:val="0"/>
        <w:pBdr>
          <w:bottom w:val="single" w:sz="12" w:space="1" w:color="auto"/>
        </w:pBdr>
        <w:spacing w:line="239" w:lineRule="auto"/>
        <w:ind w:left="1519" w:right="1486"/>
        <w:jc w:val="center"/>
        <w:rPr>
          <w:b/>
          <w:sz w:val="28"/>
          <w:szCs w:val="28"/>
        </w:rPr>
      </w:pPr>
    </w:p>
    <w:p w14:paraId="22E14369" w14:textId="77777777" w:rsidR="00041EE6" w:rsidRPr="00041EE6" w:rsidRDefault="00041EE6" w:rsidP="00053259">
      <w:pPr>
        <w:widowControl w:val="0"/>
        <w:spacing w:line="239" w:lineRule="auto"/>
        <w:ind w:left="1519" w:right="1813"/>
        <w:jc w:val="center"/>
        <w:rPr>
          <w:color w:val="000000"/>
          <w:sz w:val="20"/>
          <w:szCs w:val="20"/>
        </w:rPr>
      </w:pPr>
      <w:r w:rsidRPr="00041EE6">
        <w:rPr>
          <w:rFonts w:ascii="HMQMS+TimesNewRomanPSMT" w:eastAsia="HMQMS+TimesNewRomanPSMT" w:hAnsi="HMQMS+TimesNewRomanPSMT" w:cs="HMQMS+TimesNewRomanPSMT"/>
          <w:color w:val="000000"/>
          <w:sz w:val="20"/>
          <w:szCs w:val="20"/>
        </w:rPr>
        <w:t>(</w:t>
      </w:r>
      <w:r w:rsidRPr="00041EE6">
        <w:rPr>
          <w:rFonts w:ascii="HMYWC+TimesNewRomanPSMT" w:eastAsia="HMYWC+TimesNewRomanPSMT" w:hAnsi="HMYWC+TimesNewRomanPSMT" w:cs="HMYWC+TimesNewRomanPSMT"/>
          <w:color w:val="000000"/>
          <w:sz w:val="20"/>
          <w:szCs w:val="20"/>
        </w:rPr>
        <w:t>наименовани</w:t>
      </w:r>
      <w:r w:rsidRPr="00041EE6">
        <w:rPr>
          <w:rFonts w:ascii="HMYWC+TimesNewRomanPSMT" w:eastAsia="HMYWC+TimesNewRomanPSMT" w:hAnsi="HMYWC+TimesNewRomanPSMT" w:cs="HMYWC+TimesNewRomanPSMT"/>
          <w:color w:val="000000"/>
          <w:spacing w:val="51"/>
          <w:sz w:val="20"/>
          <w:szCs w:val="20"/>
        </w:rPr>
        <w:t xml:space="preserve">е </w:t>
      </w:r>
      <w:r w:rsidRPr="00041EE6">
        <w:rPr>
          <w:rFonts w:ascii="HMYWC+TimesNewRomanPSMT" w:eastAsia="HMYWC+TimesNewRomanPSMT" w:hAnsi="HMYWC+TimesNewRomanPSMT" w:cs="HMYWC+TimesNewRomanPSMT"/>
          <w:color w:val="000000"/>
          <w:sz w:val="20"/>
          <w:szCs w:val="20"/>
        </w:rPr>
        <w:t>структурног</w:t>
      </w:r>
      <w:r w:rsidRPr="00041EE6">
        <w:rPr>
          <w:rFonts w:ascii="HMYWC+TimesNewRomanPSMT" w:eastAsia="HMYWC+TimesNewRomanPSMT" w:hAnsi="HMYWC+TimesNewRomanPSMT" w:cs="HMYWC+TimesNewRomanPSMT"/>
          <w:color w:val="000000"/>
          <w:spacing w:val="50"/>
          <w:sz w:val="20"/>
          <w:szCs w:val="20"/>
        </w:rPr>
        <w:t xml:space="preserve">о </w:t>
      </w:r>
      <w:r w:rsidRPr="00041EE6">
        <w:rPr>
          <w:rFonts w:ascii="HMYWC+TimesNewRomanPSMT" w:eastAsia="HMYWC+TimesNewRomanPSMT" w:hAnsi="HMYWC+TimesNewRomanPSMT" w:cs="HMYWC+TimesNewRomanPSMT"/>
          <w:color w:val="000000"/>
          <w:sz w:val="20"/>
          <w:szCs w:val="20"/>
        </w:rPr>
        <w:t>подразделения</w:t>
      </w:r>
      <w:r w:rsidRPr="00041EE6">
        <w:rPr>
          <w:rFonts w:ascii="HMQMS+TimesNewRomanPSMT" w:eastAsia="HMQMS+TimesNewRomanPSMT" w:hAnsi="HMQMS+TimesNewRomanPSMT" w:cs="HMQMS+TimesNewRomanPSMT"/>
          <w:color w:val="000000"/>
          <w:sz w:val="20"/>
          <w:szCs w:val="20"/>
        </w:rPr>
        <w:t>)</w:t>
      </w:r>
    </w:p>
    <w:p w14:paraId="36E3D143" w14:textId="77777777" w:rsidR="00041EE6" w:rsidRPr="00041EE6" w:rsidRDefault="00041EE6" w:rsidP="00053259">
      <w:pPr>
        <w:spacing w:line="240" w:lineRule="exact"/>
      </w:pPr>
    </w:p>
    <w:p w14:paraId="5CDFC111" w14:textId="77777777" w:rsidR="00041EE6" w:rsidRPr="00041EE6" w:rsidRDefault="00041EE6" w:rsidP="00053259">
      <w:pPr>
        <w:widowControl w:val="0"/>
        <w:spacing w:before="4" w:line="238" w:lineRule="auto"/>
        <w:ind w:left="4369" w:right="4735"/>
        <w:jc w:val="center"/>
        <w:rPr>
          <w:color w:val="000000"/>
          <w:sz w:val="16"/>
          <w:szCs w:val="16"/>
        </w:rPr>
      </w:pPr>
    </w:p>
    <w:p w14:paraId="0EFE9F31" w14:textId="77777777" w:rsidR="00041EE6" w:rsidRPr="00041EE6" w:rsidRDefault="00041EE6" w:rsidP="00053259">
      <w:pPr>
        <w:widowControl w:val="0"/>
        <w:spacing w:line="237" w:lineRule="auto"/>
        <w:ind w:left="5954" w:right="-31"/>
        <w:rPr>
          <w:sz w:val="22"/>
          <w:szCs w:val="22"/>
        </w:rPr>
      </w:pPr>
      <w:r w:rsidRPr="00041EE6">
        <w:rPr>
          <w:sz w:val="22"/>
          <w:szCs w:val="22"/>
        </w:rPr>
        <w:t>Начат _________________ 202__ г.</w:t>
      </w:r>
    </w:p>
    <w:p w14:paraId="592DD17F" w14:textId="77777777" w:rsidR="00041EE6" w:rsidRPr="00041EE6" w:rsidRDefault="00041EE6" w:rsidP="00053259">
      <w:pPr>
        <w:widowControl w:val="0"/>
        <w:spacing w:line="237" w:lineRule="auto"/>
        <w:ind w:left="5954" w:right="-31"/>
        <w:rPr>
          <w:sz w:val="22"/>
          <w:szCs w:val="22"/>
        </w:rPr>
      </w:pPr>
      <w:r w:rsidRPr="00041EE6">
        <w:rPr>
          <w:sz w:val="22"/>
          <w:szCs w:val="22"/>
        </w:rPr>
        <w:t>Окончен _______________ 202__ г.</w:t>
      </w:r>
    </w:p>
    <w:p w14:paraId="4DCAE5E7" w14:textId="77777777" w:rsidR="00041EE6" w:rsidRPr="00041EE6" w:rsidRDefault="00041EE6" w:rsidP="00053259">
      <w:pPr>
        <w:spacing w:line="240" w:lineRule="exact"/>
        <w:ind w:left="8364" w:hanging="1985"/>
        <w:rPr>
          <w:position w:val="3"/>
        </w:rPr>
      </w:pPr>
    </w:p>
    <w:p w14:paraId="7BE2B6EA" w14:textId="77777777" w:rsidR="00041EE6" w:rsidRPr="00041EE6" w:rsidRDefault="00041EE6" w:rsidP="00053259">
      <w:pPr>
        <w:spacing w:line="240" w:lineRule="exact"/>
        <w:rPr>
          <w:position w:val="3"/>
        </w:rPr>
      </w:pPr>
    </w:p>
    <w:p w14:paraId="439033B5" w14:textId="77777777" w:rsidR="00041EE6" w:rsidRPr="00041EE6" w:rsidRDefault="00041EE6" w:rsidP="00053259">
      <w:pPr>
        <w:spacing w:line="200" w:lineRule="exact"/>
        <w:rPr>
          <w:position w:val="3"/>
          <w:sz w:val="20"/>
          <w:szCs w:val="20"/>
        </w:rPr>
      </w:pPr>
    </w:p>
    <w:tbl>
      <w:tblPr>
        <w:tblW w:w="9364" w:type="dxa"/>
        <w:tblLayout w:type="fixed"/>
        <w:tblCellMar>
          <w:left w:w="0" w:type="dxa"/>
          <w:right w:w="0" w:type="dxa"/>
        </w:tblCellMar>
        <w:tblLook w:val="04A0" w:firstRow="1" w:lastRow="0" w:firstColumn="1" w:lastColumn="0" w:noHBand="0" w:noVBand="1"/>
      </w:tblPr>
      <w:tblGrid>
        <w:gridCol w:w="1028"/>
        <w:gridCol w:w="1849"/>
        <w:gridCol w:w="1735"/>
        <w:gridCol w:w="1723"/>
        <w:gridCol w:w="1341"/>
        <w:gridCol w:w="1688"/>
      </w:tblGrid>
      <w:tr w:rsidR="00041EE6" w:rsidRPr="00041EE6" w14:paraId="28AC9858" w14:textId="77777777" w:rsidTr="0018089C">
        <w:trPr>
          <w:cantSplit/>
          <w:trHeight w:hRule="exact" w:val="1369"/>
        </w:trPr>
        <w:tc>
          <w:tcPr>
            <w:tcW w:w="10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E1C749C" w14:textId="77777777" w:rsidR="00041EE6" w:rsidRPr="00041EE6" w:rsidRDefault="00041EE6" w:rsidP="00053259">
            <w:pPr>
              <w:jc w:val="center"/>
              <w:rPr>
                <w:sz w:val="22"/>
                <w:szCs w:val="22"/>
              </w:rPr>
            </w:pPr>
            <w:r w:rsidRPr="00041EE6">
              <w:rPr>
                <w:rFonts w:eastAsia="HMYWC+TimesNewRomanPSMT"/>
                <w:sz w:val="22"/>
                <w:szCs w:val="22"/>
              </w:rPr>
              <w:t>Дата и</w:t>
            </w:r>
            <w:r w:rsidRPr="00041EE6">
              <w:rPr>
                <w:sz w:val="22"/>
                <w:szCs w:val="22"/>
              </w:rPr>
              <w:t xml:space="preserve"> </w:t>
            </w:r>
            <w:r w:rsidRPr="00041EE6">
              <w:rPr>
                <w:rFonts w:eastAsia="HMYWC+TimesNewRomanPSMT"/>
                <w:sz w:val="22"/>
                <w:szCs w:val="22"/>
              </w:rPr>
              <w:t>время</w:t>
            </w:r>
          </w:p>
        </w:tc>
        <w:tc>
          <w:tcPr>
            <w:tcW w:w="1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4B22D94" w14:textId="77777777" w:rsidR="00041EE6" w:rsidRPr="00041EE6" w:rsidRDefault="00041EE6" w:rsidP="00053259">
            <w:pPr>
              <w:jc w:val="center"/>
              <w:rPr>
                <w:sz w:val="22"/>
                <w:szCs w:val="22"/>
              </w:rPr>
            </w:pPr>
            <w:r w:rsidRPr="00041EE6">
              <w:rPr>
                <w:rFonts w:eastAsia="HMYWC+TimesNewRomanPSMT"/>
                <w:sz w:val="22"/>
                <w:szCs w:val="22"/>
              </w:rPr>
              <w:t>Наименование</w:t>
            </w:r>
            <w:r w:rsidRPr="00041EE6">
              <w:rPr>
                <w:sz w:val="22"/>
                <w:szCs w:val="22"/>
              </w:rPr>
              <w:t xml:space="preserve"> </w:t>
            </w:r>
            <w:r w:rsidRPr="00041EE6">
              <w:rPr>
                <w:rFonts w:eastAsia="HMYWC+TimesNewRomanPSMT"/>
                <w:sz w:val="22"/>
                <w:szCs w:val="22"/>
              </w:rPr>
              <w:t>оборудования</w:t>
            </w:r>
            <w:r w:rsidRPr="00041EE6">
              <w:rPr>
                <w:rFonts w:eastAsia="HMQMS+TimesNewRomanPSMT"/>
                <w:sz w:val="22"/>
                <w:szCs w:val="22"/>
              </w:rPr>
              <w:t xml:space="preserve">, </w:t>
            </w:r>
            <w:r w:rsidRPr="00041EE6">
              <w:rPr>
                <w:rFonts w:eastAsia="HMYWC+TimesNewRomanPSMT"/>
                <w:sz w:val="22"/>
                <w:szCs w:val="22"/>
              </w:rPr>
              <w:t>содержание</w:t>
            </w:r>
            <w:r w:rsidRPr="00041EE6">
              <w:rPr>
                <w:sz w:val="22"/>
                <w:szCs w:val="22"/>
              </w:rPr>
              <w:t xml:space="preserve"> </w:t>
            </w:r>
            <w:r w:rsidRPr="00041EE6">
              <w:rPr>
                <w:rFonts w:eastAsia="HMYWC+TimesNewRomanPSMT"/>
                <w:sz w:val="22"/>
                <w:szCs w:val="22"/>
              </w:rPr>
              <w:t>дефекта</w:t>
            </w:r>
          </w:p>
        </w:tc>
        <w:tc>
          <w:tcPr>
            <w:tcW w:w="17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8B8DB5" w14:textId="77777777" w:rsidR="00041EE6" w:rsidRPr="00041EE6" w:rsidRDefault="00041EE6" w:rsidP="00053259">
            <w:pPr>
              <w:jc w:val="center"/>
              <w:rPr>
                <w:sz w:val="22"/>
                <w:szCs w:val="22"/>
              </w:rPr>
            </w:pPr>
            <w:r w:rsidRPr="00041EE6">
              <w:rPr>
                <w:rFonts w:eastAsia="HMYWC+TimesNewRomanPSMT"/>
                <w:sz w:val="22"/>
                <w:szCs w:val="22"/>
              </w:rPr>
              <w:t>Подпись</w:t>
            </w:r>
            <w:r w:rsidRPr="00041EE6">
              <w:rPr>
                <w:sz w:val="22"/>
                <w:szCs w:val="22"/>
              </w:rPr>
              <w:t xml:space="preserve"> </w:t>
            </w:r>
            <w:r w:rsidRPr="00041EE6">
              <w:rPr>
                <w:rFonts w:eastAsia="HMYWC+TimesNewRomanPSMT"/>
                <w:sz w:val="22"/>
                <w:szCs w:val="22"/>
              </w:rPr>
              <w:t>ответственного за</w:t>
            </w:r>
            <w:r w:rsidRPr="00041EE6">
              <w:rPr>
                <w:sz w:val="22"/>
                <w:szCs w:val="22"/>
              </w:rPr>
              <w:t xml:space="preserve"> </w:t>
            </w:r>
            <w:r w:rsidRPr="00041EE6">
              <w:rPr>
                <w:rFonts w:eastAsia="HMYWC+TimesNewRomanPSMT"/>
                <w:sz w:val="22"/>
                <w:szCs w:val="22"/>
              </w:rPr>
              <w:t>эксплуатацию</w:t>
            </w:r>
          </w:p>
        </w:tc>
        <w:tc>
          <w:tcPr>
            <w:tcW w:w="17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C85E33" w14:textId="77777777" w:rsidR="00041EE6" w:rsidRPr="00041EE6" w:rsidRDefault="00041EE6" w:rsidP="00053259">
            <w:pPr>
              <w:jc w:val="center"/>
              <w:rPr>
                <w:sz w:val="22"/>
                <w:szCs w:val="22"/>
              </w:rPr>
            </w:pPr>
            <w:r w:rsidRPr="00041EE6">
              <w:rPr>
                <w:rFonts w:eastAsia="HMYWC+TimesNewRomanPSMT"/>
                <w:sz w:val="22"/>
                <w:szCs w:val="22"/>
              </w:rPr>
              <w:t>Отметки об</w:t>
            </w:r>
            <w:r w:rsidRPr="00041EE6">
              <w:rPr>
                <w:sz w:val="22"/>
                <w:szCs w:val="22"/>
              </w:rPr>
              <w:t xml:space="preserve"> </w:t>
            </w:r>
            <w:r w:rsidRPr="00041EE6">
              <w:rPr>
                <w:rFonts w:eastAsia="HMYWC+TimesNewRomanPSMT"/>
                <w:sz w:val="22"/>
                <w:szCs w:val="22"/>
              </w:rPr>
              <w:t>устранении</w:t>
            </w:r>
            <w:r w:rsidRPr="00041EE6">
              <w:rPr>
                <w:sz w:val="22"/>
                <w:szCs w:val="22"/>
              </w:rPr>
              <w:t xml:space="preserve"> </w:t>
            </w:r>
            <w:r w:rsidRPr="00041EE6">
              <w:rPr>
                <w:rFonts w:eastAsia="HMYWC+TimesNewRomanPSMT"/>
                <w:sz w:val="22"/>
                <w:szCs w:val="22"/>
              </w:rPr>
              <w:t>дефектов</w:t>
            </w:r>
            <w:r w:rsidRPr="00041EE6">
              <w:rPr>
                <w:rFonts w:eastAsia="HMQMS+TimesNewRomanPSMT"/>
                <w:sz w:val="22"/>
                <w:szCs w:val="22"/>
              </w:rPr>
              <w:t xml:space="preserve">, </w:t>
            </w:r>
            <w:r w:rsidRPr="00041EE6">
              <w:rPr>
                <w:rFonts w:eastAsia="HMYWC+TimesNewRomanPSMT"/>
                <w:sz w:val="22"/>
                <w:szCs w:val="22"/>
              </w:rPr>
              <w:t>произведенные операции</w:t>
            </w:r>
          </w:p>
        </w:tc>
        <w:tc>
          <w:tcPr>
            <w:tcW w:w="1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7D2B7B3" w14:textId="77777777" w:rsidR="00041EE6" w:rsidRPr="00041EE6" w:rsidRDefault="00041EE6" w:rsidP="00053259">
            <w:pPr>
              <w:jc w:val="center"/>
              <w:rPr>
                <w:sz w:val="22"/>
                <w:szCs w:val="22"/>
              </w:rPr>
            </w:pPr>
            <w:r w:rsidRPr="00041EE6">
              <w:rPr>
                <w:rFonts w:eastAsia="HMYWC+TimesNewRomanPSMT"/>
                <w:sz w:val="22"/>
                <w:szCs w:val="22"/>
              </w:rPr>
              <w:t>Дата</w:t>
            </w:r>
            <w:r w:rsidRPr="00041EE6">
              <w:rPr>
                <w:sz w:val="22"/>
                <w:szCs w:val="22"/>
              </w:rPr>
              <w:t xml:space="preserve"> </w:t>
            </w:r>
            <w:r w:rsidRPr="00041EE6">
              <w:rPr>
                <w:rFonts w:eastAsia="HMYWC+TimesNewRomanPSMT"/>
                <w:sz w:val="22"/>
                <w:szCs w:val="22"/>
              </w:rPr>
              <w:t>устране</w:t>
            </w:r>
            <w:r w:rsidRPr="00041EE6">
              <w:rPr>
                <w:rFonts w:eastAsia="HMQMS+TimesNewRomanPSMT"/>
                <w:sz w:val="22"/>
                <w:szCs w:val="22"/>
              </w:rPr>
              <w:t>н</w:t>
            </w:r>
            <w:r w:rsidRPr="00041EE6">
              <w:rPr>
                <w:rFonts w:eastAsia="HMYWC+TimesNewRomanPSMT"/>
                <w:sz w:val="22"/>
                <w:szCs w:val="22"/>
              </w:rPr>
              <w:t>ия</w:t>
            </w:r>
            <w:r w:rsidRPr="00041EE6">
              <w:rPr>
                <w:sz w:val="22"/>
                <w:szCs w:val="22"/>
              </w:rPr>
              <w:t xml:space="preserve"> </w:t>
            </w:r>
            <w:r w:rsidRPr="00041EE6">
              <w:rPr>
                <w:rFonts w:eastAsia="HMYWC+TimesNewRomanPSMT"/>
                <w:sz w:val="22"/>
                <w:szCs w:val="22"/>
              </w:rPr>
              <w:t>дефекта</w:t>
            </w:r>
          </w:p>
        </w:tc>
        <w:tc>
          <w:tcPr>
            <w:tcW w:w="1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DE1A88" w14:textId="77777777" w:rsidR="00041EE6" w:rsidRPr="00041EE6" w:rsidRDefault="00041EE6" w:rsidP="00053259">
            <w:pPr>
              <w:jc w:val="center"/>
              <w:rPr>
                <w:sz w:val="22"/>
                <w:szCs w:val="22"/>
              </w:rPr>
            </w:pPr>
            <w:r w:rsidRPr="00041EE6">
              <w:rPr>
                <w:rFonts w:eastAsia="HMYWC+TimesNewRomanPSMT"/>
                <w:sz w:val="22"/>
                <w:szCs w:val="22"/>
              </w:rPr>
              <w:t>Должность</w:t>
            </w:r>
            <w:r w:rsidRPr="00041EE6">
              <w:rPr>
                <w:rFonts w:eastAsia="HMQMS+TimesNewRomanPSMT"/>
                <w:sz w:val="22"/>
                <w:szCs w:val="22"/>
              </w:rPr>
              <w:t xml:space="preserve">, </w:t>
            </w:r>
            <w:r w:rsidRPr="00041EE6">
              <w:rPr>
                <w:rFonts w:eastAsia="HMYWC+TimesNewRomanPSMT"/>
                <w:sz w:val="22"/>
                <w:szCs w:val="22"/>
              </w:rPr>
              <w:t>Ф</w:t>
            </w:r>
            <w:r w:rsidRPr="00041EE6">
              <w:rPr>
                <w:rFonts w:eastAsia="HMQMS+TimesNewRomanPSMT"/>
                <w:sz w:val="22"/>
                <w:szCs w:val="22"/>
              </w:rPr>
              <w:t>. </w:t>
            </w:r>
            <w:r w:rsidRPr="00041EE6">
              <w:rPr>
                <w:rFonts w:eastAsia="HMYWC+TimesNewRomanPSMT"/>
                <w:sz w:val="22"/>
                <w:szCs w:val="22"/>
              </w:rPr>
              <w:t>И</w:t>
            </w:r>
            <w:r w:rsidRPr="00041EE6">
              <w:rPr>
                <w:rFonts w:eastAsia="HMQMS+TimesNewRomanPSMT"/>
                <w:sz w:val="22"/>
                <w:szCs w:val="22"/>
              </w:rPr>
              <w:t>. </w:t>
            </w:r>
            <w:r w:rsidRPr="00041EE6">
              <w:rPr>
                <w:rFonts w:eastAsia="HMYWC+TimesNewRomanPSMT"/>
                <w:sz w:val="22"/>
                <w:szCs w:val="22"/>
              </w:rPr>
              <w:t>О</w:t>
            </w:r>
            <w:r w:rsidRPr="00041EE6">
              <w:rPr>
                <w:rFonts w:eastAsia="HMQMS+TimesNewRomanPSMT"/>
                <w:sz w:val="22"/>
                <w:szCs w:val="22"/>
              </w:rPr>
              <w:t xml:space="preserve">. </w:t>
            </w:r>
            <w:r w:rsidRPr="00041EE6">
              <w:rPr>
                <w:rFonts w:eastAsia="HMYWC+TimesNewRomanPSMT"/>
                <w:sz w:val="22"/>
                <w:szCs w:val="22"/>
              </w:rPr>
              <w:t>и</w:t>
            </w:r>
            <w:r w:rsidRPr="00041EE6">
              <w:rPr>
                <w:sz w:val="22"/>
                <w:szCs w:val="22"/>
              </w:rPr>
              <w:t xml:space="preserve"> </w:t>
            </w:r>
            <w:r w:rsidRPr="00041EE6">
              <w:rPr>
                <w:rFonts w:eastAsia="HMYWC+TimesNewRomanPSMT"/>
                <w:sz w:val="22"/>
                <w:szCs w:val="22"/>
              </w:rPr>
              <w:t>подпись</w:t>
            </w:r>
            <w:r w:rsidRPr="00041EE6">
              <w:rPr>
                <w:sz w:val="22"/>
                <w:szCs w:val="22"/>
              </w:rPr>
              <w:t xml:space="preserve"> </w:t>
            </w:r>
            <w:r w:rsidRPr="00041EE6">
              <w:rPr>
                <w:rFonts w:eastAsia="HMYWC+TimesNewRomanPSMT"/>
                <w:sz w:val="22"/>
                <w:szCs w:val="22"/>
              </w:rPr>
              <w:t>устранившего дефект</w:t>
            </w:r>
          </w:p>
        </w:tc>
      </w:tr>
      <w:tr w:rsidR="00041EE6" w:rsidRPr="00041EE6" w14:paraId="55F60C61" w14:textId="77777777" w:rsidTr="0018089C">
        <w:trPr>
          <w:cantSplit/>
          <w:trHeight w:hRule="exact" w:val="373"/>
        </w:trPr>
        <w:tc>
          <w:tcPr>
            <w:tcW w:w="10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5D1FA5" w14:textId="77777777" w:rsidR="00041EE6" w:rsidRPr="00041EE6" w:rsidRDefault="00041EE6" w:rsidP="00053259">
            <w:pPr>
              <w:jc w:val="center"/>
            </w:pPr>
            <w:r w:rsidRPr="00041EE6">
              <w:rPr>
                <w:rFonts w:eastAsia="HMQMS+TimesNewRomanPSMT"/>
              </w:rPr>
              <w:t>1</w:t>
            </w:r>
          </w:p>
        </w:tc>
        <w:tc>
          <w:tcPr>
            <w:tcW w:w="1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93AED9" w14:textId="77777777" w:rsidR="00041EE6" w:rsidRPr="00041EE6" w:rsidRDefault="00041EE6" w:rsidP="00053259">
            <w:pPr>
              <w:jc w:val="center"/>
            </w:pPr>
            <w:r w:rsidRPr="00041EE6">
              <w:rPr>
                <w:rFonts w:eastAsia="HMQMS+TimesNewRomanPSMT"/>
              </w:rPr>
              <w:t>2</w:t>
            </w:r>
          </w:p>
        </w:tc>
        <w:tc>
          <w:tcPr>
            <w:tcW w:w="17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A76D43" w14:textId="77777777" w:rsidR="00041EE6" w:rsidRPr="00041EE6" w:rsidRDefault="00041EE6" w:rsidP="00053259">
            <w:pPr>
              <w:jc w:val="center"/>
            </w:pPr>
            <w:r w:rsidRPr="00041EE6">
              <w:rPr>
                <w:rFonts w:eastAsia="HMQMS+TimesNewRomanPSMT"/>
              </w:rPr>
              <w:t>3</w:t>
            </w:r>
          </w:p>
        </w:tc>
        <w:tc>
          <w:tcPr>
            <w:tcW w:w="17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176E8D" w14:textId="77777777" w:rsidR="00041EE6" w:rsidRPr="00041EE6" w:rsidRDefault="00041EE6" w:rsidP="00053259">
            <w:pPr>
              <w:jc w:val="center"/>
            </w:pPr>
            <w:r w:rsidRPr="00041EE6">
              <w:rPr>
                <w:rFonts w:eastAsia="HMQMS+TimesNewRomanPSMT"/>
              </w:rPr>
              <w:t>4</w:t>
            </w:r>
          </w:p>
        </w:tc>
        <w:tc>
          <w:tcPr>
            <w:tcW w:w="1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F8E0A7" w14:textId="77777777" w:rsidR="00041EE6" w:rsidRPr="00041EE6" w:rsidRDefault="00041EE6" w:rsidP="00053259">
            <w:pPr>
              <w:jc w:val="center"/>
            </w:pPr>
            <w:r w:rsidRPr="00041EE6">
              <w:rPr>
                <w:rFonts w:eastAsia="HMQMS+TimesNewRomanPSMT"/>
              </w:rPr>
              <w:t>5</w:t>
            </w:r>
          </w:p>
        </w:tc>
        <w:tc>
          <w:tcPr>
            <w:tcW w:w="1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CF40CF" w14:textId="77777777" w:rsidR="00041EE6" w:rsidRPr="00041EE6" w:rsidRDefault="00041EE6" w:rsidP="00053259">
            <w:pPr>
              <w:jc w:val="center"/>
            </w:pPr>
            <w:r w:rsidRPr="00041EE6">
              <w:rPr>
                <w:rFonts w:eastAsia="HMQMS+TimesNewRomanPSMT"/>
              </w:rPr>
              <w:t>6</w:t>
            </w:r>
          </w:p>
        </w:tc>
      </w:tr>
      <w:tr w:rsidR="00041EE6" w:rsidRPr="00041EE6" w14:paraId="77759D5F" w14:textId="77777777" w:rsidTr="0018089C">
        <w:trPr>
          <w:cantSplit/>
          <w:trHeight w:hRule="exact" w:val="331"/>
        </w:trPr>
        <w:tc>
          <w:tcPr>
            <w:tcW w:w="10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45D481" w14:textId="77777777" w:rsidR="00041EE6" w:rsidRPr="00041EE6" w:rsidRDefault="00041EE6" w:rsidP="00053259">
            <w:pPr>
              <w:jc w:val="center"/>
            </w:pPr>
          </w:p>
        </w:tc>
        <w:tc>
          <w:tcPr>
            <w:tcW w:w="1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64EF4" w14:textId="77777777" w:rsidR="00041EE6" w:rsidRPr="00041EE6" w:rsidRDefault="00041EE6" w:rsidP="00053259">
            <w:pPr>
              <w:jc w:val="center"/>
            </w:pPr>
          </w:p>
        </w:tc>
        <w:tc>
          <w:tcPr>
            <w:tcW w:w="17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3FA44F" w14:textId="77777777" w:rsidR="00041EE6" w:rsidRPr="00041EE6" w:rsidRDefault="00041EE6" w:rsidP="00053259">
            <w:pPr>
              <w:jc w:val="center"/>
            </w:pPr>
          </w:p>
        </w:tc>
        <w:tc>
          <w:tcPr>
            <w:tcW w:w="17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8F30FC" w14:textId="77777777" w:rsidR="00041EE6" w:rsidRPr="00041EE6" w:rsidRDefault="00041EE6" w:rsidP="00053259">
            <w:pPr>
              <w:jc w:val="center"/>
            </w:pPr>
          </w:p>
        </w:tc>
        <w:tc>
          <w:tcPr>
            <w:tcW w:w="1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56F58E" w14:textId="77777777" w:rsidR="00041EE6" w:rsidRPr="00041EE6" w:rsidRDefault="00041EE6" w:rsidP="00053259">
            <w:pPr>
              <w:jc w:val="center"/>
            </w:pPr>
          </w:p>
        </w:tc>
        <w:tc>
          <w:tcPr>
            <w:tcW w:w="1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1749C3" w14:textId="77777777" w:rsidR="00041EE6" w:rsidRPr="00041EE6" w:rsidRDefault="00041EE6" w:rsidP="00053259">
            <w:pPr>
              <w:jc w:val="center"/>
            </w:pPr>
          </w:p>
        </w:tc>
      </w:tr>
    </w:tbl>
    <w:p w14:paraId="76233620" w14:textId="77777777" w:rsidR="00041EE6" w:rsidRPr="00041EE6" w:rsidRDefault="00041EE6" w:rsidP="00053259">
      <w:pPr>
        <w:spacing w:line="240" w:lineRule="exact"/>
      </w:pPr>
    </w:p>
    <w:p w14:paraId="3FE06A21" w14:textId="77777777" w:rsidR="00041EE6" w:rsidRPr="00041EE6" w:rsidRDefault="00041EE6" w:rsidP="00053259">
      <w:pPr>
        <w:spacing w:line="259" w:lineRule="auto"/>
      </w:pPr>
      <w:r w:rsidRPr="00041EE6">
        <w:br w:type="page"/>
      </w:r>
    </w:p>
    <w:p w14:paraId="1F543B3F"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lastRenderedPageBreak/>
        <w:t>Приложение №3 к Техническому заданию</w:t>
      </w:r>
    </w:p>
    <w:p w14:paraId="7D71AFC2" w14:textId="77777777" w:rsidR="00041EE6" w:rsidRPr="00041EE6" w:rsidRDefault="00041EE6" w:rsidP="00053259">
      <w:pPr>
        <w:tabs>
          <w:tab w:val="left" w:pos="495"/>
        </w:tabs>
        <w:jc w:val="right"/>
        <w:rPr>
          <w:rFonts w:eastAsia="Calibri"/>
          <w:color w:val="000000" w:themeColor="text1"/>
        </w:rPr>
      </w:pPr>
    </w:p>
    <w:p w14:paraId="0D709772" w14:textId="77777777" w:rsidR="00041EE6" w:rsidRPr="00041EE6" w:rsidRDefault="00041EE6" w:rsidP="00053259">
      <w:pPr>
        <w:widowControl w:val="0"/>
        <w:spacing w:before="30" w:line="226" w:lineRule="auto"/>
        <w:ind w:right="-20"/>
        <w:jc w:val="center"/>
        <w:rPr>
          <w:sz w:val="28"/>
          <w:szCs w:val="28"/>
        </w:rPr>
      </w:pPr>
      <w:r w:rsidRPr="00041EE6">
        <w:rPr>
          <w:rFonts w:eastAsia="HMYWC+TimesNewRomanPSMT"/>
          <w:color w:val="000000"/>
          <w:w w:val="99"/>
          <w:sz w:val="28"/>
          <w:szCs w:val="28"/>
        </w:rPr>
        <w:t>АКТ</w:t>
      </w:r>
      <w:r w:rsidRPr="00041EE6">
        <w:rPr>
          <w:sz w:val="28"/>
          <w:szCs w:val="28"/>
        </w:rPr>
        <w:t xml:space="preserve"> </w:t>
      </w:r>
    </w:p>
    <w:p w14:paraId="336EAE88" w14:textId="77777777" w:rsidR="00041EE6" w:rsidRPr="00041EE6" w:rsidRDefault="00041EE6" w:rsidP="00053259">
      <w:pPr>
        <w:widowControl w:val="0"/>
        <w:spacing w:before="30" w:line="226" w:lineRule="auto"/>
        <w:ind w:right="-20"/>
        <w:jc w:val="center"/>
        <w:rPr>
          <w:sz w:val="28"/>
          <w:szCs w:val="28"/>
        </w:rPr>
      </w:pPr>
      <w:r w:rsidRPr="00041EE6">
        <w:rPr>
          <w:sz w:val="28"/>
          <w:szCs w:val="28"/>
        </w:rPr>
        <w:t>гидравлических испытаний систем теплопотребления</w:t>
      </w:r>
    </w:p>
    <w:p w14:paraId="382A6123" w14:textId="77777777" w:rsidR="00041EE6" w:rsidRPr="00041EE6" w:rsidRDefault="00041EE6" w:rsidP="00053259">
      <w:pPr>
        <w:widowControl w:val="0"/>
        <w:spacing w:before="30" w:line="226" w:lineRule="auto"/>
        <w:ind w:left="731" w:right="-20"/>
        <w:jc w:val="center"/>
        <w:rPr>
          <w:color w:val="000000"/>
          <w:sz w:val="28"/>
          <w:szCs w:val="28"/>
        </w:rPr>
      </w:pPr>
    </w:p>
    <w:p w14:paraId="4CDD4B5D" w14:textId="77777777" w:rsidR="00041EE6" w:rsidRPr="00041EE6" w:rsidRDefault="00041EE6" w:rsidP="00053259">
      <w:r w:rsidRPr="00041EE6">
        <w:t>от «_____» ________________ 202_ г</w:t>
      </w:r>
      <w:r w:rsidRPr="00041EE6">
        <w:rPr>
          <w:rFonts w:eastAsia="HMQMS+TimesNewRomanPSMT"/>
        </w:rPr>
        <w:t>.                                                     г</w:t>
      </w:r>
      <w:r w:rsidRPr="00041EE6">
        <w:rPr>
          <w:rFonts w:eastAsia="HMYWC+TimesNewRomanPSMT"/>
        </w:rPr>
        <w:t>ор</w:t>
      </w:r>
      <w:r w:rsidRPr="00041EE6">
        <w:rPr>
          <w:rFonts w:eastAsia="HMQMS+TimesNewRomanPSMT"/>
        </w:rPr>
        <w:t>. ______________</w:t>
      </w:r>
    </w:p>
    <w:p w14:paraId="60A10BD8" w14:textId="77777777" w:rsidR="00041EE6" w:rsidRPr="00041EE6" w:rsidRDefault="00041EE6" w:rsidP="00053259">
      <w:pPr>
        <w:rPr>
          <w:sz w:val="28"/>
          <w:szCs w:val="28"/>
        </w:rPr>
      </w:pPr>
    </w:p>
    <w:p w14:paraId="1D504E3D" w14:textId="77777777" w:rsidR="00041EE6" w:rsidRPr="00041EE6" w:rsidRDefault="00041EE6" w:rsidP="00053259">
      <w:pPr>
        <w:rPr>
          <w:sz w:val="28"/>
          <w:szCs w:val="28"/>
        </w:rPr>
      </w:pPr>
      <w:r w:rsidRPr="00041EE6">
        <w:rPr>
          <w:sz w:val="28"/>
          <w:szCs w:val="28"/>
        </w:rPr>
        <w:t xml:space="preserve">        Организация – потребитель тепловой энергии_______________________ __________________________________________________________________ </w:t>
      </w:r>
    </w:p>
    <w:p w14:paraId="2CD63BCD" w14:textId="77777777" w:rsidR="00041EE6" w:rsidRPr="00041EE6" w:rsidRDefault="00041EE6" w:rsidP="00053259">
      <w:pPr>
        <w:jc w:val="center"/>
        <w:rPr>
          <w:sz w:val="28"/>
          <w:szCs w:val="28"/>
        </w:rPr>
      </w:pPr>
      <w:r w:rsidRPr="00041EE6">
        <w:rPr>
          <w:sz w:val="20"/>
          <w:szCs w:val="20"/>
        </w:rPr>
        <w:t>(наименование организации</w:t>
      </w:r>
      <w:r w:rsidRPr="00041EE6">
        <w:rPr>
          <w:sz w:val="28"/>
          <w:szCs w:val="28"/>
        </w:rPr>
        <w:t>)</w:t>
      </w:r>
    </w:p>
    <w:p w14:paraId="31C0DF72" w14:textId="77777777" w:rsidR="00041EE6" w:rsidRPr="00041EE6" w:rsidRDefault="00041EE6" w:rsidP="00053259">
      <w:pPr>
        <w:rPr>
          <w:sz w:val="28"/>
          <w:szCs w:val="28"/>
        </w:rPr>
      </w:pPr>
      <w:r w:rsidRPr="00041EE6">
        <w:rPr>
          <w:sz w:val="28"/>
          <w:szCs w:val="28"/>
        </w:rPr>
        <w:t xml:space="preserve">провела нижеследующие гидравлические испытания* на объекте__________ __________________________________________________________________  </w:t>
      </w:r>
    </w:p>
    <w:p w14:paraId="4F48E630" w14:textId="77777777" w:rsidR="00041EE6" w:rsidRPr="00041EE6" w:rsidRDefault="00041EE6" w:rsidP="00053259">
      <w:pPr>
        <w:jc w:val="center"/>
        <w:rPr>
          <w:rFonts w:eastAsia="HMYWC+TimesNewRomanPSMT"/>
          <w:sz w:val="20"/>
          <w:szCs w:val="20"/>
        </w:rPr>
      </w:pPr>
      <w:r w:rsidRPr="00041EE6">
        <w:rPr>
          <w:rFonts w:eastAsia="HMYWC+TimesNewRomanPSMT"/>
          <w:sz w:val="20"/>
          <w:szCs w:val="20"/>
        </w:rPr>
        <w:t>(наименование объекта, адрес его местонахождения)</w:t>
      </w:r>
    </w:p>
    <w:p w14:paraId="3AB3AE1B" w14:textId="77777777" w:rsidR="00041EE6" w:rsidRPr="00041EE6" w:rsidRDefault="00041EE6" w:rsidP="00053259">
      <w:pPr>
        <w:rPr>
          <w:sz w:val="28"/>
          <w:szCs w:val="28"/>
        </w:rPr>
      </w:pPr>
    </w:p>
    <w:tbl>
      <w:tblPr>
        <w:tblStyle w:val="TableGrid1"/>
        <w:tblW w:w="9343" w:type="dxa"/>
        <w:tblInd w:w="0" w:type="dxa"/>
        <w:tblLayout w:type="fixed"/>
        <w:tblLook w:val="04A0" w:firstRow="1" w:lastRow="0" w:firstColumn="1" w:lastColumn="0" w:noHBand="0" w:noVBand="1"/>
      </w:tblPr>
      <w:tblGrid>
        <w:gridCol w:w="484"/>
        <w:gridCol w:w="2488"/>
        <w:gridCol w:w="992"/>
        <w:gridCol w:w="1560"/>
        <w:gridCol w:w="1286"/>
        <w:gridCol w:w="987"/>
        <w:gridCol w:w="1546"/>
      </w:tblGrid>
      <w:tr w:rsidR="00041EE6" w:rsidRPr="00041EE6" w14:paraId="39E57DBF" w14:textId="77777777" w:rsidTr="0018089C">
        <w:trPr>
          <w:trHeight w:val="1470"/>
        </w:trPr>
        <w:tc>
          <w:tcPr>
            <w:tcW w:w="484" w:type="dxa"/>
          </w:tcPr>
          <w:p w14:paraId="1A2B2684" w14:textId="77777777" w:rsidR="00041EE6" w:rsidRPr="00041EE6" w:rsidRDefault="00041EE6" w:rsidP="00053259">
            <w:pPr>
              <w:ind w:left="-107" w:right="-43"/>
              <w:jc w:val="center"/>
              <w:rPr>
                <w:sz w:val="22"/>
                <w:szCs w:val="22"/>
              </w:rPr>
            </w:pPr>
            <w:r w:rsidRPr="00041EE6">
              <w:rPr>
                <w:sz w:val="22"/>
                <w:szCs w:val="22"/>
              </w:rPr>
              <w:t>№ п/п</w:t>
            </w:r>
          </w:p>
        </w:tc>
        <w:tc>
          <w:tcPr>
            <w:tcW w:w="2488" w:type="dxa"/>
          </w:tcPr>
          <w:p w14:paraId="04714E3A" w14:textId="77777777" w:rsidR="00041EE6" w:rsidRPr="00041EE6" w:rsidRDefault="00041EE6" w:rsidP="00053259">
            <w:pPr>
              <w:ind w:left="-107" w:right="-43"/>
              <w:jc w:val="center"/>
              <w:rPr>
                <w:sz w:val="22"/>
                <w:szCs w:val="22"/>
              </w:rPr>
            </w:pPr>
            <w:r w:rsidRPr="00041EE6">
              <w:rPr>
                <w:sz w:val="22"/>
                <w:szCs w:val="22"/>
              </w:rPr>
              <w:t>Наименование системы (отопление, т/снабжение калориферов, ИТП, т/сети и др.)</w:t>
            </w:r>
          </w:p>
        </w:tc>
        <w:tc>
          <w:tcPr>
            <w:tcW w:w="992" w:type="dxa"/>
          </w:tcPr>
          <w:p w14:paraId="09D2CA5C" w14:textId="77777777" w:rsidR="00041EE6" w:rsidRPr="00041EE6" w:rsidRDefault="00041EE6" w:rsidP="00053259">
            <w:pPr>
              <w:ind w:left="-107" w:right="-43"/>
              <w:jc w:val="center"/>
              <w:rPr>
                <w:sz w:val="22"/>
                <w:szCs w:val="22"/>
              </w:rPr>
            </w:pPr>
            <w:r w:rsidRPr="00041EE6">
              <w:rPr>
                <w:sz w:val="22"/>
                <w:szCs w:val="22"/>
              </w:rPr>
              <w:t>Рабочее давление(МПа)</w:t>
            </w:r>
          </w:p>
        </w:tc>
        <w:tc>
          <w:tcPr>
            <w:tcW w:w="1560" w:type="dxa"/>
          </w:tcPr>
          <w:p w14:paraId="76A9E33E" w14:textId="77777777" w:rsidR="00041EE6" w:rsidRPr="00041EE6" w:rsidRDefault="00041EE6" w:rsidP="00053259">
            <w:pPr>
              <w:ind w:left="-107" w:right="-43"/>
              <w:jc w:val="center"/>
              <w:rPr>
                <w:sz w:val="22"/>
                <w:szCs w:val="22"/>
              </w:rPr>
            </w:pPr>
            <w:r w:rsidRPr="00041EE6">
              <w:rPr>
                <w:sz w:val="22"/>
                <w:szCs w:val="22"/>
              </w:rPr>
              <w:t>Испытательное давление(МПа)</w:t>
            </w:r>
          </w:p>
        </w:tc>
        <w:tc>
          <w:tcPr>
            <w:tcW w:w="1286" w:type="dxa"/>
          </w:tcPr>
          <w:p w14:paraId="6E7FA7B9" w14:textId="77777777" w:rsidR="00041EE6" w:rsidRPr="00041EE6" w:rsidRDefault="00041EE6" w:rsidP="00053259">
            <w:pPr>
              <w:ind w:left="-107" w:right="-43"/>
              <w:jc w:val="center"/>
              <w:rPr>
                <w:sz w:val="22"/>
                <w:szCs w:val="22"/>
              </w:rPr>
            </w:pPr>
            <w:r w:rsidRPr="00041EE6">
              <w:rPr>
                <w:sz w:val="22"/>
                <w:szCs w:val="22"/>
              </w:rPr>
              <w:t>Время испытания(минут)</w:t>
            </w:r>
          </w:p>
        </w:tc>
        <w:tc>
          <w:tcPr>
            <w:tcW w:w="987" w:type="dxa"/>
          </w:tcPr>
          <w:p w14:paraId="32525B1F" w14:textId="77777777" w:rsidR="00041EE6" w:rsidRPr="00041EE6" w:rsidRDefault="00041EE6" w:rsidP="00053259">
            <w:pPr>
              <w:ind w:left="-107" w:right="-43"/>
              <w:jc w:val="center"/>
              <w:rPr>
                <w:sz w:val="22"/>
                <w:szCs w:val="22"/>
              </w:rPr>
            </w:pPr>
            <w:r w:rsidRPr="00041EE6">
              <w:rPr>
                <w:sz w:val="22"/>
                <w:szCs w:val="22"/>
              </w:rPr>
              <w:t>Падение давления (</w:t>
            </w:r>
            <w:proofErr w:type="spellStart"/>
            <w:r w:rsidRPr="00041EE6">
              <w:rPr>
                <w:sz w:val="22"/>
                <w:szCs w:val="22"/>
              </w:rPr>
              <w:t>МПпа</w:t>
            </w:r>
            <w:proofErr w:type="spellEnd"/>
            <w:r w:rsidRPr="00041EE6">
              <w:rPr>
                <w:sz w:val="22"/>
                <w:szCs w:val="22"/>
              </w:rPr>
              <w:t>)</w:t>
            </w:r>
          </w:p>
        </w:tc>
        <w:tc>
          <w:tcPr>
            <w:tcW w:w="1546" w:type="dxa"/>
          </w:tcPr>
          <w:p w14:paraId="1C7E71EE" w14:textId="77777777" w:rsidR="00041EE6" w:rsidRPr="00041EE6" w:rsidRDefault="00041EE6" w:rsidP="00053259">
            <w:pPr>
              <w:ind w:left="-107" w:right="-43"/>
              <w:jc w:val="center"/>
              <w:rPr>
                <w:sz w:val="22"/>
                <w:szCs w:val="22"/>
              </w:rPr>
            </w:pPr>
            <w:r w:rsidRPr="00041EE6">
              <w:rPr>
                <w:sz w:val="22"/>
                <w:szCs w:val="22"/>
              </w:rPr>
              <w:t>Испытание признано (выдержавшим, не выдержавшим)</w:t>
            </w:r>
          </w:p>
        </w:tc>
      </w:tr>
      <w:tr w:rsidR="00041EE6" w:rsidRPr="00041EE6" w14:paraId="0A12D49F" w14:textId="77777777" w:rsidTr="0018089C">
        <w:trPr>
          <w:trHeight w:val="271"/>
        </w:trPr>
        <w:tc>
          <w:tcPr>
            <w:tcW w:w="484" w:type="dxa"/>
          </w:tcPr>
          <w:p w14:paraId="3415CA66" w14:textId="77777777" w:rsidR="00041EE6" w:rsidRPr="00041EE6" w:rsidRDefault="00041EE6" w:rsidP="00053259">
            <w:pPr>
              <w:rPr>
                <w:sz w:val="28"/>
                <w:szCs w:val="28"/>
              </w:rPr>
            </w:pPr>
          </w:p>
        </w:tc>
        <w:tc>
          <w:tcPr>
            <w:tcW w:w="2488" w:type="dxa"/>
          </w:tcPr>
          <w:p w14:paraId="430285DE" w14:textId="77777777" w:rsidR="00041EE6" w:rsidRPr="00041EE6" w:rsidRDefault="00041EE6" w:rsidP="00053259">
            <w:pPr>
              <w:rPr>
                <w:sz w:val="28"/>
                <w:szCs w:val="28"/>
              </w:rPr>
            </w:pPr>
          </w:p>
        </w:tc>
        <w:tc>
          <w:tcPr>
            <w:tcW w:w="992" w:type="dxa"/>
          </w:tcPr>
          <w:p w14:paraId="52D6752E" w14:textId="77777777" w:rsidR="00041EE6" w:rsidRPr="00041EE6" w:rsidRDefault="00041EE6" w:rsidP="00053259">
            <w:pPr>
              <w:rPr>
                <w:sz w:val="28"/>
                <w:szCs w:val="28"/>
              </w:rPr>
            </w:pPr>
          </w:p>
        </w:tc>
        <w:tc>
          <w:tcPr>
            <w:tcW w:w="1560" w:type="dxa"/>
          </w:tcPr>
          <w:p w14:paraId="085A5642" w14:textId="77777777" w:rsidR="00041EE6" w:rsidRPr="00041EE6" w:rsidRDefault="00041EE6" w:rsidP="00053259">
            <w:pPr>
              <w:rPr>
                <w:sz w:val="28"/>
                <w:szCs w:val="28"/>
              </w:rPr>
            </w:pPr>
          </w:p>
        </w:tc>
        <w:tc>
          <w:tcPr>
            <w:tcW w:w="1286" w:type="dxa"/>
          </w:tcPr>
          <w:p w14:paraId="0CABCEB6" w14:textId="77777777" w:rsidR="00041EE6" w:rsidRPr="00041EE6" w:rsidRDefault="00041EE6" w:rsidP="00053259">
            <w:pPr>
              <w:rPr>
                <w:sz w:val="28"/>
                <w:szCs w:val="28"/>
              </w:rPr>
            </w:pPr>
          </w:p>
        </w:tc>
        <w:tc>
          <w:tcPr>
            <w:tcW w:w="987" w:type="dxa"/>
          </w:tcPr>
          <w:p w14:paraId="3625E074" w14:textId="77777777" w:rsidR="00041EE6" w:rsidRPr="00041EE6" w:rsidRDefault="00041EE6" w:rsidP="00053259">
            <w:pPr>
              <w:rPr>
                <w:sz w:val="28"/>
                <w:szCs w:val="28"/>
              </w:rPr>
            </w:pPr>
          </w:p>
        </w:tc>
        <w:tc>
          <w:tcPr>
            <w:tcW w:w="1546" w:type="dxa"/>
          </w:tcPr>
          <w:p w14:paraId="66208ECA" w14:textId="77777777" w:rsidR="00041EE6" w:rsidRPr="00041EE6" w:rsidRDefault="00041EE6" w:rsidP="00053259">
            <w:pPr>
              <w:rPr>
                <w:sz w:val="28"/>
                <w:szCs w:val="28"/>
              </w:rPr>
            </w:pPr>
          </w:p>
        </w:tc>
      </w:tr>
      <w:tr w:rsidR="00041EE6" w:rsidRPr="00041EE6" w14:paraId="5493F290" w14:textId="77777777" w:rsidTr="0018089C">
        <w:trPr>
          <w:trHeight w:val="260"/>
        </w:trPr>
        <w:tc>
          <w:tcPr>
            <w:tcW w:w="484" w:type="dxa"/>
          </w:tcPr>
          <w:p w14:paraId="0F738732" w14:textId="77777777" w:rsidR="00041EE6" w:rsidRPr="00041EE6" w:rsidRDefault="00041EE6" w:rsidP="00053259">
            <w:pPr>
              <w:rPr>
                <w:sz w:val="28"/>
                <w:szCs w:val="28"/>
              </w:rPr>
            </w:pPr>
          </w:p>
        </w:tc>
        <w:tc>
          <w:tcPr>
            <w:tcW w:w="2488" w:type="dxa"/>
          </w:tcPr>
          <w:p w14:paraId="5E163BD0" w14:textId="77777777" w:rsidR="00041EE6" w:rsidRPr="00041EE6" w:rsidRDefault="00041EE6" w:rsidP="00053259">
            <w:pPr>
              <w:rPr>
                <w:sz w:val="28"/>
                <w:szCs w:val="28"/>
              </w:rPr>
            </w:pPr>
          </w:p>
        </w:tc>
        <w:tc>
          <w:tcPr>
            <w:tcW w:w="992" w:type="dxa"/>
          </w:tcPr>
          <w:p w14:paraId="160192AD" w14:textId="77777777" w:rsidR="00041EE6" w:rsidRPr="00041EE6" w:rsidRDefault="00041EE6" w:rsidP="00053259">
            <w:pPr>
              <w:rPr>
                <w:sz w:val="28"/>
                <w:szCs w:val="28"/>
              </w:rPr>
            </w:pPr>
          </w:p>
        </w:tc>
        <w:tc>
          <w:tcPr>
            <w:tcW w:w="1560" w:type="dxa"/>
          </w:tcPr>
          <w:p w14:paraId="5564B0D7" w14:textId="77777777" w:rsidR="00041EE6" w:rsidRPr="00041EE6" w:rsidRDefault="00041EE6" w:rsidP="00053259">
            <w:pPr>
              <w:rPr>
                <w:sz w:val="28"/>
                <w:szCs w:val="28"/>
              </w:rPr>
            </w:pPr>
          </w:p>
        </w:tc>
        <w:tc>
          <w:tcPr>
            <w:tcW w:w="1286" w:type="dxa"/>
          </w:tcPr>
          <w:p w14:paraId="12E11893" w14:textId="77777777" w:rsidR="00041EE6" w:rsidRPr="00041EE6" w:rsidRDefault="00041EE6" w:rsidP="00053259">
            <w:pPr>
              <w:rPr>
                <w:sz w:val="28"/>
                <w:szCs w:val="28"/>
              </w:rPr>
            </w:pPr>
          </w:p>
        </w:tc>
        <w:tc>
          <w:tcPr>
            <w:tcW w:w="987" w:type="dxa"/>
          </w:tcPr>
          <w:p w14:paraId="60788B87" w14:textId="77777777" w:rsidR="00041EE6" w:rsidRPr="00041EE6" w:rsidRDefault="00041EE6" w:rsidP="00053259">
            <w:pPr>
              <w:rPr>
                <w:sz w:val="28"/>
                <w:szCs w:val="28"/>
              </w:rPr>
            </w:pPr>
          </w:p>
        </w:tc>
        <w:tc>
          <w:tcPr>
            <w:tcW w:w="1546" w:type="dxa"/>
          </w:tcPr>
          <w:p w14:paraId="0B8DA8DE" w14:textId="77777777" w:rsidR="00041EE6" w:rsidRPr="00041EE6" w:rsidRDefault="00041EE6" w:rsidP="00053259">
            <w:pPr>
              <w:rPr>
                <w:sz w:val="28"/>
                <w:szCs w:val="28"/>
              </w:rPr>
            </w:pPr>
          </w:p>
        </w:tc>
      </w:tr>
      <w:tr w:rsidR="00041EE6" w:rsidRPr="00041EE6" w14:paraId="30AB5F25" w14:textId="77777777" w:rsidTr="0018089C">
        <w:trPr>
          <w:trHeight w:val="271"/>
        </w:trPr>
        <w:tc>
          <w:tcPr>
            <w:tcW w:w="484" w:type="dxa"/>
          </w:tcPr>
          <w:p w14:paraId="4ACD54B4" w14:textId="77777777" w:rsidR="00041EE6" w:rsidRPr="00041EE6" w:rsidRDefault="00041EE6" w:rsidP="00053259">
            <w:pPr>
              <w:rPr>
                <w:sz w:val="28"/>
                <w:szCs w:val="28"/>
              </w:rPr>
            </w:pPr>
          </w:p>
        </w:tc>
        <w:tc>
          <w:tcPr>
            <w:tcW w:w="2488" w:type="dxa"/>
          </w:tcPr>
          <w:p w14:paraId="423767CA" w14:textId="77777777" w:rsidR="00041EE6" w:rsidRPr="00041EE6" w:rsidRDefault="00041EE6" w:rsidP="00053259">
            <w:pPr>
              <w:rPr>
                <w:sz w:val="28"/>
                <w:szCs w:val="28"/>
              </w:rPr>
            </w:pPr>
          </w:p>
        </w:tc>
        <w:tc>
          <w:tcPr>
            <w:tcW w:w="992" w:type="dxa"/>
          </w:tcPr>
          <w:p w14:paraId="62958786" w14:textId="77777777" w:rsidR="00041EE6" w:rsidRPr="00041EE6" w:rsidRDefault="00041EE6" w:rsidP="00053259">
            <w:pPr>
              <w:rPr>
                <w:sz w:val="28"/>
                <w:szCs w:val="28"/>
              </w:rPr>
            </w:pPr>
          </w:p>
        </w:tc>
        <w:tc>
          <w:tcPr>
            <w:tcW w:w="1560" w:type="dxa"/>
          </w:tcPr>
          <w:p w14:paraId="1D7D0309" w14:textId="77777777" w:rsidR="00041EE6" w:rsidRPr="00041EE6" w:rsidRDefault="00041EE6" w:rsidP="00053259">
            <w:pPr>
              <w:rPr>
                <w:sz w:val="28"/>
                <w:szCs w:val="28"/>
              </w:rPr>
            </w:pPr>
          </w:p>
        </w:tc>
        <w:tc>
          <w:tcPr>
            <w:tcW w:w="1286" w:type="dxa"/>
          </w:tcPr>
          <w:p w14:paraId="5FEA4490" w14:textId="77777777" w:rsidR="00041EE6" w:rsidRPr="00041EE6" w:rsidRDefault="00041EE6" w:rsidP="00053259">
            <w:pPr>
              <w:rPr>
                <w:sz w:val="28"/>
                <w:szCs w:val="28"/>
              </w:rPr>
            </w:pPr>
          </w:p>
        </w:tc>
        <w:tc>
          <w:tcPr>
            <w:tcW w:w="987" w:type="dxa"/>
          </w:tcPr>
          <w:p w14:paraId="39552F6A" w14:textId="77777777" w:rsidR="00041EE6" w:rsidRPr="00041EE6" w:rsidRDefault="00041EE6" w:rsidP="00053259">
            <w:pPr>
              <w:rPr>
                <w:sz w:val="28"/>
                <w:szCs w:val="28"/>
              </w:rPr>
            </w:pPr>
          </w:p>
        </w:tc>
        <w:tc>
          <w:tcPr>
            <w:tcW w:w="1546" w:type="dxa"/>
          </w:tcPr>
          <w:p w14:paraId="1408CCF4" w14:textId="77777777" w:rsidR="00041EE6" w:rsidRPr="00041EE6" w:rsidRDefault="00041EE6" w:rsidP="00053259">
            <w:pPr>
              <w:rPr>
                <w:sz w:val="28"/>
                <w:szCs w:val="28"/>
              </w:rPr>
            </w:pPr>
          </w:p>
        </w:tc>
      </w:tr>
      <w:tr w:rsidR="00041EE6" w:rsidRPr="00041EE6" w14:paraId="72A1DBEB" w14:textId="77777777" w:rsidTr="0018089C">
        <w:trPr>
          <w:trHeight w:val="271"/>
        </w:trPr>
        <w:tc>
          <w:tcPr>
            <w:tcW w:w="484" w:type="dxa"/>
          </w:tcPr>
          <w:p w14:paraId="396DD241" w14:textId="77777777" w:rsidR="00041EE6" w:rsidRPr="00041EE6" w:rsidRDefault="00041EE6" w:rsidP="00053259">
            <w:pPr>
              <w:rPr>
                <w:sz w:val="28"/>
                <w:szCs w:val="28"/>
              </w:rPr>
            </w:pPr>
          </w:p>
        </w:tc>
        <w:tc>
          <w:tcPr>
            <w:tcW w:w="2488" w:type="dxa"/>
          </w:tcPr>
          <w:p w14:paraId="4527C9DA" w14:textId="77777777" w:rsidR="00041EE6" w:rsidRPr="00041EE6" w:rsidRDefault="00041EE6" w:rsidP="00053259">
            <w:pPr>
              <w:rPr>
                <w:sz w:val="28"/>
                <w:szCs w:val="28"/>
              </w:rPr>
            </w:pPr>
          </w:p>
        </w:tc>
        <w:tc>
          <w:tcPr>
            <w:tcW w:w="992" w:type="dxa"/>
          </w:tcPr>
          <w:p w14:paraId="2277798D" w14:textId="77777777" w:rsidR="00041EE6" w:rsidRPr="00041EE6" w:rsidRDefault="00041EE6" w:rsidP="00053259">
            <w:pPr>
              <w:rPr>
                <w:sz w:val="28"/>
                <w:szCs w:val="28"/>
              </w:rPr>
            </w:pPr>
          </w:p>
        </w:tc>
        <w:tc>
          <w:tcPr>
            <w:tcW w:w="1560" w:type="dxa"/>
          </w:tcPr>
          <w:p w14:paraId="5C7EE964" w14:textId="77777777" w:rsidR="00041EE6" w:rsidRPr="00041EE6" w:rsidRDefault="00041EE6" w:rsidP="00053259">
            <w:pPr>
              <w:rPr>
                <w:sz w:val="28"/>
                <w:szCs w:val="28"/>
              </w:rPr>
            </w:pPr>
          </w:p>
        </w:tc>
        <w:tc>
          <w:tcPr>
            <w:tcW w:w="1286" w:type="dxa"/>
          </w:tcPr>
          <w:p w14:paraId="0BCC92FF" w14:textId="77777777" w:rsidR="00041EE6" w:rsidRPr="00041EE6" w:rsidRDefault="00041EE6" w:rsidP="00053259">
            <w:pPr>
              <w:rPr>
                <w:sz w:val="28"/>
                <w:szCs w:val="28"/>
              </w:rPr>
            </w:pPr>
          </w:p>
        </w:tc>
        <w:tc>
          <w:tcPr>
            <w:tcW w:w="987" w:type="dxa"/>
          </w:tcPr>
          <w:p w14:paraId="4230092B" w14:textId="77777777" w:rsidR="00041EE6" w:rsidRPr="00041EE6" w:rsidRDefault="00041EE6" w:rsidP="00053259">
            <w:pPr>
              <w:rPr>
                <w:sz w:val="28"/>
                <w:szCs w:val="28"/>
              </w:rPr>
            </w:pPr>
          </w:p>
        </w:tc>
        <w:tc>
          <w:tcPr>
            <w:tcW w:w="1546" w:type="dxa"/>
          </w:tcPr>
          <w:p w14:paraId="47DC89DE" w14:textId="77777777" w:rsidR="00041EE6" w:rsidRPr="00041EE6" w:rsidRDefault="00041EE6" w:rsidP="00053259">
            <w:pPr>
              <w:rPr>
                <w:sz w:val="28"/>
                <w:szCs w:val="28"/>
              </w:rPr>
            </w:pPr>
          </w:p>
        </w:tc>
      </w:tr>
    </w:tbl>
    <w:p w14:paraId="467EB125" w14:textId="77777777" w:rsidR="00041EE6" w:rsidRPr="00041EE6" w:rsidRDefault="00041EE6" w:rsidP="00053259">
      <w:pPr>
        <w:rPr>
          <w:sz w:val="28"/>
          <w:szCs w:val="28"/>
        </w:rPr>
      </w:pPr>
    </w:p>
    <w:p w14:paraId="055EAC24" w14:textId="77777777" w:rsidR="00041EE6" w:rsidRPr="00041EE6" w:rsidRDefault="00041EE6" w:rsidP="00053259">
      <w:pPr>
        <w:rPr>
          <w:sz w:val="28"/>
          <w:szCs w:val="28"/>
        </w:rPr>
      </w:pPr>
    </w:p>
    <w:p w14:paraId="1BFE906F" w14:textId="77777777" w:rsidR="00041EE6" w:rsidRPr="00041EE6" w:rsidRDefault="00041EE6" w:rsidP="00053259">
      <w:pPr>
        <w:rPr>
          <w:sz w:val="28"/>
          <w:szCs w:val="28"/>
        </w:rPr>
      </w:pPr>
      <w:r w:rsidRPr="00041EE6">
        <w:rPr>
          <w:sz w:val="28"/>
          <w:szCs w:val="28"/>
        </w:rPr>
        <w:t xml:space="preserve">Представитель организации – </w:t>
      </w:r>
    </w:p>
    <w:p w14:paraId="0FF7C460" w14:textId="77777777" w:rsidR="00041EE6" w:rsidRPr="00041EE6" w:rsidRDefault="00041EE6" w:rsidP="00053259">
      <w:pPr>
        <w:rPr>
          <w:sz w:val="28"/>
          <w:szCs w:val="28"/>
        </w:rPr>
      </w:pPr>
      <w:r w:rsidRPr="00041EE6">
        <w:rPr>
          <w:sz w:val="28"/>
          <w:szCs w:val="28"/>
        </w:rPr>
        <w:t>потребителя тепловой энергии________________________________________</w:t>
      </w:r>
    </w:p>
    <w:p w14:paraId="2F354662" w14:textId="77777777" w:rsidR="00041EE6" w:rsidRPr="00041EE6" w:rsidRDefault="00041EE6" w:rsidP="00053259">
      <w:pPr>
        <w:rPr>
          <w:sz w:val="20"/>
          <w:szCs w:val="20"/>
        </w:rPr>
      </w:pPr>
      <w:r w:rsidRPr="00041EE6">
        <w:rPr>
          <w:sz w:val="20"/>
          <w:szCs w:val="20"/>
        </w:rPr>
        <w:t xml:space="preserve">                                                                               (должность, подпись, Ф. И. О.)</w:t>
      </w:r>
    </w:p>
    <w:p w14:paraId="29D9D739" w14:textId="77777777" w:rsidR="00041EE6" w:rsidRPr="00041EE6" w:rsidRDefault="00041EE6" w:rsidP="00053259">
      <w:pPr>
        <w:rPr>
          <w:sz w:val="28"/>
          <w:szCs w:val="28"/>
        </w:rPr>
      </w:pPr>
      <w:r w:rsidRPr="00041EE6">
        <w:rPr>
          <w:sz w:val="28"/>
          <w:szCs w:val="28"/>
        </w:rPr>
        <w:t xml:space="preserve">Представитель организации – </w:t>
      </w:r>
    </w:p>
    <w:p w14:paraId="25227356" w14:textId="77777777" w:rsidR="00041EE6" w:rsidRPr="00041EE6" w:rsidRDefault="00041EE6" w:rsidP="00053259">
      <w:pPr>
        <w:rPr>
          <w:sz w:val="28"/>
          <w:szCs w:val="28"/>
        </w:rPr>
      </w:pPr>
      <w:r w:rsidRPr="00041EE6">
        <w:rPr>
          <w:sz w:val="28"/>
          <w:szCs w:val="28"/>
        </w:rPr>
        <w:t>производителя работ________________________________________________</w:t>
      </w:r>
    </w:p>
    <w:p w14:paraId="35AF649D" w14:textId="77777777" w:rsidR="00041EE6" w:rsidRPr="00041EE6" w:rsidRDefault="00041EE6" w:rsidP="00053259">
      <w:pPr>
        <w:rPr>
          <w:sz w:val="20"/>
          <w:szCs w:val="20"/>
        </w:rPr>
      </w:pPr>
      <w:r w:rsidRPr="00041EE6">
        <w:rPr>
          <w:sz w:val="20"/>
          <w:szCs w:val="20"/>
        </w:rPr>
        <w:t xml:space="preserve">                                                                               (должность, подпись, Ф. И. О.)</w:t>
      </w:r>
    </w:p>
    <w:p w14:paraId="24B3A19F" w14:textId="77777777" w:rsidR="00041EE6" w:rsidRPr="00041EE6" w:rsidRDefault="00041EE6" w:rsidP="00053259">
      <w:pPr>
        <w:rPr>
          <w:sz w:val="28"/>
          <w:szCs w:val="28"/>
        </w:rPr>
      </w:pPr>
      <w:r w:rsidRPr="00041EE6">
        <w:rPr>
          <w:sz w:val="28"/>
          <w:szCs w:val="28"/>
        </w:rPr>
        <w:t xml:space="preserve">Представитель </w:t>
      </w:r>
      <w:proofErr w:type="spellStart"/>
      <w:r w:rsidRPr="00041EE6">
        <w:rPr>
          <w:sz w:val="28"/>
          <w:szCs w:val="28"/>
        </w:rPr>
        <w:t>энергоснабжающей</w:t>
      </w:r>
      <w:proofErr w:type="spellEnd"/>
    </w:p>
    <w:p w14:paraId="1A4C0849" w14:textId="77777777" w:rsidR="00041EE6" w:rsidRPr="00041EE6" w:rsidRDefault="00041EE6" w:rsidP="00053259">
      <w:pPr>
        <w:rPr>
          <w:sz w:val="28"/>
          <w:szCs w:val="28"/>
        </w:rPr>
      </w:pPr>
      <w:r w:rsidRPr="00041EE6">
        <w:rPr>
          <w:sz w:val="28"/>
          <w:szCs w:val="28"/>
        </w:rPr>
        <w:t xml:space="preserve">организации ___________________________________________ </w:t>
      </w:r>
    </w:p>
    <w:p w14:paraId="71E6A2D8" w14:textId="77777777" w:rsidR="00041EE6" w:rsidRPr="00041EE6" w:rsidRDefault="00041EE6" w:rsidP="00053259">
      <w:pPr>
        <w:rPr>
          <w:sz w:val="20"/>
          <w:szCs w:val="20"/>
        </w:rPr>
      </w:pPr>
      <w:r w:rsidRPr="00041EE6">
        <w:rPr>
          <w:sz w:val="20"/>
          <w:szCs w:val="20"/>
        </w:rPr>
        <w:t xml:space="preserve">                                                                               (должность, подпись, Ф. И. О.)</w:t>
      </w:r>
    </w:p>
    <w:p w14:paraId="38023FDD" w14:textId="77777777" w:rsidR="00041EE6" w:rsidRPr="00041EE6" w:rsidRDefault="00041EE6" w:rsidP="00053259">
      <w:pPr>
        <w:rPr>
          <w:sz w:val="28"/>
          <w:szCs w:val="28"/>
        </w:rPr>
      </w:pPr>
    </w:p>
    <w:p w14:paraId="4958E3D1" w14:textId="77777777" w:rsidR="00041EE6" w:rsidRPr="00041EE6" w:rsidRDefault="00041EE6" w:rsidP="00053259">
      <w:pPr>
        <w:rPr>
          <w:sz w:val="28"/>
          <w:szCs w:val="28"/>
        </w:rPr>
      </w:pPr>
    </w:p>
    <w:p w14:paraId="72289D4B" w14:textId="77777777" w:rsidR="00041EE6" w:rsidRPr="00041EE6" w:rsidRDefault="00041EE6" w:rsidP="00053259">
      <w:pPr>
        <w:rPr>
          <w:sz w:val="28"/>
          <w:szCs w:val="28"/>
        </w:rPr>
      </w:pPr>
    </w:p>
    <w:p w14:paraId="1B273451" w14:textId="77777777" w:rsidR="00041EE6" w:rsidRPr="00041EE6" w:rsidRDefault="00041EE6" w:rsidP="00053259">
      <w:pPr>
        <w:rPr>
          <w:sz w:val="28"/>
          <w:szCs w:val="28"/>
        </w:rPr>
      </w:pPr>
    </w:p>
    <w:p w14:paraId="4A0EDAD2" w14:textId="77777777" w:rsidR="00041EE6" w:rsidRPr="00041EE6" w:rsidRDefault="00041EE6" w:rsidP="00053259">
      <w:pPr>
        <w:ind w:firstLine="709"/>
        <w:jc w:val="both"/>
        <w:rPr>
          <w:sz w:val="28"/>
          <w:szCs w:val="28"/>
        </w:rPr>
      </w:pPr>
      <w:r w:rsidRPr="00041EE6">
        <w:rPr>
          <w:sz w:val="28"/>
          <w:szCs w:val="28"/>
        </w:rPr>
        <w:t xml:space="preserve">*Параметры испытаний в соответствии с требованиями пунктов 14.4, 20.10 ТКП 458 Правила технической эксплуатации </w:t>
      </w:r>
      <w:proofErr w:type="spellStart"/>
      <w:r w:rsidRPr="00041EE6">
        <w:rPr>
          <w:sz w:val="28"/>
          <w:szCs w:val="28"/>
        </w:rPr>
        <w:t>теплоустановок</w:t>
      </w:r>
      <w:proofErr w:type="spellEnd"/>
      <w:r w:rsidRPr="00041EE6">
        <w:rPr>
          <w:sz w:val="28"/>
          <w:szCs w:val="28"/>
        </w:rPr>
        <w:t xml:space="preserve"> и тепловых сетей потребителей.</w:t>
      </w:r>
    </w:p>
    <w:p w14:paraId="36ED8A7F" w14:textId="77777777" w:rsidR="00041EE6" w:rsidRPr="00041EE6" w:rsidRDefault="00041EE6" w:rsidP="00053259">
      <w:pPr>
        <w:widowControl w:val="0"/>
        <w:ind w:left="1949" w:right="-20"/>
        <w:rPr>
          <w:color w:val="000000"/>
          <w:sz w:val="28"/>
          <w:szCs w:val="28"/>
        </w:rPr>
        <w:sectPr w:rsidR="00041EE6" w:rsidRPr="00041EE6" w:rsidSect="00CC0E4E">
          <w:pgSz w:w="11904" w:h="16840"/>
          <w:pgMar w:top="1134" w:right="850" w:bottom="1134" w:left="1701" w:header="709" w:footer="0" w:gutter="0"/>
          <w:cols w:space="708"/>
          <w:docGrid w:linePitch="326"/>
        </w:sectPr>
      </w:pPr>
    </w:p>
    <w:p w14:paraId="51E70CAB"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lastRenderedPageBreak/>
        <w:t>Приложение №4 к Техническому заданию</w:t>
      </w:r>
    </w:p>
    <w:p w14:paraId="27DDD07E" w14:textId="77777777" w:rsidR="00041EE6" w:rsidRPr="00041EE6" w:rsidRDefault="00041EE6" w:rsidP="00053259">
      <w:pPr>
        <w:tabs>
          <w:tab w:val="left" w:pos="5670"/>
        </w:tabs>
        <w:ind w:left="7088"/>
        <w:rPr>
          <w:sz w:val="28"/>
          <w:szCs w:val="28"/>
        </w:rPr>
      </w:pPr>
    </w:p>
    <w:p w14:paraId="0394397C" w14:textId="77777777" w:rsidR="00041EE6" w:rsidRPr="00041EE6" w:rsidRDefault="00041EE6" w:rsidP="00053259">
      <w:pPr>
        <w:jc w:val="center"/>
        <w:rPr>
          <w:b/>
          <w:sz w:val="28"/>
          <w:szCs w:val="28"/>
        </w:rPr>
      </w:pPr>
    </w:p>
    <w:p w14:paraId="686DF700" w14:textId="77777777" w:rsidR="00041EE6" w:rsidRPr="00041EE6" w:rsidRDefault="00041EE6" w:rsidP="00053259">
      <w:pPr>
        <w:jc w:val="center"/>
        <w:rPr>
          <w:sz w:val="28"/>
          <w:szCs w:val="28"/>
        </w:rPr>
      </w:pPr>
      <w:r w:rsidRPr="00041EE6">
        <w:rPr>
          <w:b/>
          <w:sz w:val="28"/>
          <w:szCs w:val="28"/>
        </w:rPr>
        <w:t xml:space="preserve">АКТ </w:t>
      </w:r>
    </w:p>
    <w:p w14:paraId="5DA9BA9A" w14:textId="77777777" w:rsidR="00041EE6" w:rsidRPr="00041EE6" w:rsidRDefault="00041EE6" w:rsidP="00053259">
      <w:pPr>
        <w:jc w:val="center"/>
        <w:rPr>
          <w:sz w:val="28"/>
          <w:szCs w:val="28"/>
        </w:rPr>
      </w:pPr>
      <w:r w:rsidRPr="00041EE6">
        <w:rPr>
          <w:sz w:val="28"/>
          <w:szCs w:val="28"/>
        </w:rPr>
        <w:t xml:space="preserve">промывки системы отопления </w:t>
      </w:r>
    </w:p>
    <w:p w14:paraId="53688C99" w14:textId="77777777" w:rsidR="00041EE6" w:rsidRPr="00041EE6" w:rsidRDefault="00041EE6" w:rsidP="00053259">
      <w:r w:rsidRPr="00041EE6">
        <w:t>от «_____» ________________ 202_ г</w:t>
      </w:r>
      <w:r w:rsidRPr="00041EE6">
        <w:rPr>
          <w:rFonts w:eastAsia="HMQMS+TimesNewRomanPSMT"/>
        </w:rPr>
        <w:t>.                                                     г</w:t>
      </w:r>
      <w:r w:rsidRPr="00041EE6">
        <w:rPr>
          <w:rFonts w:eastAsia="HMYWC+TimesNewRomanPSMT"/>
        </w:rPr>
        <w:t>ор</w:t>
      </w:r>
      <w:r w:rsidRPr="00041EE6">
        <w:rPr>
          <w:rFonts w:eastAsia="HMQMS+TimesNewRomanPSMT"/>
        </w:rPr>
        <w:t>. ______________</w:t>
      </w:r>
    </w:p>
    <w:p w14:paraId="6CE69D93" w14:textId="77777777" w:rsidR="00041EE6" w:rsidRPr="00041EE6" w:rsidRDefault="00041EE6" w:rsidP="00053259">
      <w:pPr>
        <w:rPr>
          <w:sz w:val="28"/>
          <w:szCs w:val="28"/>
        </w:rPr>
      </w:pPr>
    </w:p>
    <w:p w14:paraId="663801FE" w14:textId="77777777" w:rsidR="00041EE6" w:rsidRPr="00041EE6" w:rsidRDefault="00041EE6" w:rsidP="00053259">
      <w:pPr>
        <w:rPr>
          <w:sz w:val="28"/>
          <w:szCs w:val="28"/>
        </w:rPr>
      </w:pPr>
      <w:r w:rsidRPr="00041EE6">
        <w:rPr>
          <w:sz w:val="28"/>
          <w:szCs w:val="28"/>
        </w:rPr>
        <w:t>Мы, нижеподписавшиеся: ___________________________________________</w:t>
      </w:r>
    </w:p>
    <w:p w14:paraId="0DB15534" w14:textId="77777777" w:rsidR="00041EE6" w:rsidRPr="00041EE6" w:rsidRDefault="00041EE6" w:rsidP="00053259">
      <w:pPr>
        <w:rPr>
          <w:sz w:val="28"/>
          <w:szCs w:val="28"/>
        </w:rPr>
      </w:pPr>
      <w:r w:rsidRPr="00041EE6">
        <w:rPr>
          <w:sz w:val="28"/>
          <w:szCs w:val="28"/>
        </w:rPr>
        <w:t>__________________________________________________________________</w:t>
      </w:r>
    </w:p>
    <w:p w14:paraId="671E5CE4" w14:textId="77777777" w:rsidR="00041EE6" w:rsidRPr="00041EE6" w:rsidRDefault="00041EE6" w:rsidP="00053259">
      <w:pPr>
        <w:rPr>
          <w:sz w:val="28"/>
          <w:szCs w:val="28"/>
        </w:rPr>
      </w:pPr>
      <w:r w:rsidRPr="00041EE6">
        <w:rPr>
          <w:sz w:val="28"/>
          <w:szCs w:val="28"/>
        </w:rPr>
        <w:t>__________________________________________________________________</w:t>
      </w:r>
    </w:p>
    <w:p w14:paraId="12DE8F17" w14:textId="77777777" w:rsidR="00041EE6" w:rsidRPr="00041EE6" w:rsidRDefault="00041EE6" w:rsidP="00053259">
      <w:pPr>
        <w:rPr>
          <w:sz w:val="28"/>
          <w:szCs w:val="28"/>
        </w:rPr>
      </w:pPr>
      <w:r w:rsidRPr="00041EE6">
        <w:rPr>
          <w:sz w:val="28"/>
          <w:szCs w:val="28"/>
        </w:rPr>
        <w:t>__________________________________________________________________</w:t>
      </w:r>
    </w:p>
    <w:p w14:paraId="7F242D48" w14:textId="77777777" w:rsidR="00041EE6" w:rsidRPr="00041EE6" w:rsidRDefault="00041EE6" w:rsidP="00053259">
      <w:pPr>
        <w:spacing w:before="240"/>
        <w:rPr>
          <w:sz w:val="28"/>
          <w:szCs w:val="28"/>
        </w:rPr>
      </w:pPr>
      <w:r w:rsidRPr="00041EE6">
        <w:rPr>
          <w:sz w:val="28"/>
          <w:szCs w:val="28"/>
        </w:rPr>
        <w:t>составили настоящий акт о том, что система отопления объекта___________</w:t>
      </w:r>
    </w:p>
    <w:p w14:paraId="29EA31BF" w14:textId="77777777" w:rsidR="00041EE6" w:rsidRPr="00041EE6" w:rsidRDefault="00041EE6" w:rsidP="00053259">
      <w:pPr>
        <w:rPr>
          <w:sz w:val="28"/>
          <w:szCs w:val="28"/>
        </w:rPr>
      </w:pPr>
      <w:r w:rsidRPr="00041EE6">
        <w:rPr>
          <w:sz w:val="28"/>
          <w:szCs w:val="28"/>
        </w:rPr>
        <w:t>_____________________________по адресу_____________________________</w:t>
      </w:r>
    </w:p>
    <w:p w14:paraId="18833957" w14:textId="77777777" w:rsidR="00041EE6" w:rsidRPr="00041EE6" w:rsidRDefault="00041EE6" w:rsidP="00053259">
      <w:pPr>
        <w:jc w:val="center"/>
        <w:rPr>
          <w:sz w:val="16"/>
          <w:szCs w:val="16"/>
        </w:rPr>
      </w:pPr>
      <w:r w:rsidRPr="00041EE6">
        <w:rPr>
          <w:sz w:val="28"/>
          <w:szCs w:val="28"/>
        </w:rPr>
        <w:t xml:space="preserve">промыта </w:t>
      </w:r>
      <w:proofErr w:type="spellStart"/>
      <w:r w:rsidRPr="00041EE6">
        <w:rPr>
          <w:sz w:val="28"/>
          <w:szCs w:val="28"/>
        </w:rPr>
        <w:t>хозпитьевой</w:t>
      </w:r>
      <w:proofErr w:type="spellEnd"/>
      <w:r w:rsidRPr="00041EE6">
        <w:rPr>
          <w:sz w:val="28"/>
          <w:szCs w:val="28"/>
        </w:rPr>
        <w:t xml:space="preserve">/ сетевой водой с трех-/ пятикратным заполнением                                                                                                                                                                                                                                                                                                                                                                                                                                                                                                                                                                                                                                                                                                                                                                                                                                                                                                                                                                                                                                                                                                                                                                                                                                                                                                                                                                  </w:t>
      </w:r>
      <w:r w:rsidRPr="00041EE6">
        <w:rPr>
          <w:sz w:val="16"/>
          <w:szCs w:val="16"/>
        </w:rPr>
        <w:t>(нужное подчеркнуть)                            (нужное подчеркнуть)</w:t>
      </w:r>
    </w:p>
    <w:p w14:paraId="7D3B86FC" w14:textId="77777777" w:rsidR="00041EE6" w:rsidRPr="00041EE6" w:rsidRDefault="00041EE6" w:rsidP="00053259">
      <w:pPr>
        <w:jc w:val="both"/>
        <w:rPr>
          <w:sz w:val="28"/>
          <w:szCs w:val="28"/>
        </w:rPr>
      </w:pPr>
      <w:r w:rsidRPr="00041EE6">
        <w:rPr>
          <w:sz w:val="28"/>
          <w:szCs w:val="28"/>
        </w:rPr>
        <w:t>и дренированием в канализацию, при давлении 0,5 МПа, до полного осветления, со вскрытием и чисткой грязевика.</w:t>
      </w:r>
    </w:p>
    <w:p w14:paraId="6FB65D37" w14:textId="77777777" w:rsidR="00041EE6" w:rsidRPr="00041EE6" w:rsidRDefault="00041EE6" w:rsidP="00053259">
      <w:pPr>
        <w:jc w:val="both"/>
        <w:rPr>
          <w:sz w:val="28"/>
          <w:szCs w:val="28"/>
        </w:rPr>
      </w:pPr>
      <w:r w:rsidRPr="00041EE6">
        <w:rPr>
          <w:sz w:val="28"/>
          <w:szCs w:val="28"/>
        </w:rPr>
        <w:t>На основании осмотра установлено, что система отопления промыта и готова для эксплуатации в отопительный период 20___/ 20___ годов.</w:t>
      </w:r>
    </w:p>
    <w:p w14:paraId="422307EF" w14:textId="77777777" w:rsidR="00041EE6" w:rsidRPr="00041EE6" w:rsidRDefault="00041EE6" w:rsidP="00053259">
      <w:pPr>
        <w:jc w:val="both"/>
        <w:rPr>
          <w:sz w:val="28"/>
          <w:szCs w:val="28"/>
        </w:rPr>
      </w:pPr>
    </w:p>
    <w:p w14:paraId="54F42687" w14:textId="77777777" w:rsidR="00041EE6" w:rsidRPr="00041EE6" w:rsidRDefault="00041EE6" w:rsidP="00053259">
      <w:pPr>
        <w:spacing w:before="240"/>
        <w:jc w:val="both"/>
        <w:rPr>
          <w:sz w:val="28"/>
          <w:szCs w:val="28"/>
          <w:u w:val="single"/>
        </w:rPr>
      </w:pPr>
      <w:r w:rsidRPr="00041EE6">
        <w:rPr>
          <w:sz w:val="28"/>
          <w:szCs w:val="28"/>
          <w:u w:val="single"/>
        </w:rPr>
        <w:t xml:space="preserve">Состав комиссии </w:t>
      </w:r>
      <w:r w:rsidRPr="00041EE6">
        <w:rPr>
          <w:sz w:val="20"/>
          <w:szCs w:val="20"/>
          <w:u w:val="single"/>
        </w:rPr>
        <w:t>(из 3 (трех) человек; для юридических лиц: ответственный за исправное состояние и безопасную эксплуатацию тепловых энергоустановок, инженерно-технический работник, сотрудник или представитель организации, непосредственно выполнивший промывку; для МКД: инженерно-технический работник управляющей компании, сотрудник, непосредственно выполнивший промывку, уполномоченный старший по дому)</w:t>
      </w:r>
      <w:r w:rsidRPr="00041EE6">
        <w:rPr>
          <w:sz w:val="28"/>
          <w:szCs w:val="28"/>
          <w:u w:val="single"/>
        </w:rPr>
        <w:t>:</w:t>
      </w:r>
    </w:p>
    <w:p w14:paraId="3576E68E" w14:textId="77777777" w:rsidR="00041EE6" w:rsidRPr="00041EE6" w:rsidRDefault="00041EE6" w:rsidP="00053259">
      <w:pPr>
        <w:rPr>
          <w:sz w:val="28"/>
          <w:szCs w:val="28"/>
        </w:rPr>
      </w:pPr>
      <w:r w:rsidRPr="00041EE6">
        <w:rPr>
          <w:sz w:val="28"/>
          <w:szCs w:val="28"/>
        </w:rPr>
        <w:t>____________________________   ______________/_____________________/</w:t>
      </w:r>
    </w:p>
    <w:p w14:paraId="2D77A370" w14:textId="77777777" w:rsidR="00041EE6" w:rsidRPr="00041EE6" w:rsidRDefault="00041EE6" w:rsidP="00053259">
      <w:pPr>
        <w:rPr>
          <w:sz w:val="20"/>
          <w:szCs w:val="20"/>
        </w:rPr>
      </w:pPr>
      <w:r w:rsidRPr="00041EE6">
        <w:rPr>
          <w:sz w:val="20"/>
          <w:szCs w:val="20"/>
        </w:rPr>
        <w:t xml:space="preserve">                    (</w:t>
      </w:r>
      <w:proofErr w:type="gramStart"/>
      <w:r w:rsidRPr="00041EE6">
        <w:rPr>
          <w:sz w:val="20"/>
          <w:szCs w:val="20"/>
        </w:rPr>
        <w:t xml:space="preserve">должность)   </w:t>
      </w:r>
      <w:proofErr w:type="gramEnd"/>
      <w:r w:rsidRPr="00041EE6">
        <w:rPr>
          <w:sz w:val="20"/>
          <w:szCs w:val="20"/>
        </w:rPr>
        <w:t xml:space="preserve">                                        (подпись)                          (Ф. И. О.)</w:t>
      </w:r>
    </w:p>
    <w:p w14:paraId="61C5CEF6" w14:textId="77777777" w:rsidR="00041EE6" w:rsidRPr="00041EE6" w:rsidRDefault="00041EE6" w:rsidP="00053259">
      <w:pPr>
        <w:rPr>
          <w:sz w:val="28"/>
          <w:szCs w:val="28"/>
        </w:rPr>
      </w:pPr>
      <w:r w:rsidRPr="00041EE6">
        <w:rPr>
          <w:sz w:val="28"/>
          <w:szCs w:val="28"/>
        </w:rPr>
        <w:t>____________________________   ______________/_____________________/</w:t>
      </w:r>
    </w:p>
    <w:p w14:paraId="7CA193F2" w14:textId="77777777" w:rsidR="00041EE6" w:rsidRPr="00041EE6" w:rsidRDefault="00041EE6" w:rsidP="00053259">
      <w:pPr>
        <w:rPr>
          <w:sz w:val="20"/>
          <w:szCs w:val="20"/>
        </w:rPr>
      </w:pPr>
      <w:r w:rsidRPr="00041EE6">
        <w:rPr>
          <w:sz w:val="20"/>
          <w:szCs w:val="20"/>
        </w:rPr>
        <w:t xml:space="preserve">                    (</w:t>
      </w:r>
      <w:proofErr w:type="gramStart"/>
      <w:r w:rsidRPr="00041EE6">
        <w:rPr>
          <w:sz w:val="20"/>
          <w:szCs w:val="20"/>
        </w:rPr>
        <w:t xml:space="preserve">должность)   </w:t>
      </w:r>
      <w:proofErr w:type="gramEnd"/>
      <w:r w:rsidRPr="00041EE6">
        <w:rPr>
          <w:sz w:val="20"/>
          <w:szCs w:val="20"/>
        </w:rPr>
        <w:t xml:space="preserve">                                        (подпись)                          (Ф. И. О.)</w:t>
      </w:r>
    </w:p>
    <w:p w14:paraId="5DB5B049" w14:textId="77777777" w:rsidR="00041EE6" w:rsidRPr="00041EE6" w:rsidRDefault="00041EE6" w:rsidP="00053259">
      <w:pPr>
        <w:rPr>
          <w:sz w:val="28"/>
          <w:szCs w:val="28"/>
        </w:rPr>
      </w:pPr>
      <w:r w:rsidRPr="00041EE6">
        <w:rPr>
          <w:sz w:val="28"/>
          <w:szCs w:val="28"/>
        </w:rPr>
        <w:t>____________________________   ______________/_____________________/</w:t>
      </w:r>
    </w:p>
    <w:p w14:paraId="1E38C6A6" w14:textId="77777777" w:rsidR="00041EE6" w:rsidRPr="00041EE6" w:rsidRDefault="00041EE6" w:rsidP="00053259">
      <w:pPr>
        <w:rPr>
          <w:sz w:val="20"/>
          <w:szCs w:val="20"/>
        </w:rPr>
      </w:pPr>
      <w:r w:rsidRPr="00041EE6">
        <w:rPr>
          <w:sz w:val="20"/>
          <w:szCs w:val="20"/>
        </w:rPr>
        <w:t xml:space="preserve">                    (</w:t>
      </w:r>
      <w:proofErr w:type="gramStart"/>
      <w:r w:rsidRPr="00041EE6">
        <w:rPr>
          <w:sz w:val="20"/>
          <w:szCs w:val="20"/>
        </w:rPr>
        <w:t xml:space="preserve">должность)   </w:t>
      </w:r>
      <w:proofErr w:type="gramEnd"/>
      <w:r w:rsidRPr="00041EE6">
        <w:rPr>
          <w:sz w:val="20"/>
          <w:szCs w:val="20"/>
        </w:rPr>
        <w:t xml:space="preserve">                                        (подпись)                          (Ф. И. О.)</w:t>
      </w:r>
    </w:p>
    <w:p w14:paraId="032997E3" w14:textId="77777777" w:rsidR="00041EE6" w:rsidRPr="00041EE6" w:rsidRDefault="00041EE6" w:rsidP="00053259">
      <w:pPr>
        <w:rPr>
          <w:sz w:val="20"/>
          <w:szCs w:val="20"/>
        </w:rPr>
      </w:pPr>
    </w:p>
    <w:p w14:paraId="6DB4A12D" w14:textId="77777777" w:rsidR="00041EE6" w:rsidRPr="00041EE6" w:rsidRDefault="00041EE6" w:rsidP="00053259">
      <w:pPr>
        <w:rPr>
          <w:sz w:val="20"/>
          <w:szCs w:val="20"/>
        </w:rPr>
      </w:pPr>
    </w:p>
    <w:p w14:paraId="459820A7" w14:textId="77777777" w:rsidR="00041EE6" w:rsidRPr="00041EE6" w:rsidRDefault="00041EE6" w:rsidP="00053259">
      <w:pPr>
        <w:rPr>
          <w:sz w:val="20"/>
          <w:szCs w:val="20"/>
        </w:rPr>
        <w:sectPr w:rsidR="00041EE6" w:rsidRPr="00041EE6" w:rsidSect="00CC0E4E">
          <w:pgSz w:w="11904" w:h="16840"/>
          <w:pgMar w:top="1134" w:right="850" w:bottom="1134" w:left="1701" w:header="709" w:footer="0" w:gutter="0"/>
          <w:cols w:space="708"/>
          <w:docGrid w:linePitch="326"/>
        </w:sectPr>
      </w:pPr>
    </w:p>
    <w:p w14:paraId="78298766"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lastRenderedPageBreak/>
        <w:t>Приложение №5 к Техническому заданию</w:t>
      </w:r>
    </w:p>
    <w:p w14:paraId="6C3C4100" w14:textId="77777777" w:rsidR="00041EE6" w:rsidRPr="00041EE6" w:rsidRDefault="00041EE6" w:rsidP="00053259">
      <w:pPr>
        <w:widowControl w:val="0"/>
        <w:spacing w:before="240" w:line="226" w:lineRule="auto"/>
        <w:ind w:right="-23"/>
        <w:jc w:val="center"/>
        <w:rPr>
          <w:color w:val="000000"/>
        </w:rPr>
      </w:pPr>
      <w:r w:rsidRPr="00041EE6">
        <w:t>ФОРМА АКТА ПРОВЕРКИ ГОТОВНОСТИ К ОТОПИТЕЛЬНОМУ ПЕРИОДУ</w:t>
      </w:r>
    </w:p>
    <w:p w14:paraId="5E967B09" w14:textId="77777777" w:rsidR="00041EE6" w:rsidRPr="00041EE6" w:rsidRDefault="00041EE6" w:rsidP="00053259">
      <w:pPr>
        <w:autoSpaceDE w:val="0"/>
        <w:autoSpaceDN w:val="0"/>
        <w:adjustRightInd w:val="0"/>
        <w:jc w:val="center"/>
        <w:rPr>
          <w:rFonts w:eastAsiaTheme="minorHAnsi"/>
          <w:b/>
          <w:color w:val="000000"/>
          <w:lang w:eastAsia="en-US"/>
        </w:rPr>
      </w:pPr>
      <w:r w:rsidRPr="00041EE6">
        <w:rPr>
          <w:rFonts w:eastAsiaTheme="minorHAnsi"/>
          <w:b/>
          <w:color w:val="000000"/>
          <w:lang w:eastAsia="en-US"/>
        </w:rPr>
        <w:t>АКТ</w:t>
      </w:r>
    </w:p>
    <w:p w14:paraId="4DFAE09C" w14:textId="77777777" w:rsidR="00041EE6" w:rsidRPr="00041EE6" w:rsidRDefault="00041EE6" w:rsidP="00053259">
      <w:pPr>
        <w:jc w:val="center"/>
      </w:pPr>
      <w:r w:rsidRPr="00041EE6">
        <w:rPr>
          <w:b/>
        </w:rPr>
        <w:t>проверки готовности к отопительному периоду</w:t>
      </w:r>
      <w:r w:rsidRPr="00041EE6">
        <w:t xml:space="preserve"> </w:t>
      </w:r>
    </w:p>
    <w:p w14:paraId="2C87A06F" w14:textId="77777777" w:rsidR="00041EE6" w:rsidRPr="00041EE6" w:rsidRDefault="00041EE6" w:rsidP="00053259">
      <w:pPr>
        <w:jc w:val="center"/>
      </w:pPr>
      <w:r w:rsidRPr="00041EE6">
        <w:t>от «_____» ________________ 202_ г</w:t>
      </w:r>
      <w:r w:rsidRPr="00041EE6">
        <w:rPr>
          <w:rFonts w:eastAsia="HMQMS+TimesNewRomanPSMT"/>
        </w:rPr>
        <w:t>.                                                     г</w:t>
      </w:r>
      <w:r w:rsidRPr="00041EE6">
        <w:rPr>
          <w:rFonts w:eastAsia="HMYWC+TimesNewRomanPSMT"/>
        </w:rPr>
        <w:t>ор</w:t>
      </w:r>
      <w:r w:rsidRPr="00041EE6">
        <w:rPr>
          <w:rFonts w:eastAsia="HMQMS+TimesNewRomanPSMT"/>
        </w:rPr>
        <w:t>. ______________</w:t>
      </w:r>
    </w:p>
    <w:p w14:paraId="6A227B0B" w14:textId="77777777" w:rsidR="00041EE6" w:rsidRPr="00041EE6" w:rsidRDefault="00041EE6" w:rsidP="00053259"/>
    <w:p w14:paraId="47D74217" w14:textId="77777777" w:rsidR="00041EE6" w:rsidRPr="00041EE6" w:rsidRDefault="00041EE6" w:rsidP="00053259">
      <w:pPr>
        <w:autoSpaceDE w:val="0"/>
        <w:autoSpaceDN w:val="0"/>
        <w:adjustRightInd w:val="0"/>
        <w:spacing w:line="276" w:lineRule="auto"/>
        <w:rPr>
          <w:rFonts w:eastAsiaTheme="minorHAnsi"/>
          <w:color w:val="000000"/>
          <w:lang w:eastAsia="en-US"/>
        </w:rPr>
      </w:pPr>
      <w:r w:rsidRPr="00041EE6">
        <w:rPr>
          <w:rFonts w:eastAsiaTheme="minorHAnsi"/>
          <w:color w:val="000000"/>
          <w:lang w:eastAsia="en-US"/>
        </w:rPr>
        <w:t xml:space="preserve">Комиссия, образованная ___________________________________________________, </w:t>
      </w:r>
    </w:p>
    <w:p w14:paraId="280F582E" w14:textId="77777777" w:rsidR="00041EE6" w:rsidRPr="00041EE6" w:rsidRDefault="00041EE6" w:rsidP="00053259">
      <w:pPr>
        <w:autoSpaceDE w:val="0"/>
        <w:autoSpaceDN w:val="0"/>
        <w:adjustRightInd w:val="0"/>
        <w:spacing w:line="276" w:lineRule="auto"/>
        <w:jc w:val="center"/>
        <w:rPr>
          <w:rFonts w:eastAsiaTheme="minorHAnsi"/>
          <w:color w:val="000000"/>
          <w:sz w:val="20"/>
          <w:szCs w:val="20"/>
          <w:lang w:eastAsia="en-US"/>
        </w:rPr>
      </w:pPr>
      <w:r w:rsidRPr="00041EE6">
        <w:rPr>
          <w:rFonts w:eastAsiaTheme="minorHAnsi"/>
          <w:color w:val="000000"/>
          <w:sz w:val="20"/>
          <w:szCs w:val="20"/>
          <w:lang w:eastAsia="en-US"/>
        </w:rPr>
        <w:t>(форма документа и его реквизиты, которым образована комиссия)</w:t>
      </w:r>
    </w:p>
    <w:p w14:paraId="6FB69ECC" w14:textId="77777777" w:rsidR="00041EE6" w:rsidRPr="00041EE6" w:rsidRDefault="00041EE6" w:rsidP="00053259">
      <w:pPr>
        <w:autoSpaceDE w:val="0"/>
        <w:autoSpaceDN w:val="0"/>
        <w:adjustRightInd w:val="0"/>
        <w:spacing w:line="276" w:lineRule="auto"/>
        <w:rPr>
          <w:rFonts w:eastAsiaTheme="minorHAnsi"/>
          <w:color w:val="000000"/>
          <w:lang w:eastAsia="en-US"/>
        </w:rPr>
      </w:pPr>
      <w:r w:rsidRPr="00041EE6">
        <w:rPr>
          <w:rFonts w:eastAsiaTheme="minorHAnsi"/>
          <w:color w:val="000000"/>
          <w:lang w:eastAsia="en-US"/>
        </w:rPr>
        <w:t xml:space="preserve">в соответствии с программой проведения проверки готовности к отопительному периоду от «__» _________________ 20__ г., утвержденной __________________________________________________________________________, </w:t>
      </w:r>
    </w:p>
    <w:p w14:paraId="4BF6D9E4" w14:textId="77777777" w:rsidR="00041EE6" w:rsidRPr="00041EE6" w:rsidRDefault="00041EE6" w:rsidP="00053259">
      <w:pPr>
        <w:autoSpaceDE w:val="0"/>
        <w:autoSpaceDN w:val="0"/>
        <w:adjustRightInd w:val="0"/>
        <w:spacing w:line="276" w:lineRule="auto"/>
        <w:jc w:val="center"/>
        <w:rPr>
          <w:rFonts w:eastAsiaTheme="minorHAnsi"/>
          <w:color w:val="000000"/>
          <w:sz w:val="18"/>
          <w:szCs w:val="20"/>
          <w:lang w:eastAsia="en-US"/>
        </w:rPr>
      </w:pPr>
      <w:r w:rsidRPr="00041EE6">
        <w:rPr>
          <w:rFonts w:eastAsiaTheme="minorHAnsi"/>
          <w:color w:val="000000"/>
          <w:sz w:val="18"/>
          <w:szCs w:val="20"/>
          <w:lang w:eastAsia="en-US"/>
        </w:rPr>
        <w:t xml:space="preserve">(Ф. И. О. руководителя (его заместителя) органа, проводящего проверку готовности к отопительному периоду) </w:t>
      </w:r>
    </w:p>
    <w:p w14:paraId="5811DB50" w14:textId="77777777" w:rsidR="00041EE6" w:rsidRPr="00041EE6" w:rsidRDefault="00041EE6" w:rsidP="00053259">
      <w:pPr>
        <w:autoSpaceDE w:val="0"/>
        <w:autoSpaceDN w:val="0"/>
        <w:adjustRightInd w:val="0"/>
        <w:spacing w:line="276" w:lineRule="auto"/>
        <w:rPr>
          <w:rFonts w:eastAsiaTheme="minorHAnsi"/>
          <w:color w:val="000000"/>
          <w:lang w:eastAsia="en-US"/>
        </w:rPr>
      </w:pPr>
      <w:r w:rsidRPr="00041EE6">
        <w:rPr>
          <w:rFonts w:eastAsiaTheme="minorHAnsi"/>
          <w:color w:val="000000"/>
          <w:lang w:eastAsia="en-US"/>
        </w:rPr>
        <w:t xml:space="preserve">«__» _____________ 20__ г. по «__»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 </w:t>
      </w:r>
    </w:p>
    <w:p w14:paraId="401783F3" w14:textId="77777777" w:rsidR="00041EE6" w:rsidRPr="00041EE6" w:rsidRDefault="00041EE6" w:rsidP="00053259">
      <w:pPr>
        <w:autoSpaceDE w:val="0"/>
        <w:autoSpaceDN w:val="0"/>
        <w:adjustRightInd w:val="0"/>
        <w:spacing w:line="276" w:lineRule="auto"/>
        <w:rPr>
          <w:rFonts w:eastAsiaTheme="minorHAnsi"/>
          <w:color w:val="000000"/>
          <w:lang w:eastAsia="en-US"/>
        </w:rPr>
      </w:pPr>
      <w:r w:rsidRPr="00041EE6">
        <w:rPr>
          <w:rFonts w:eastAsiaTheme="minorHAnsi"/>
          <w:color w:val="000000"/>
          <w:lang w:eastAsia="en-US"/>
        </w:rPr>
        <w:t xml:space="preserve">___________________________________________________________________________ </w:t>
      </w:r>
    </w:p>
    <w:p w14:paraId="612DCCBA"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 xml:space="preserve">(полное наименование муниципального образования, теплоснабжающей организации, </w:t>
      </w:r>
      <w:proofErr w:type="spellStart"/>
      <w:r w:rsidRPr="00041EE6">
        <w:rPr>
          <w:rFonts w:eastAsiaTheme="minorHAnsi"/>
          <w:color w:val="000000"/>
          <w:sz w:val="20"/>
          <w:szCs w:val="20"/>
          <w:lang w:eastAsia="en-US"/>
        </w:rPr>
        <w:t>теплосетевой</w:t>
      </w:r>
      <w:proofErr w:type="spellEnd"/>
      <w:r w:rsidRPr="00041EE6">
        <w:rPr>
          <w:rFonts w:eastAsiaTheme="minorHAnsi"/>
          <w:color w:val="000000"/>
          <w:sz w:val="20"/>
          <w:szCs w:val="20"/>
          <w:lang w:eastAsia="en-US"/>
        </w:rPr>
        <w:t xml:space="preserve"> организации, потребителя тепловой энергии, в отношении которого проводилась проверка готовности к отопительному периоду) </w:t>
      </w:r>
    </w:p>
    <w:p w14:paraId="3513F867"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Проверка готовности к отопительному периоду проводилась в отношении </w:t>
      </w:r>
    </w:p>
    <w:p w14:paraId="5A2D526B"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следующих объектов: </w:t>
      </w:r>
    </w:p>
    <w:p w14:paraId="17BFCC42"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1. ________________________; </w:t>
      </w:r>
    </w:p>
    <w:p w14:paraId="340BBD58"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2. ________________________; </w:t>
      </w:r>
    </w:p>
    <w:p w14:paraId="416BA9BE"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3. ________________________; </w:t>
      </w:r>
    </w:p>
    <w:p w14:paraId="5A5BB085"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 </w:t>
      </w:r>
    </w:p>
    <w:p w14:paraId="0A8FB7A2"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В ходе проведения проверки готовности к отопительному периоду комиссия </w:t>
      </w:r>
    </w:p>
    <w:p w14:paraId="4684891C"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установила: ______________________________________________________________. </w:t>
      </w:r>
    </w:p>
    <w:p w14:paraId="658CC70B"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(готовность/ неготовность к работе в отопительном периоде)</w:t>
      </w:r>
    </w:p>
    <w:p w14:paraId="64BCE2F6"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Вывод комиссии по итогам проведения проверки готовности к отопительному </w:t>
      </w:r>
    </w:p>
    <w:p w14:paraId="3D5BDBC6"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периоду: __________________________________________________________________ </w:t>
      </w:r>
    </w:p>
    <w:p w14:paraId="080AFDB2"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___________________________________________________________________________ </w:t>
      </w:r>
    </w:p>
    <w:p w14:paraId="28B34313" w14:textId="77777777" w:rsidR="00041EE6" w:rsidRPr="00041EE6" w:rsidRDefault="00041EE6" w:rsidP="00053259">
      <w:pPr>
        <w:autoSpaceDE w:val="0"/>
        <w:autoSpaceDN w:val="0"/>
        <w:adjustRightInd w:val="0"/>
        <w:rPr>
          <w:rFonts w:eastAsiaTheme="minorHAnsi"/>
          <w:color w:val="000000"/>
          <w:lang w:eastAsia="en-US"/>
        </w:rPr>
      </w:pPr>
      <w:r w:rsidRPr="00041EE6">
        <w:rPr>
          <w:rFonts w:eastAsiaTheme="minorHAnsi"/>
          <w:color w:val="000000"/>
          <w:lang w:eastAsia="en-US"/>
        </w:rPr>
        <w:t xml:space="preserve">______________________________________________________________. </w:t>
      </w:r>
    </w:p>
    <w:p w14:paraId="0020E63B" w14:textId="77777777" w:rsidR="00041EE6" w:rsidRPr="00041EE6" w:rsidRDefault="00041EE6" w:rsidP="00053259">
      <w:pPr>
        <w:autoSpaceDE w:val="0"/>
        <w:autoSpaceDN w:val="0"/>
        <w:adjustRightInd w:val="0"/>
        <w:spacing w:line="276" w:lineRule="auto"/>
        <w:rPr>
          <w:rFonts w:eastAsiaTheme="minorHAnsi"/>
          <w:lang w:eastAsia="en-US"/>
        </w:rPr>
      </w:pPr>
      <w:r w:rsidRPr="00041EE6">
        <w:rPr>
          <w:rFonts w:eastAsiaTheme="minorHAnsi"/>
          <w:b/>
          <w:bCs/>
          <w:lang w:eastAsia="en-US"/>
        </w:rPr>
        <w:t xml:space="preserve">Приложение к акту проверки готовности к отопительному периоду ____/____ годов. </w:t>
      </w:r>
    </w:p>
    <w:p w14:paraId="092D0D00" w14:textId="77777777" w:rsidR="00041EE6" w:rsidRPr="00041EE6" w:rsidRDefault="00041EE6" w:rsidP="00053259">
      <w:pPr>
        <w:autoSpaceDE w:val="0"/>
        <w:autoSpaceDN w:val="0"/>
        <w:adjustRightInd w:val="0"/>
        <w:rPr>
          <w:rFonts w:eastAsiaTheme="minorHAnsi"/>
          <w:sz w:val="20"/>
          <w:szCs w:val="20"/>
          <w:lang w:eastAsia="en-US"/>
        </w:rPr>
      </w:pPr>
      <w:r w:rsidRPr="00041EE6">
        <w:rPr>
          <w:rFonts w:eastAsiaTheme="minorHAnsi"/>
          <w:sz w:val="20"/>
          <w:szCs w:val="20"/>
          <w:lang w:eastAsia="en-US"/>
        </w:rPr>
        <w:t xml:space="preserve">&lt;*&gt; </w:t>
      </w:r>
    </w:p>
    <w:p w14:paraId="205868E2"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Председатель комиссии: _________________________________________________ </w:t>
      </w:r>
    </w:p>
    <w:p w14:paraId="7ABC6A93"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(подпись, расшифровка подписи)</w:t>
      </w:r>
    </w:p>
    <w:p w14:paraId="29517B1C"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Заместитель председателя </w:t>
      </w:r>
    </w:p>
    <w:p w14:paraId="35EC9A0B"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комиссии: _________________________________________________ </w:t>
      </w:r>
    </w:p>
    <w:p w14:paraId="50DE6CAA"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(подпись, расшифровка подписи)</w:t>
      </w:r>
    </w:p>
    <w:p w14:paraId="7FFB9955"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Члены комиссии: _________________________________________________ </w:t>
      </w:r>
    </w:p>
    <w:p w14:paraId="72366170"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(подпись, расшифровка подписи)</w:t>
      </w:r>
    </w:p>
    <w:p w14:paraId="2B4506CA"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С актом проверки готовности ознакомлен, один экземпляр акта получил: </w:t>
      </w:r>
    </w:p>
    <w:p w14:paraId="12224C07" w14:textId="77777777" w:rsidR="00041EE6" w:rsidRPr="00041EE6" w:rsidRDefault="00041EE6" w:rsidP="00053259">
      <w:pPr>
        <w:autoSpaceDE w:val="0"/>
        <w:autoSpaceDN w:val="0"/>
        <w:adjustRightInd w:val="0"/>
        <w:rPr>
          <w:rFonts w:eastAsiaTheme="minorHAnsi"/>
          <w:lang w:eastAsia="en-US"/>
        </w:rPr>
      </w:pPr>
      <w:r w:rsidRPr="00041EE6">
        <w:rPr>
          <w:rFonts w:eastAsiaTheme="minorHAnsi"/>
          <w:lang w:eastAsia="en-US"/>
        </w:rPr>
        <w:t xml:space="preserve">«__» _____________ 20__ г. _______________________________________________ </w:t>
      </w:r>
    </w:p>
    <w:p w14:paraId="48CB5773" w14:textId="77777777" w:rsidR="00041EE6" w:rsidRPr="00041EE6" w:rsidRDefault="00041EE6" w:rsidP="00053259">
      <w:pPr>
        <w:autoSpaceDE w:val="0"/>
        <w:autoSpaceDN w:val="0"/>
        <w:adjustRightInd w:val="0"/>
        <w:rPr>
          <w:rFonts w:ascii="Calibri" w:eastAsiaTheme="minorHAnsi" w:hAnsi="Calibri" w:cs="Calibri"/>
          <w:color w:val="000000"/>
          <w:sz w:val="20"/>
          <w:szCs w:val="20"/>
          <w:lang w:eastAsia="en-US"/>
        </w:rPr>
      </w:pPr>
      <w:r w:rsidRPr="00041EE6">
        <w:rPr>
          <w:rFonts w:eastAsiaTheme="minorHAnsi"/>
          <w:sz w:val="20"/>
          <w:szCs w:val="20"/>
          <w:lang w:eastAsia="en-US"/>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041EE6">
        <w:rPr>
          <w:rFonts w:eastAsiaTheme="minorHAnsi"/>
          <w:sz w:val="20"/>
          <w:szCs w:val="20"/>
          <w:lang w:eastAsia="en-US"/>
        </w:rPr>
        <w:t>теплосетевой</w:t>
      </w:r>
      <w:proofErr w:type="spellEnd"/>
      <w:r w:rsidRPr="00041EE6">
        <w:rPr>
          <w:rFonts w:eastAsiaTheme="minorHAnsi"/>
          <w:sz w:val="20"/>
          <w:szCs w:val="20"/>
          <w:lang w:eastAsia="en-US"/>
        </w:rPr>
        <w:t xml:space="preserve"> организации, потребителя тепловой энергии, в отношении которого проводилась проверка готовности к отопительному периоду) </w:t>
      </w:r>
    </w:p>
    <w:p w14:paraId="3BE6A561" w14:textId="77777777" w:rsidR="00041EE6" w:rsidRPr="00041EE6" w:rsidRDefault="00041EE6" w:rsidP="00053259">
      <w:pPr>
        <w:autoSpaceDE w:val="0"/>
        <w:autoSpaceDN w:val="0"/>
        <w:adjustRightInd w:val="0"/>
        <w:rPr>
          <w:rFonts w:eastAsiaTheme="minorHAnsi"/>
          <w:color w:val="000000"/>
          <w:lang w:eastAsia="en-US"/>
        </w:rPr>
        <w:sectPr w:rsidR="00041EE6" w:rsidRPr="00041EE6" w:rsidSect="00CC0E4E">
          <w:pgSz w:w="11904" w:h="16840"/>
          <w:pgMar w:top="1134" w:right="850" w:bottom="1134" w:left="1701" w:header="709" w:footer="0" w:gutter="0"/>
          <w:cols w:space="708"/>
          <w:docGrid w:linePitch="326"/>
        </w:sectPr>
      </w:pPr>
      <w:r w:rsidRPr="00041EE6">
        <w:rPr>
          <w:rFonts w:eastAsiaTheme="minorHAnsi"/>
          <w:color w:val="000000"/>
          <w:lang w:eastAsia="en-US"/>
        </w:rPr>
        <w:t xml:space="preserve">&lt;*&gt;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 </w:t>
      </w:r>
    </w:p>
    <w:p w14:paraId="1A634279"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lastRenderedPageBreak/>
        <w:t>Приложение №6 к Техническому заданию</w:t>
      </w:r>
    </w:p>
    <w:p w14:paraId="6CF9D354" w14:textId="77777777" w:rsidR="00041EE6" w:rsidRPr="00041EE6" w:rsidRDefault="00041EE6" w:rsidP="00053259">
      <w:pPr>
        <w:autoSpaceDE w:val="0"/>
        <w:autoSpaceDN w:val="0"/>
        <w:adjustRightInd w:val="0"/>
        <w:spacing w:before="240"/>
        <w:jc w:val="center"/>
        <w:rPr>
          <w:rFonts w:ascii="Calibri" w:eastAsiaTheme="minorHAnsi" w:hAnsi="Calibri" w:cs="Calibri"/>
          <w:b/>
          <w:color w:val="000000"/>
          <w:sz w:val="28"/>
          <w:szCs w:val="28"/>
          <w:lang w:eastAsia="en-US"/>
        </w:rPr>
      </w:pPr>
      <w:r w:rsidRPr="00041EE6">
        <w:rPr>
          <w:rFonts w:eastAsia="HMYWC+TimesNewRomanPSMT"/>
          <w:color w:val="000000"/>
          <w:w w:val="99"/>
          <w:sz w:val="28"/>
          <w:szCs w:val="28"/>
          <w:lang w:eastAsia="en-US"/>
        </w:rPr>
        <w:t>ФОРМ</w:t>
      </w:r>
      <w:r w:rsidRPr="00041EE6">
        <w:rPr>
          <w:rFonts w:eastAsia="HMYWC+TimesNewRomanPSMT"/>
          <w:color w:val="000000"/>
          <w:spacing w:val="69"/>
          <w:w w:val="99"/>
          <w:sz w:val="28"/>
          <w:szCs w:val="28"/>
          <w:lang w:eastAsia="en-US"/>
        </w:rPr>
        <w:t>А</w:t>
      </w:r>
      <w:r w:rsidRPr="00041EE6">
        <w:rPr>
          <w:rFonts w:eastAsiaTheme="minorHAnsi"/>
          <w:color w:val="000000"/>
          <w:sz w:val="28"/>
          <w:szCs w:val="28"/>
          <w:lang w:eastAsia="en-US"/>
        </w:rPr>
        <w:t xml:space="preserve"> ПАСПОРТА ГОТОВНОСТИ К ОТОПИТЕЛЬНОМУ ПЕРИОДУ</w:t>
      </w:r>
    </w:p>
    <w:p w14:paraId="472D2045" w14:textId="77777777" w:rsidR="00041EE6" w:rsidRPr="00041EE6" w:rsidRDefault="00041EE6" w:rsidP="00053259">
      <w:pPr>
        <w:spacing w:before="240"/>
        <w:jc w:val="center"/>
        <w:rPr>
          <w:sz w:val="28"/>
          <w:szCs w:val="28"/>
        </w:rPr>
      </w:pPr>
      <w:r w:rsidRPr="00041EE6">
        <w:rPr>
          <w:b/>
          <w:sz w:val="28"/>
          <w:szCs w:val="28"/>
        </w:rPr>
        <w:t>Паспорт проверки готовности к отопительному периоду</w:t>
      </w:r>
      <w:r w:rsidRPr="00041EE6">
        <w:rPr>
          <w:sz w:val="28"/>
          <w:szCs w:val="28"/>
        </w:rPr>
        <w:t xml:space="preserve"> </w:t>
      </w:r>
    </w:p>
    <w:p w14:paraId="293BE07E" w14:textId="77777777" w:rsidR="00041EE6" w:rsidRPr="00041EE6" w:rsidRDefault="00041EE6" w:rsidP="00053259">
      <w:pPr>
        <w:jc w:val="center"/>
      </w:pPr>
      <w:r w:rsidRPr="00041EE6">
        <w:t>от «_____» ________________ 202_ г</w:t>
      </w:r>
      <w:r w:rsidRPr="00041EE6">
        <w:rPr>
          <w:rFonts w:eastAsia="HMQMS+TimesNewRomanPSMT"/>
        </w:rPr>
        <w:t>.                                                     г</w:t>
      </w:r>
      <w:r w:rsidRPr="00041EE6">
        <w:rPr>
          <w:rFonts w:eastAsia="HMYWC+TimesNewRomanPSMT"/>
        </w:rPr>
        <w:t>ор</w:t>
      </w:r>
      <w:r w:rsidRPr="00041EE6">
        <w:rPr>
          <w:rFonts w:eastAsia="HMQMS+TimesNewRomanPSMT"/>
        </w:rPr>
        <w:t>. ______________</w:t>
      </w:r>
    </w:p>
    <w:p w14:paraId="79200B0D" w14:textId="77777777" w:rsidR="00041EE6" w:rsidRPr="00041EE6" w:rsidRDefault="00041EE6" w:rsidP="00053259">
      <w:pPr>
        <w:autoSpaceDE w:val="0"/>
        <w:autoSpaceDN w:val="0"/>
        <w:adjustRightInd w:val="0"/>
        <w:spacing w:before="240"/>
        <w:rPr>
          <w:rFonts w:eastAsiaTheme="minorHAnsi"/>
          <w:color w:val="000000"/>
          <w:sz w:val="28"/>
          <w:szCs w:val="28"/>
          <w:lang w:eastAsia="en-US"/>
        </w:rPr>
      </w:pPr>
    </w:p>
    <w:p w14:paraId="5D54E449" w14:textId="77777777" w:rsidR="00041EE6" w:rsidRPr="00041EE6" w:rsidRDefault="00041EE6" w:rsidP="00053259">
      <w:pPr>
        <w:autoSpaceDE w:val="0"/>
        <w:autoSpaceDN w:val="0"/>
        <w:adjustRightInd w:val="0"/>
        <w:spacing w:before="240"/>
        <w:rPr>
          <w:rFonts w:eastAsiaTheme="minorHAnsi"/>
          <w:color w:val="000000"/>
          <w:sz w:val="28"/>
          <w:szCs w:val="28"/>
          <w:lang w:eastAsia="en-US"/>
        </w:rPr>
      </w:pPr>
      <w:r w:rsidRPr="00041EE6">
        <w:rPr>
          <w:rFonts w:eastAsiaTheme="minorHAnsi"/>
          <w:color w:val="000000"/>
          <w:sz w:val="28"/>
          <w:szCs w:val="28"/>
          <w:lang w:eastAsia="en-US"/>
        </w:rPr>
        <w:t xml:space="preserve">Выдан ___________________________________________________________, </w:t>
      </w:r>
    </w:p>
    <w:p w14:paraId="1CC6BA62" w14:textId="77777777" w:rsidR="00041EE6" w:rsidRPr="00041EE6" w:rsidRDefault="00041EE6" w:rsidP="00053259">
      <w:pPr>
        <w:autoSpaceDE w:val="0"/>
        <w:autoSpaceDN w:val="0"/>
        <w:adjustRightInd w:val="0"/>
        <w:jc w:val="center"/>
        <w:rPr>
          <w:rFonts w:eastAsiaTheme="minorHAnsi"/>
          <w:color w:val="000000"/>
          <w:sz w:val="20"/>
          <w:szCs w:val="20"/>
          <w:lang w:eastAsia="en-US"/>
        </w:rPr>
      </w:pPr>
      <w:r w:rsidRPr="00041EE6">
        <w:rPr>
          <w:rFonts w:eastAsiaTheme="minorHAnsi"/>
          <w:color w:val="000000"/>
          <w:sz w:val="20"/>
          <w:szCs w:val="20"/>
          <w:lang w:eastAsia="en-US"/>
        </w:rPr>
        <w:t xml:space="preserve">(полное наименование муниципального образования, теплоснабжающей организации, </w:t>
      </w:r>
      <w:proofErr w:type="spellStart"/>
      <w:r w:rsidRPr="00041EE6">
        <w:rPr>
          <w:rFonts w:eastAsiaTheme="minorHAnsi"/>
          <w:color w:val="000000"/>
          <w:sz w:val="20"/>
          <w:szCs w:val="20"/>
          <w:lang w:eastAsia="en-US"/>
        </w:rPr>
        <w:t>теплосетевой</w:t>
      </w:r>
      <w:proofErr w:type="spellEnd"/>
      <w:r w:rsidRPr="00041EE6">
        <w:rPr>
          <w:rFonts w:eastAsiaTheme="minorHAnsi"/>
          <w:color w:val="000000"/>
          <w:sz w:val="20"/>
          <w:szCs w:val="20"/>
          <w:lang w:eastAsia="en-US"/>
        </w:rPr>
        <w:t xml:space="preserve"> организации, потребителя тепловой энергии, в отношении которого проводилась проверка готовности к отопительному периоду)</w:t>
      </w:r>
    </w:p>
    <w:p w14:paraId="0EE910BB" w14:textId="77777777" w:rsidR="00041EE6" w:rsidRPr="00041EE6" w:rsidRDefault="00041EE6" w:rsidP="00053259">
      <w:pPr>
        <w:autoSpaceDE w:val="0"/>
        <w:autoSpaceDN w:val="0"/>
        <w:adjustRightInd w:val="0"/>
        <w:spacing w:before="240"/>
        <w:jc w:val="both"/>
        <w:rPr>
          <w:rFonts w:eastAsiaTheme="minorHAnsi"/>
          <w:color w:val="000000"/>
          <w:sz w:val="26"/>
          <w:szCs w:val="26"/>
          <w:lang w:eastAsia="en-US"/>
        </w:rPr>
      </w:pPr>
      <w:r w:rsidRPr="00041EE6">
        <w:rPr>
          <w:rFonts w:eastAsiaTheme="minorHAnsi"/>
          <w:color w:val="000000"/>
          <w:sz w:val="26"/>
          <w:szCs w:val="26"/>
          <w:lang w:eastAsia="en-US"/>
        </w:rPr>
        <w:t xml:space="preserve">В отношении следующих объектов, по которым проводилась проверка готовности </w:t>
      </w:r>
    </w:p>
    <w:p w14:paraId="1E338238"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к отопительному периоду: </w:t>
      </w:r>
    </w:p>
    <w:p w14:paraId="39175F3B"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1. ________________________; </w:t>
      </w:r>
    </w:p>
    <w:p w14:paraId="50AD3FD0"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2. ________________________; </w:t>
      </w:r>
    </w:p>
    <w:p w14:paraId="2175DF30"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3. ________________________; </w:t>
      </w:r>
    </w:p>
    <w:p w14:paraId="41FFF8FF"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 </w:t>
      </w:r>
    </w:p>
    <w:p w14:paraId="14003032"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 xml:space="preserve">Основание выдачи паспорта готовности к отопительному периоду: </w:t>
      </w:r>
    </w:p>
    <w:p w14:paraId="6645B4AB" w14:textId="77777777" w:rsidR="00041EE6" w:rsidRPr="00041EE6" w:rsidRDefault="00041EE6" w:rsidP="00053259">
      <w:pPr>
        <w:autoSpaceDE w:val="0"/>
        <w:autoSpaceDN w:val="0"/>
        <w:adjustRightInd w:val="0"/>
        <w:rPr>
          <w:rFonts w:eastAsiaTheme="minorHAnsi"/>
          <w:color w:val="000000"/>
          <w:sz w:val="26"/>
          <w:szCs w:val="26"/>
          <w:lang w:eastAsia="en-US"/>
        </w:rPr>
      </w:pPr>
      <w:r w:rsidRPr="00041EE6">
        <w:rPr>
          <w:rFonts w:eastAsiaTheme="minorHAnsi"/>
          <w:color w:val="000000"/>
          <w:sz w:val="26"/>
          <w:szCs w:val="26"/>
          <w:lang w:eastAsia="en-US"/>
        </w:rPr>
        <w:t>Акт проверки готовности к отопительному периоду от ____________ № _________</w:t>
      </w:r>
    </w:p>
    <w:p w14:paraId="1B310167" w14:textId="77777777" w:rsidR="00041EE6" w:rsidRPr="00041EE6" w:rsidRDefault="00041EE6" w:rsidP="00053259">
      <w:pPr>
        <w:autoSpaceDE w:val="0"/>
        <w:autoSpaceDN w:val="0"/>
        <w:adjustRightInd w:val="0"/>
        <w:spacing w:before="240"/>
        <w:rPr>
          <w:rFonts w:ascii="Calibri" w:eastAsiaTheme="minorHAnsi" w:hAnsi="Calibri" w:cs="Calibri"/>
          <w:color w:val="000000"/>
          <w:sz w:val="26"/>
          <w:szCs w:val="26"/>
          <w:lang w:eastAsia="en-US"/>
        </w:rPr>
      </w:pPr>
      <w:r w:rsidRPr="00041EE6">
        <w:rPr>
          <w:rFonts w:eastAsiaTheme="minorHAnsi"/>
          <w:color w:val="000000"/>
          <w:sz w:val="26"/>
          <w:szCs w:val="26"/>
          <w:lang w:eastAsia="en-US"/>
        </w:rPr>
        <w:t>_______________________________________________________________________</w:t>
      </w:r>
    </w:p>
    <w:p w14:paraId="420F9ADE" w14:textId="77777777" w:rsidR="00041EE6" w:rsidRPr="00041EE6" w:rsidRDefault="00041EE6" w:rsidP="00053259">
      <w:pPr>
        <w:autoSpaceDE w:val="0"/>
        <w:autoSpaceDN w:val="0"/>
        <w:adjustRightInd w:val="0"/>
        <w:jc w:val="center"/>
        <w:rPr>
          <w:rFonts w:ascii="Calibri" w:eastAsiaTheme="minorHAnsi" w:hAnsi="Calibri" w:cs="Calibri"/>
          <w:color w:val="000000"/>
          <w:sz w:val="20"/>
          <w:szCs w:val="20"/>
          <w:lang w:eastAsia="en-US"/>
        </w:rPr>
      </w:pPr>
      <w:r w:rsidRPr="00041EE6">
        <w:rPr>
          <w:rFonts w:eastAsiaTheme="minorHAnsi"/>
          <w:color w:val="000000"/>
          <w:sz w:val="20"/>
          <w:szCs w:val="20"/>
          <w:lang w:eastAsia="en-US"/>
        </w:rPr>
        <w:t>(подпись, расшифровка подписи и печать уполномоченного органа, образовавшего комиссию по проведению проверки готовности к отопительному периоду)</w:t>
      </w:r>
    </w:p>
    <w:p w14:paraId="6BB5174E" w14:textId="77777777" w:rsidR="00041EE6" w:rsidRPr="00041EE6" w:rsidRDefault="00041EE6" w:rsidP="00053259">
      <w:pPr>
        <w:rPr>
          <w:sz w:val="20"/>
          <w:szCs w:val="20"/>
        </w:rPr>
      </w:pPr>
    </w:p>
    <w:p w14:paraId="1D4BF151" w14:textId="77777777" w:rsidR="00041EE6" w:rsidRPr="00041EE6" w:rsidRDefault="00041EE6" w:rsidP="00053259">
      <w:pPr>
        <w:rPr>
          <w:sz w:val="28"/>
          <w:szCs w:val="28"/>
        </w:rPr>
      </w:pPr>
    </w:p>
    <w:p w14:paraId="05756C26" w14:textId="77777777" w:rsidR="00041EE6" w:rsidRPr="00041EE6" w:rsidRDefault="00041EE6" w:rsidP="00053259">
      <w:pPr>
        <w:widowControl w:val="0"/>
        <w:ind w:left="1949" w:right="-20"/>
        <w:rPr>
          <w:color w:val="000000"/>
        </w:rPr>
        <w:sectPr w:rsidR="00041EE6" w:rsidRPr="00041EE6" w:rsidSect="00CC0E4E">
          <w:pgSz w:w="11904" w:h="16840"/>
          <w:pgMar w:top="1134" w:right="850" w:bottom="1134" w:left="1701" w:header="709" w:footer="0" w:gutter="0"/>
          <w:cols w:space="708"/>
          <w:docGrid w:linePitch="326"/>
        </w:sectPr>
      </w:pPr>
    </w:p>
    <w:p w14:paraId="04C2985E" w14:textId="77777777" w:rsidR="00041EE6" w:rsidRPr="00041EE6" w:rsidRDefault="00041EE6" w:rsidP="00053259">
      <w:pPr>
        <w:tabs>
          <w:tab w:val="left" w:pos="495"/>
        </w:tabs>
        <w:jc w:val="right"/>
        <w:rPr>
          <w:rFonts w:eastAsia="Calibri"/>
          <w:color w:val="000000" w:themeColor="text1"/>
        </w:rPr>
      </w:pPr>
      <w:bookmarkStart w:id="38" w:name="_page_259_0"/>
      <w:r w:rsidRPr="00041EE6">
        <w:rPr>
          <w:rFonts w:eastAsia="Calibri"/>
          <w:color w:val="000000" w:themeColor="text1"/>
        </w:rPr>
        <w:lastRenderedPageBreak/>
        <w:t>Приложение №7 к Техническому заданию</w:t>
      </w:r>
    </w:p>
    <w:p w14:paraId="385C0838" w14:textId="77777777" w:rsidR="00041EE6" w:rsidRPr="00041EE6" w:rsidRDefault="00041EE6" w:rsidP="00053259">
      <w:pPr>
        <w:tabs>
          <w:tab w:val="left" w:pos="495"/>
        </w:tabs>
        <w:jc w:val="right"/>
        <w:rPr>
          <w:rFonts w:eastAsia="Calibri"/>
          <w:color w:val="000000" w:themeColor="text1"/>
        </w:rPr>
      </w:pPr>
    </w:p>
    <w:p w14:paraId="3DB41D6B" w14:textId="77777777" w:rsidR="00041EE6" w:rsidRPr="00041EE6" w:rsidRDefault="00041EE6" w:rsidP="00053259">
      <w:pPr>
        <w:widowControl w:val="0"/>
        <w:spacing w:line="239" w:lineRule="auto"/>
        <w:ind w:right="-20"/>
        <w:jc w:val="center"/>
        <w:rPr>
          <w:rFonts w:eastAsia="HMYWC+TimesNewRomanPSMT"/>
          <w:color w:val="000000"/>
          <w:w w:val="99"/>
        </w:rPr>
      </w:pPr>
      <w:r w:rsidRPr="00041EE6">
        <w:rPr>
          <w:rFonts w:eastAsia="HMYWC+TimesNewRomanPSMT"/>
          <w:color w:val="000000"/>
          <w:w w:val="99"/>
        </w:rPr>
        <w:t>ФОРМ</w:t>
      </w:r>
      <w:r w:rsidRPr="00041EE6">
        <w:rPr>
          <w:rFonts w:eastAsia="HMYWC+TimesNewRomanPSMT"/>
          <w:color w:val="000000"/>
          <w:spacing w:val="69"/>
          <w:w w:val="99"/>
        </w:rPr>
        <w:t>А</w:t>
      </w:r>
      <w:r w:rsidRPr="00041EE6">
        <w:rPr>
          <w:rFonts w:eastAsia="HMYWC+TimesNewRomanPSMT"/>
          <w:color w:val="000000"/>
          <w:w w:val="99"/>
        </w:rPr>
        <w:t>ОПЕРАТИВНО</w:t>
      </w:r>
      <w:r w:rsidRPr="00041EE6">
        <w:rPr>
          <w:rFonts w:eastAsia="HMYWC+TimesNewRomanPSMT"/>
          <w:color w:val="000000"/>
          <w:spacing w:val="1"/>
          <w:w w:val="99"/>
        </w:rPr>
        <w:t>Г</w:t>
      </w:r>
      <w:r w:rsidRPr="00041EE6">
        <w:rPr>
          <w:rFonts w:eastAsia="HMYWC+TimesNewRomanPSMT"/>
          <w:color w:val="000000"/>
          <w:spacing w:val="72"/>
          <w:w w:val="99"/>
        </w:rPr>
        <w:t>О</w:t>
      </w:r>
      <w:r w:rsidRPr="00041EE6">
        <w:rPr>
          <w:rFonts w:eastAsia="HMYWC+TimesNewRomanPSMT"/>
          <w:color w:val="000000"/>
          <w:w w:val="99"/>
        </w:rPr>
        <w:t>ЖУРНАЛА</w:t>
      </w:r>
    </w:p>
    <w:p w14:paraId="41D959E1" w14:textId="77777777" w:rsidR="00041EE6" w:rsidRPr="00041EE6" w:rsidRDefault="00041EE6" w:rsidP="00053259">
      <w:pPr>
        <w:widowControl w:val="0"/>
        <w:spacing w:line="239" w:lineRule="auto"/>
        <w:ind w:right="-20"/>
        <w:jc w:val="center"/>
        <w:rPr>
          <w:rFonts w:eastAsia="HMQMS+TimesNewRomanPSMT"/>
          <w:color w:val="000000"/>
          <w:w w:val="99"/>
          <w:sz w:val="22"/>
          <w:szCs w:val="22"/>
        </w:rPr>
      </w:pPr>
      <w:r w:rsidRPr="00041EE6">
        <w:rPr>
          <w:rFonts w:eastAsia="HMQMS+TimesNewRomanPSMT"/>
          <w:color w:val="000000"/>
          <w:sz w:val="22"/>
          <w:szCs w:val="22"/>
        </w:rPr>
        <w:t>(</w:t>
      </w:r>
      <w:r w:rsidRPr="00041EE6">
        <w:rPr>
          <w:rFonts w:eastAsia="HMYWC+TimesNewRomanPSMT"/>
          <w:color w:val="000000"/>
          <w:w w:val="99"/>
          <w:sz w:val="22"/>
          <w:szCs w:val="22"/>
        </w:rPr>
        <w:t>т</w:t>
      </w:r>
      <w:r w:rsidRPr="00041EE6">
        <w:rPr>
          <w:rFonts w:eastAsia="HMYWC+TimesNewRomanPSMT"/>
          <w:color w:val="000000"/>
          <w:sz w:val="22"/>
          <w:szCs w:val="22"/>
        </w:rPr>
        <w:t>и</w:t>
      </w:r>
      <w:r w:rsidRPr="00041EE6">
        <w:rPr>
          <w:rFonts w:eastAsia="HMYWC+TimesNewRomanPSMT"/>
          <w:color w:val="000000"/>
          <w:spacing w:val="-1"/>
          <w:w w:val="99"/>
          <w:sz w:val="22"/>
          <w:szCs w:val="22"/>
        </w:rPr>
        <w:t>т</w:t>
      </w:r>
      <w:r w:rsidRPr="00041EE6">
        <w:rPr>
          <w:rFonts w:eastAsia="HMYWC+TimesNewRomanPSMT"/>
          <w:color w:val="000000"/>
          <w:spacing w:val="2"/>
          <w:sz w:val="22"/>
          <w:szCs w:val="22"/>
        </w:rPr>
        <w:t>у</w:t>
      </w:r>
      <w:r w:rsidRPr="00041EE6">
        <w:rPr>
          <w:rFonts w:eastAsia="HMYWC+TimesNewRomanPSMT"/>
          <w:color w:val="000000"/>
          <w:sz w:val="22"/>
          <w:szCs w:val="22"/>
        </w:rPr>
        <w:t>ль</w:t>
      </w:r>
      <w:r w:rsidRPr="00041EE6">
        <w:rPr>
          <w:rFonts w:eastAsia="HMYWC+TimesNewRomanPSMT"/>
          <w:color w:val="000000"/>
          <w:spacing w:val="-1"/>
          <w:sz w:val="22"/>
          <w:szCs w:val="22"/>
        </w:rPr>
        <w:t>ны</w:t>
      </w:r>
      <w:r w:rsidRPr="00041EE6">
        <w:rPr>
          <w:rFonts w:eastAsia="HMYWC+TimesNewRomanPSMT"/>
          <w:color w:val="000000"/>
          <w:spacing w:val="61"/>
          <w:sz w:val="22"/>
          <w:szCs w:val="22"/>
        </w:rPr>
        <w:t xml:space="preserve">й </w:t>
      </w:r>
      <w:r w:rsidRPr="00041EE6">
        <w:rPr>
          <w:rFonts w:eastAsia="HMYWC+TimesNewRomanPSMT"/>
          <w:color w:val="000000"/>
          <w:w w:val="99"/>
          <w:sz w:val="22"/>
          <w:szCs w:val="22"/>
        </w:rPr>
        <w:t>ли</w:t>
      </w:r>
      <w:r w:rsidRPr="00041EE6">
        <w:rPr>
          <w:rFonts w:eastAsia="HMYWC+TimesNewRomanPSMT"/>
          <w:color w:val="000000"/>
          <w:spacing w:val="1"/>
          <w:w w:val="99"/>
          <w:sz w:val="22"/>
          <w:szCs w:val="22"/>
        </w:rPr>
        <w:t>с</w:t>
      </w:r>
      <w:r w:rsidRPr="00041EE6">
        <w:rPr>
          <w:rFonts w:eastAsia="HMYWC+TimesNewRomanPSMT"/>
          <w:color w:val="000000"/>
          <w:sz w:val="22"/>
          <w:szCs w:val="22"/>
        </w:rPr>
        <w:t>т</w:t>
      </w:r>
      <w:r w:rsidRPr="00041EE6">
        <w:rPr>
          <w:rFonts w:eastAsia="HMQMS+TimesNewRomanPSMT"/>
          <w:color w:val="000000"/>
          <w:w w:val="99"/>
          <w:sz w:val="22"/>
          <w:szCs w:val="22"/>
        </w:rPr>
        <w:t>)</w:t>
      </w:r>
    </w:p>
    <w:p w14:paraId="4A59D591" w14:textId="77777777" w:rsidR="00041EE6" w:rsidRPr="00041EE6" w:rsidRDefault="00041EE6" w:rsidP="00053259">
      <w:pPr>
        <w:widowControl w:val="0"/>
        <w:spacing w:line="239" w:lineRule="auto"/>
        <w:ind w:right="-20"/>
        <w:jc w:val="center"/>
        <w:rPr>
          <w:rFonts w:eastAsia="HMYWC+TimesNewRomanPSMT"/>
          <w:color w:val="000000"/>
          <w:w w:val="99"/>
          <w:sz w:val="22"/>
          <w:szCs w:val="22"/>
        </w:rPr>
      </w:pPr>
    </w:p>
    <w:p w14:paraId="73630ACB" w14:textId="77777777" w:rsidR="00041EE6" w:rsidRPr="00041EE6" w:rsidRDefault="00041EE6" w:rsidP="00053259">
      <w:pPr>
        <w:widowControl w:val="0"/>
        <w:spacing w:line="239" w:lineRule="auto"/>
        <w:ind w:right="-20"/>
        <w:jc w:val="center"/>
        <w:rPr>
          <w:rFonts w:eastAsia="HMYWC+TimesNewRomanPSMT"/>
          <w:color w:val="000000"/>
          <w:w w:val="99"/>
        </w:rPr>
      </w:pPr>
      <w:r w:rsidRPr="00041EE6">
        <w:rPr>
          <w:rFonts w:eastAsia="HMYWC+TimesNewRomanPSMT"/>
          <w:color w:val="000000"/>
          <w:w w:val="99"/>
        </w:rPr>
        <w:t>ОПЕРАТИВНЫЙЖУРНАЛ</w:t>
      </w:r>
    </w:p>
    <w:p w14:paraId="39A1F5E6" w14:textId="77777777" w:rsidR="00041EE6" w:rsidRPr="00041EE6" w:rsidRDefault="00041EE6" w:rsidP="00053259">
      <w:pPr>
        <w:widowControl w:val="0"/>
        <w:pBdr>
          <w:bottom w:val="single" w:sz="12" w:space="0" w:color="auto"/>
        </w:pBdr>
        <w:ind w:right="2"/>
        <w:jc w:val="center"/>
        <w:rPr>
          <w:rFonts w:ascii="QXCEK+TimesNewRomanPSMT" w:eastAsia="QXCEK+TimesNewRomanPSMT" w:hAnsi="QXCEK+TimesNewRomanPSMT" w:cs="QXCEK+TimesNewRomanPSMT"/>
          <w:b/>
          <w:bCs/>
          <w:color w:val="000000"/>
          <w:w w:val="99"/>
          <w:sz w:val="16"/>
          <w:szCs w:val="16"/>
        </w:rPr>
      </w:pPr>
    </w:p>
    <w:p w14:paraId="15633E9E" w14:textId="77777777" w:rsidR="00041EE6" w:rsidRPr="00041EE6" w:rsidRDefault="00041EE6" w:rsidP="00053259">
      <w:pPr>
        <w:widowControl w:val="0"/>
        <w:ind w:right="-20"/>
        <w:jc w:val="center"/>
        <w:rPr>
          <w:color w:val="000000"/>
          <w:sz w:val="16"/>
          <w:szCs w:val="16"/>
        </w:rPr>
      </w:pPr>
      <w:r w:rsidRPr="00041EE6">
        <w:rPr>
          <w:rFonts w:ascii="HMQMS+TimesNewRomanPSMT" w:eastAsia="HMQMS+TimesNewRomanPSMT" w:hAnsi="HMQMS+TimesNewRomanPSMT" w:cs="HMQMS+TimesNewRomanPSMT"/>
          <w:color w:val="000000"/>
          <w:sz w:val="16"/>
          <w:szCs w:val="16"/>
        </w:rPr>
        <w:t>(</w:t>
      </w:r>
      <w:r w:rsidRPr="00041EE6">
        <w:rPr>
          <w:rFonts w:ascii="HMYWC+TimesNewRomanPSMT" w:eastAsia="HMYWC+TimesNewRomanPSMT" w:hAnsi="HMYWC+TimesNewRomanPSMT" w:cs="HMYWC+TimesNewRomanPSMT"/>
          <w:color w:val="000000"/>
          <w:w w:val="99"/>
          <w:sz w:val="16"/>
          <w:szCs w:val="16"/>
        </w:rPr>
        <w:t>наи</w:t>
      </w:r>
      <w:r w:rsidRPr="00041EE6">
        <w:rPr>
          <w:rFonts w:ascii="HMYWC+TimesNewRomanPSMT" w:eastAsia="HMYWC+TimesNewRomanPSMT" w:hAnsi="HMYWC+TimesNewRomanPSMT" w:cs="HMYWC+TimesNewRomanPSMT"/>
          <w:color w:val="000000"/>
          <w:sz w:val="16"/>
          <w:szCs w:val="16"/>
        </w:rPr>
        <w:t>меновани</w:t>
      </w:r>
      <w:r w:rsidRPr="00041EE6">
        <w:rPr>
          <w:rFonts w:ascii="HMYWC+TimesNewRomanPSMT" w:eastAsia="HMYWC+TimesNewRomanPSMT" w:hAnsi="HMYWC+TimesNewRomanPSMT" w:cs="HMYWC+TimesNewRomanPSMT"/>
          <w:color w:val="000000"/>
          <w:spacing w:val="61"/>
          <w:sz w:val="16"/>
          <w:szCs w:val="16"/>
        </w:rPr>
        <w:t xml:space="preserve">е </w:t>
      </w:r>
      <w:r w:rsidRPr="00041EE6">
        <w:rPr>
          <w:rFonts w:ascii="HMYWC+TimesNewRomanPSMT" w:eastAsia="HMYWC+TimesNewRomanPSMT" w:hAnsi="HMYWC+TimesNewRomanPSMT" w:cs="HMYWC+TimesNewRomanPSMT"/>
          <w:color w:val="000000"/>
          <w:sz w:val="16"/>
          <w:szCs w:val="16"/>
        </w:rPr>
        <w:t>органи</w:t>
      </w:r>
      <w:r w:rsidRPr="00041EE6">
        <w:rPr>
          <w:rFonts w:ascii="HMYWC+TimesNewRomanPSMT" w:eastAsia="HMYWC+TimesNewRomanPSMT" w:hAnsi="HMYWC+TimesNewRomanPSMT" w:cs="HMYWC+TimesNewRomanPSMT"/>
          <w:color w:val="000000"/>
          <w:w w:val="99"/>
          <w:sz w:val="16"/>
          <w:szCs w:val="16"/>
        </w:rPr>
        <w:t>з</w:t>
      </w:r>
      <w:r w:rsidRPr="00041EE6">
        <w:rPr>
          <w:rFonts w:ascii="HMYWC+TimesNewRomanPSMT" w:eastAsia="HMYWC+TimesNewRomanPSMT" w:hAnsi="HMYWC+TimesNewRomanPSMT" w:cs="HMYWC+TimesNewRomanPSMT"/>
          <w:color w:val="000000"/>
          <w:sz w:val="16"/>
          <w:szCs w:val="16"/>
        </w:rPr>
        <w:t>аци</w:t>
      </w:r>
      <w:r w:rsidRPr="00041EE6">
        <w:rPr>
          <w:rFonts w:ascii="HMYWC+TimesNewRomanPSMT" w:eastAsia="HMYWC+TimesNewRomanPSMT" w:hAnsi="HMYWC+TimesNewRomanPSMT" w:cs="HMYWC+TimesNewRomanPSMT"/>
          <w:color w:val="000000"/>
          <w:spacing w:val="1"/>
          <w:sz w:val="16"/>
          <w:szCs w:val="16"/>
        </w:rPr>
        <w:t>и</w:t>
      </w:r>
      <w:r w:rsidRPr="00041EE6">
        <w:rPr>
          <w:rFonts w:ascii="HMQMS+TimesNewRomanPSMT" w:eastAsia="HMQMS+TimesNewRomanPSMT" w:hAnsi="HMQMS+TimesNewRomanPSMT" w:cs="HMQMS+TimesNewRomanPSMT"/>
          <w:color w:val="000000"/>
          <w:sz w:val="16"/>
          <w:szCs w:val="16"/>
        </w:rPr>
        <w:t>)</w:t>
      </w:r>
    </w:p>
    <w:p w14:paraId="1B65E082" w14:textId="77777777" w:rsidR="00041EE6" w:rsidRPr="00041EE6" w:rsidRDefault="00041EE6" w:rsidP="00053259">
      <w:pPr>
        <w:widowControl w:val="0"/>
        <w:pBdr>
          <w:bottom w:val="single" w:sz="12" w:space="1" w:color="auto"/>
        </w:pBdr>
        <w:spacing w:line="242" w:lineRule="auto"/>
        <w:ind w:right="2"/>
        <w:jc w:val="center"/>
        <w:rPr>
          <w:rFonts w:eastAsia="QXCEK+TimesNewRomanPSMT"/>
          <w:b/>
          <w:bCs/>
          <w:color w:val="000000"/>
          <w:w w:val="99"/>
          <w:sz w:val="16"/>
          <w:szCs w:val="16"/>
        </w:rPr>
      </w:pPr>
    </w:p>
    <w:p w14:paraId="2E629C0A" w14:textId="77777777" w:rsidR="00041EE6" w:rsidRPr="00041EE6" w:rsidRDefault="00041EE6" w:rsidP="00053259">
      <w:pPr>
        <w:widowControl w:val="0"/>
        <w:spacing w:before="4" w:line="238" w:lineRule="auto"/>
        <w:ind w:right="-31"/>
        <w:jc w:val="center"/>
        <w:rPr>
          <w:color w:val="000000"/>
          <w:sz w:val="16"/>
          <w:szCs w:val="16"/>
        </w:rPr>
      </w:pPr>
      <w:r w:rsidRPr="00041EE6">
        <w:rPr>
          <w:rFonts w:eastAsia="HMQMS+TimesNewRomanPSMT"/>
          <w:color w:val="000000"/>
          <w:sz w:val="16"/>
          <w:szCs w:val="16"/>
        </w:rPr>
        <w:t>(</w:t>
      </w:r>
      <w:r w:rsidRPr="00041EE6">
        <w:rPr>
          <w:rFonts w:eastAsia="HMYWC+TimesNewRomanPSMT"/>
          <w:color w:val="000000"/>
          <w:sz w:val="16"/>
          <w:szCs w:val="16"/>
        </w:rPr>
        <w:t>наименовани</w:t>
      </w:r>
      <w:r w:rsidRPr="00041EE6">
        <w:rPr>
          <w:rFonts w:eastAsia="HMYWC+TimesNewRomanPSMT"/>
          <w:color w:val="000000"/>
          <w:spacing w:val="51"/>
          <w:sz w:val="16"/>
          <w:szCs w:val="16"/>
        </w:rPr>
        <w:t xml:space="preserve">е </w:t>
      </w:r>
      <w:r w:rsidRPr="00041EE6">
        <w:rPr>
          <w:rFonts w:eastAsia="HMYWC+TimesNewRomanPSMT"/>
          <w:color w:val="000000"/>
          <w:sz w:val="16"/>
          <w:szCs w:val="16"/>
        </w:rPr>
        <w:t>структурног</w:t>
      </w:r>
      <w:r w:rsidRPr="00041EE6">
        <w:rPr>
          <w:rFonts w:eastAsia="HMYWC+TimesNewRomanPSMT"/>
          <w:color w:val="000000"/>
          <w:spacing w:val="50"/>
          <w:sz w:val="16"/>
          <w:szCs w:val="16"/>
        </w:rPr>
        <w:t xml:space="preserve">о </w:t>
      </w:r>
      <w:r w:rsidRPr="00041EE6">
        <w:rPr>
          <w:rFonts w:eastAsia="HMYWC+TimesNewRomanPSMT"/>
          <w:color w:val="000000"/>
          <w:sz w:val="16"/>
          <w:szCs w:val="16"/>
        </w:rPr>
        <w:t>подразделения</w:t>
      </w:r>
      <w:r w:rsidRPr="00041EE6">
        <w:rPr>
          <w:rFonts w:eastAsia="HMQMS+TimesNewRomanPSMT"/>
          <w:color w:val="000000"/>
          <w:sz w:val="16"/>
          <w:szCs w:val="16"/>
        </w:rPr>
        <w:t>)</w:t>
      </w:r>
    </w:p>
    <w:p w14:paraId="18090A0C" w14:textId="77777777" w:rsidR="00041EE6" w:rsidRPr="00041EE6" w:rsidRDefault="00041EE6" w:rsidP="00053259">
      <w:pPr>
        <w:widowControl w:val="0"/>
        <w:spacing w:line="237" w:lineRule="auto"/>
        <w:ind w:left="11199" w:right="-31"/>
        <w:jc w:val="both"/>
        <w:rPr>
          <w:sz w:val="22"/>
          <w:szCs w:val="22"/>
        </w:rPr>
      </w:pPr>
      <w:r w:rsidRPr="00041EE6">
        <w:rPr>
          <w:sz w:val="22"/>
          <w:szCs w:val="22"/>
        </w:rPr>
        <w:t>Начат _________________ 202__ г.</w:t>
      </w:r>
    </w:p>
    <w:p w14:paraId="2DD31CBE" w14:textId="77777777" w:rsidR="00041EE6" w:rsidRPr="00041EE6" w:rsidRDefault="00041EE6" w:rsidP="00053259">
      <w:pPr>
        <w:widowControl w:val="0"/>
        <w:spacing w:line="237" w:lineRule="auto"/>
        <w:ind w:left="11199" w:right="-31"/>
        <w:jc w:val="both"/>
        <w:rPr>
          <w:sz w:val="22"/>
          <w:szCs w:val="22"/>
        </w:rPr>
      </w:pPr>
      <w:r w:rsidRPr="00041EE6">
        <w:rPr>
          <w:sz w:val="22"/>
          <w:szCs w:val="22"/>
        </w:rPr>
        <w:t>Окончен _______________ 202__ г.</w:t>
      </w:r>
    </w:p>
    <w:p w14:paraId="17026936" w14:textId="77777777" w:rsidR="00041EE6" w:rsidRPr="00041EE6" w:rsidRDefault="00041EE6" w:rsidP="00053259">
      <w:pPr>
        <w:widowControl w:val="0"/>
        <w:ind w:left="11199" w:right="-31"/>
        <w:jc w:val="both"/>
        <w:rPr>
          <w:color w:val="000000"/>
          <w:sz w:val="22"/>
          <w:szCs w:val="22"/>
        </w:rPr>
      </w:pPr>
      <w:r w:rsidRPr="00041EE6">
        <w:rPr>
          <w:rFonts w:eastAsia="HMQMS+TimesNewRomanPSMT"/>
          <w:color w:val="000000"/>
          <w:sz w:val="22"/>
          <w:szCs w:val="22"/>
        </w:rPr>
        <w:t>(</w:t>
      </w:r>
      <w:r w:rsidRPr="00041EE6">
        <w:rPr>
          <w:rFonts w:eastAsia="HMYWC+TimesNewRomanPSMT"/>
          <w:color w:val="000000"/>
          <w:sz w:val="22"/>
          <w:szCs w:val="22"/>
        </w:rPr>
        <w:t>прону</w:t>
      </w:r>
      <w:r w:rsidRPr="00041EE6">
        <w:rPr>
          <w:rFonts w:eastAsia="HMYWC+TimesNewRomanPSMT"/>
          <w:color w:val="000000"/>
          <w:spacing w:val="1"/>
          <w:sz w:val="22"/>
          <w:szCs w:val="22"/>
        </w:rPr>
        <w:t>м</w:t>
      </w:r>
      <w:r w:rsidRPr="00041EE6">
        <w:rPr>
          <w:rFonts w:eastAsia="HMYWC+TimesNewRomanPSMT"/>
          <w:color w:val="000000"/>
          <w:sz w:val="22"/>
          <w:szCs w:val="22"/>
        </w:rPr>
        <w:t>еро</w:t>
      </w:r>
      <w:r w:rsidRPr="00041EE6">
        <w:rPr>
          <w:rFonts w:eastAsia="HMYWC+TimesNewRomanPSMT"/>
          <w:color w:val="000000"/>
          <w:spacing w:val="-1"/>
          <w:sz w:val="22"/>
          <w:szCs w:val="22"/>
        </w:rPr>
        <w:t>в</w:t>
      </w:r>
      <w:r w:rsidRPr="00041EE6">
        <w:rPr>
          <w:rFonts w:eastAsia="HMYWC+TimesNewRomanPSMT"/>
          <w:color w:val="000000"/>
          <w:sz w:val="22"/>
          <w:szCs w:val="22"/>
        </w:rPr>
        <w:t>анн</w:t>
      </w:r>
      <w:r w:rsidRPr="00041EE6">
        <w:rPr>
          <w:rFonts w:eastAsia="HMYWC+TimesNewRomanPSMT"/>
          <w:color w:val="000000"/>
          <w:spacing w:val="-1"/>
          <w:sz w:val="22"/>
          <w:szCs w:val="22"/>
        </w:rPr>
        <w:t>ы</w:t>
      </w:r>
      <w:r w:rsidRPr="00041EE6">
        <w:rPr>
          <w:rFonts w:eastAsia="HMYWC+TimesNewRomanPSMT"/>
          <w:color w:val="000000"/>
          <w:spacing w:val="61"/>
          <w:sz w:val="22"/>
          <w:szCs w:val="22"/>
        </w:rPr>
        <w:t xml:space="preserve">е </w:t>
      </w:r>
      <w:r w:rsidRPr="00041EE6">
        <w:rPr>
          <w:rFonts w:eastAsia="HMYWC+TimesNewRomanPSMT"/>
          <w:color w:val="000000"/>
          <w:sz w:val="22"/>
          <w:szCs w:val="22"/>
        </w:rPr>
        <w:t>л</w:t>
      </w:r>
      <w:r w:rsidRPr="00041EE6">
        <w:rPr>
          <w:rFonts w:eastAsia="HMYWC+TimesNewRomanPSMT"/>
          <w:color w:val="000000"/>
          <w:w w:val="99"/>
          <w:sz w:val="22"/>
          <w:szCs w:val="22"/>
        </w:rPr>
        <w:t>ис</w:t>
      </w:r>
      <w:r w:rsidRPr="00041EE6">
        <w:rPr>
          <w:rFonts w:eastAsia="HMYWC+TimesNewRomanPSMT"/>
          <w:color w:val="000000"/>
          <w:sz w:val="22"/>
          <w:szCs w:val="22"/>
        </w:rPr>
        <w:t>ты</w:t>
      </w:r>
      <w:r w:rsidRPr="00041EE6">
        <w:rPr>
          <w:color w:val="000000"/>
          <w:sz w:val="22"/>
          <w:szCs w:val="22"/>
        </w:rPr>
        <w:t xml:space="preserve"> </w:t>
      </w:r>
      <w:r w:rsidRPr="00041EE6">
        <w:rPr>
          <w:rFonts w:eastAsia="HMYWC+TimesNewRomanPSMT"/>
          <w:color w:val="000000"/>
          <w:spacing w:val="-1"/>
          <w:w w:val="99"/>
          <w:sz w:val="22"/>
          <w:szCs w:val="22"/>
        </w:rPr>
        <w:t>ж</w:t>
      </w:r>
      <w:r w:rsidRPr="00041EE6">
        <w:rPr>
          <w:rFonts w:eastAsia="HMYWC+TimesNewRomanPSMT"/>
          <w:color w:val="000000"/>
          <w:spacing w:val="1"/>
          <w:sz w:val="22"/>
          <w:szCs w:val="22"/>
        </w:rPr>
        <w:t>ур</w:t>
      </w:r>
      <w:r w:rsidRPr="00041EE6">
        <w:rPr>
          <w:rFonts w:eastAsia="HMYWC+TimesNewRomanPSMT"/>
          <w:color w:val="000000"/>
          <w:sz w:val="22"/>
          <w:szCs w:val="22"/>
        </w:rPr>
        <w:t>н</w:t>
      </w:r>
      <w:r w:rsidRPr="00041EE6">
        <w:rPr>
          <w:rFonts w:eastAsia="HMYWC+TimesNewRomanPSMT"/>
          <w:color w:val="000000"/>
          <w:w w:val="99"/>
          <w:sz w:val="22"/>
          <w:szCs w:val="22"/>
        </w:rPr>
        <w:t>ала</w:t>
      </w:r>
      <w:r w:rsidRPr="00041EE6">
        <w:rPr>
          <w:rFonts w:eastAsia="HMQMS+TimesNewRomanPSMT"/>
          <w:color w:val="000000"/>
          <w:w w:val="99"/>
          <w:sz w:val="22"/>
          <w:szCs w:val="22"/>
        </w:rPr>
        <w:t>)</w:t>
      </w:r>
    </w:p>
    <w:tbl>
      <w:tblPr>
        <w:tblStyle w:val="TableGrid1"/>
        <w:tblW w:w="14597" w:type="dxa"/>
        <w:tblInd w:w="-1" w:type="dxa"/>
        <w:tblLayout w:type="fixed"/>
        <w:tblLook w:val="04A0" w:firstRow="1" w:lastRow="0" w:firstColumn="1" w:lastColumn="0" w:noHBand="0" w:noVBand="1"/>
      </w:tblPr>
      <w:tblGrid>
        <w:gridCol w:w="3940"/>
        <w:gridCol w:w="7350"/>
        <w:gridCol w:w="3307"/>
      </w:tblGrid>
      <w:tr w:rsidR="00041EE6" w:rsidRPr="00041EE6" w14:paraId="70F5AA7B" w14:textId="77777777" w:rsidTr="0018089C">
        <w:trPr>
          <w:trHeight w:hRule="exact" w:val="568"/>
        </w:trPr>
        <w:tc>
          <w:tcPr>
            <w:tcW w:w="3940" w:type="dxa"/>
          </w:tcPr>
          <w:p w14:paraId="528AFB55" w14:textId="77777777" w:rsidR="00041EE6" w:rsidRPr="00041EE6" w:rsidRDefault="00041EE6" w:rsidP="00053259">
            <w:pPr>
              <w:jc w:val="center"/>
            </w:pPr>
            <w:r w:rsidRPr="00041EE6">
              <w:rPr>
                <w:rFonts w:eastAsia="HMYWC+TimesNewRomanPSMT"/>
              </w:rPr>
              <w:t>Дата</w:t>
            </w:r>
            <w:r w:rsidRPr="00041EE6">
              <w:rPr>
                <w:rFonts w:eastAsia="HMQMS+TimesNewRomanPSMT"/>
              </w:rPr>
              <w:t xml:space="preserve">, </w:t>
            </w:r>
            <w:r w:rsidRPr="00041EE6">
              <w:rPr>
                <w:rFonts w:eastAsia="HMYWC+TimesNewRomanPSMT"/>
              </w:rPr>
              <w:t>время</w:t>
            </w:r>
          </w:p>
        </w:tc>
        <w:tc>
          <w:tcPr>
            <w:tcW w:w="7350" w:type="dxa"/>
          </w:tcPr>
          <w:p w14:paraId="38D8C6FE" w14:textId="77777777" w:rsidR="00041EE6" w:rsidRPr="00041EE6" w:rsidRDefault="00041EE6" w:rsidP="00053259">
            <w:pPr>
              <w:jc w:val="center"/>
            </w:pPr>
            <w:r w:rsidRPr="00041EE6">
              <w:rPr>
                <w:rFonts w:eastAsia="HMYWC+TimesNewRomanPSMT"/>
              </w:rPr>
              <w:t>Содержание сообщений в течение смены</w:t>
            </w:r>
            <w:r w:rsidRPr="00041EE6">
              <w:rPr>
                <w:rFonts w:eastAsia="HMQMS+TimesNewRomanPSMT"/>
              </w:rPr>
              <w:t xml:space="preserve">, </w:t>
            </w:r>
            <w:r w:rsidRPr="00041EE6">
              <w:rPr>
                <w:rFonts w:eastAsia="HMYWC+TimesNewRomanPSMT"/>
              </w:rPr>
              <w:t>подписи о сдаче и приемке смены</w:t>
            </w:r>
          </w:p>
        </w:tc>
        <w:tc>
          <w:tcPr>
            <w:tcW w:w="3307" w:type="dxa"/>
          </w:tcPr>
          <w:p w14:paraId="6F56D351" w14:textId="77777777" w:rsidR="00041EE6" w:rsidRPr="00041EE6" w:rsidRDefault="00041EE6" w:rsidP="00053259">
            <w:pPr>
              <w:jc w:val="center"/>
            </w:pPr>
            <w:r w:rsidRPr="00041EE6">
              <w:rPr>
                <w:rFonts w:eastAsia="HMYWC+TimesNewRomanPSMT"/>
              </w:rPr>
              <w:t>Визы</w:t>
            </w:r>
            <w:r w:rsidRPr="00041EE6">
              <w:rPr>
                <w:rFonts w:eastAsia="HMQMS+TimesNewRomanPSMT"/>
              </w:rPr>
              <w:t xml:space="preserve">, </w:t>
            </w:r>
            <w:r w:rsidRPr="00041EE6">
              <w:rPr>
                <w:rFonts w:eastAsia="HMYWC+TimesNewRomanPSMT"/>
              </w:rPr>
              <w:t>замечания</w:t>
            </w:r>
          </w:p>
        </w:tc>
      </w:tr>
      <w:tr w:rsidR="00041EE6" w:rsidRPr="00041EE6" w14:paraId="537BA423" w14:textId="77777777" w:rsidTr="0018089C">
        <w:trPr>
          <w:trHeight w:hRule="exact" w:val="297"/>
        </w:trPr>
        <w:tc>
          <w:tcPr>
            <w:tcW w:w="3940" w:type="dxa"/>
          </w:tcPr>
          <w:p w14:paraId="1B9A2BCB" w14:textId="77777777" w:rsidR="00041EE6" w:rsidRPr="00041EE6" w:rsidRDefault="00041EE6" w:rsidP="00053259"/>
        </w:tc>
        <w:tc>
          <w:tcPr>
            <w:tcW w:w="7350" w:type="dxa"/>
          </w:tcPr>
          <w:p w14:paraId="048ECF02" w14:textId="77777777" w:rsidR="00041EE6" w:rsidRPr="00041EE6" w:rsidRDefault="00041EE6" w:rsidP="00053259"/>
        </w:tc>
        <w:tc>
          <w:tcPr>
            <w:tcW w:w="3307" w:type="dxa"/>
          </w:tcPr>
          <w:p w14:paraId="75A84568" w14:textId="77777777" w:rsidR="00041EE6" w:rsidRPr="00041EE6" w:rsidRDefault="00041EE6" w:rsidP="00053259"/>
        </w:tc>
      </w:tr>
    </w:tbl>
    <w:p w14:paraId="4954A835" w14:textId="77777777" w:rsidR="00041EE6" w:rsidRPr="00041EE6" w:rsidRDefault="00041EE6" w:rsidP="00053259">
      <w:pPr>
        <w:widowControl w:val="0"/>
        <w:ind w:right="-20"/>
        <w:jc w:val="right"/>
        <w:rPr>
          <w:rFonts w:ascii="HMYWC+TimesNewRomanPSMT" w:eastAsia="HMYWC+TimesNewRomanPSMT" w:hAnsi="HMYWC+TimesNewRomanPSMT" w:cs="HMYWC+TimesNewRomanPSMT"/>
          <w:color w:val="000000"/>
        </w:rPr>
      </w:pPr>
    </w:p>
    <w:p w14:paraId="4FC5DCC2" w14:textId="77777777" w:rsidR="00041EE6" w:rsidRPr="00041EE6" w:rsidRDefault="00041EE6" w:rsidP="00053259">
      <w:pPr>
        <w:widowControl w:val="0"/>
        <w:ind w:right="-20"/>
        <w:jc w:val="right"/>
        <w:rPr>
          <w:color w:val="000000"/>
        </w:rPr>
      </w:pPr>
      <w:r w:rsidRPr="00041EE6">
        <w:rPr>
          <w:rFonts w:eastAsia="HMYWC+TimesNewRomanPSMT"/>
          <w:color w:val="000000"/>
        </w:rPr>
        <w:t>После</w:t>
      </w:r>
      <w:r w:rsidRPr="00041EE6">
        <w:rPr>
          <w:rFonts w:eastAsia="HMYWC+TimesNewRomanPSMT"/>
          <w:color w:val="000000"/>
          <w:spacing w:val="1"/>
        </w:rPr>
        <w:t>д</w:t>
      </w:r>
      <w:r w:rsidRPr="00041EE6">
        <w:rPr>
          <w:rFonts w:eastAsia="HMYWC+TimesNewRomanPSMT"/>
          <w:color w:val="000000"/>
        </w:rPr>
        <w:t>ни</w:t>
      </w:r>
      <w:r w:rsidRPr="00041EE6">
        <w:rPr>
          <w:rFonts w:eastAsia="HMYWC+TimesNewRomanPSMT"/>
          <w:color w:val="000000"/>
          <w:spacing w:val="59"/>
        </w:rPr>
        <w:t xml:space="preserve">й </w:t>
      </w:r>
      <w:r w:rsidRPr="00041EE6">
        <w:rPr>
          <w:rFonts w:eastAsia="HMYWC+TimesNewRomanPSMT"/>
          <w:color w:val="000000"/>
          <w:spacing w:val="1"/>
        </w:rPr>
        <w:t>л</w:t>
      </w:r>
      <w:r w:rsidRPr="00041EE6">
        <w:rPr>
          <w:rFonts w:eastAsia="HMYWC+TimesNewRomanPSMT"/>
          <w:color w:val="000000"/>
        </w:rPr>
        <w:t>ис</w:t>
      </w:r>
      <w:r w:rsidRPr="00041EE6">
        <w:rPr>
          <w:rFonts w:eastAsia="HMYWC+TimesNewRomanPSMT"/>
          <w:color w:val="000000"/>
          <w:spacing w:val="60"/>
          <w:w w:val="99"/>
        </w:rPr>
        <w:t xml:space="preserve">т </w:t>
      </w:r>
      <w:r w:rsidRPr="00041EE6">
        <w:rPr>
          <w:rFonts w:eastAsia="HMYWC+TimesNewRomanPSMT"/>
          <w:color w:val="000000"/>
          <w:spacing w:val="-1"/>
          <w:w w:val="99"/>
        </w:rPr>
        <w:t>ж</w:t>
      </w:r>
      <w:r w:rsidRPr="00041EE6">
        <w:rPr>
          <w:rFonts w:eastAsia="HMYWC+TimesNewRomanPSMT"/>
          <w:color w:val="000000"/>
          <w:spacing w:val="2"/>
        </w:rPr>
        <w:t>у</w:t>
      </w:r>
      <w:r w:rsidRPr="00041EE6">
        <w:rPr>
          <w:rFonts w:eastAsia="HMYWC+TimesNewRomanPSMT"/>
          <w:color w:val="000000"/>
        </w:rPr>
        <w:t>р</w:t>
      </w:r>
      <w:r w:rsidRPr="00041EE6">
        <w:rPr>
          <w:rFonts w:eastAsia="HMYWC+TimesNewRomanPSMT"/>
          <w:color w:val="000000"/>
          <w:w w:val="99"/>
        </w:rPr>
        <w:t>нала</w:t>
      </w:r>
      <w:r w:rsidRPr="00041EE6">
        <w:rPr>
          <w:rFonts w:eastAsia="HMQMS+TimesNewRomanPSMT"/>
          <w:color w:val="000000"/>
          <w:w w:val="99"/>
        </w:rPr>
        <w:t>)</w:t>
      </w:r>
    </w:p>
    <w:p w14:paraId="74B2E0B4" w14:textId="77777777" w:rsidR="00041EE6" w:rsidRPr="00041EE6" w:rsidRDefault="00041EE6" w:rsidP="00053259">
      <w:pPr>
        <w:widowControl w:val="0"/>
        <w:ind w:right="-20"/>
        <w:jc w:val="center"/>
        <w:rPr>
          <w:color w:val="000000"/>
          <w:sz w:val="22"/>
          <w:szCs w:val="22"/>
        </w:rPr>
      </w:pPr>
      <w:r w:rsidRPr="00041EE6">
        <w:rPr>
          <w:rFonts w:eastAsia="HMYWC+TimesNewRomanPSMT"/>
          <w:color w:val="000000"/>
          <w:sz w:val="22"/>
          <w:szCs w:val="22"/>
        </w:rPr>
        <w:t>Про</w:t>
      </w:r>
      <w:r w:rsidRPr="00041EE6">
        <w:rPr>
          <w:rFonts w:eastAsia="HMYWC+TimesNewRomanPSMT"/>
          <w:color w:val="000000"/>
          <w:spacing w:val="-1"/>
          <w:w w:val="99"/>
          <w:sz w:val="22"/>
          <w:szCs w:val="22"/>
        </w:rPr>
        <w:t>н</w:t>
      </w:r>
      <w:r w:rsidRPr="00041EE6">
        <w:rPr>
          <w:rFonts w:eastAsia="HMYWC+TimesNewRomanPSMT"/>
          <w:color w:val="000000"/>
          <w:spacing w:val="2"/>
          <w:sz w:val="22"/>
          <w:szCs w:val="22"/>
        </w:rPr>
        <w:t>у</w:t>
      </w:r>
      <w:r w:rsidRPr="00041EE6">
        <w:rPr>
          <w:rFonts w:eastAsia="HMYWC+TimesNewRomanPSMT"/>
          <w:color w:val="000000"/>
          <w:w w:val="99"/>
          <w:sz w:val="22"/>
          <w:szCs w:val="22"/>
        </w:rPr>
        <w:t>м</w:t>
      </w:r>
      <w:r w:rsidRPr="00041EE6">
        <w:rPr>
          <w:rFonts w:eastAsia="HMYWC+TimesNewRomanPSMT"/>
          <w:color w:val="000000"/>
          <w:sz w:val="22"/>
          <w:szCs w:val="22"/>
        </w:rPr>
        <w:t>еров</w:t>
      </w:r>
      <w:r w:rsidRPr="00041EE6">
        <w:rPr>
          <w:rFonts w:eastAsia="HMYWC+TimesNewRomanPSMT"/>
          <w:color w:val="000000"/>
          <w:w w:val="99"/>
          <w:sz w:val="22"/>
          <w:szCs w:val="22"/>
        </w:rPr>
        <w:t>ан</w:t>
      </w:r>
      <w:r w:rsidRPr="00041EE6">
        <w:rPr>
          <w:rFonts w:eastAsia="HMYWC+TimesNewRomanPSMT"/>
          <w:color w:val="000000"/>
          <w:sz w:val="22"/>
          <w:szCs w:val="22"/>
        </w:rPr>
        <w:t>о</w:t>
      </w:r>
      <w:r w:rsidRPr="00041EE6">
        <w:rPr>
          <w:rFonts w:eastAsia="HMQMS+TimesNewRomanPSMT"/>
          <w:color w:val="000000"/>
          <w:sz w:val="22"/>
          <w:szCs w:val="22"/>
        </w:rPr>
        <w:t xml:space="preserve">, </w:t>
      </w:r>
      <w:r w:rsidRPr="00041EE6">
        <w:rPr>
          <w:rFonts w:eastAsia="HMYWC+TimesNewRomanPSMT"/>
          <w:color w:val="000000"/>
          <w:w w:val="99"/>
          <w:sz w:val="22"/>
          <w:szCs w:val="22"/>
        </w:rPr>
        <w:t>п</w:t>
      </w:r>
      <w:r w:rsidRPr="00041EE6">
        <w:rPr>
          <w:rFonts w:eastAsia="HMYWC+TimesNewRomanPSMT"/>
          <w:color w:val="000000"/>
          <w:sz w:val="22"/>
          <w:szCs w:val="22"/>
        </w:rPr>
        <w:t>рош</w:t>
      </w:r>
      <w:r w:rsidRPr="00041EE6">
        <w:rPr>
          <w:rFonts w:eastAsia="HMYWC+TimesNewRomanPSMT"/>
          <w:color w:val="000000"/>
          <w:w w:val="99"/>
          <w:sz w:val="22"/>
          <w:szCs w:val="22"/>
        </w:rPr>
        <w:t>н</w:t>
      </w:r>
      <w:r w:rsidRPr="00041EE6">
        <w:rPr>
          <w:rFonts w:eastAsia="HMYWC+TimesNewRomanPSMT"/>
          <w:color w:val="000000"/>
          <w:sz w:val="22"/>
          <w:szCs w:val="22"/>
        </w:rPr>
        <w:t>уров</w:t>
      </w:r>
      <w:r w:rsidRPr="00041EE6">
        <w:rPr>
          <w:rFonts w:eastAsia="HMYWC+TimesNewRomanPSMT"/>
          <w:color w:val="000000"/>
          <w:w w:val="99"/>
          <w:sz w:val="22"/>
          <w:szCs w:val="22"/>
        </w:rPr>
        <w:t>ан</w:t>
      </w:r>
      <w:r w:rsidRPr="00041EE6">
        <w:rPr>
          <w:rFonts w:eastAsia="HMYWC+TimesNewRomanPSMT"/>
          <w:color w:val="000000"/>
          <w:sz w:val="22"/>
          <w:szCs w:val="22"/>
        </w:rPr>
        <w:t>о</w:t>
      </w:r>
      <w:r w:rsidRPr="00041EE6">
        <w:rPr>
          <w:rFonts w:eastAsia="HMQMS+TimesNewRomanPSMT"/>
          <w:color w:val="000000"/>
          <w:sz w:val="22"/>
          <w:szCs w:val="22"/>
        </w:rPr>
        <w:t xml:space="preserve">: __________________________ </w:t>
      </w:r>
      <w:r w:rsidRPr="00041EE6">
        <w:rPr>
          <w:rFonts w:eastAsia="HMYWC+TimesNewRomanPSMT"/>
          <w:color w:val="000000"/>
          <w:sz w:val="22"/>
          <w:szCs w:val="22"/>
        </w:rPr>
        <w:t>лис</w:t>
      </w:r>
      <w:r w:rsidRPr="00041EE6">
        <w:rPr>
          <w:rFonts w:eastAsia="HMYWC+TimesNewRomanPSMT"/>
          <w:color w:val="000000"/>
          <w:w w:val="99"/>
          <w:sz w:val="22"/>
          <w:szCs w:val="22"/>
        </w:rPr>
        <w:t>т</w:t>
      </w:r>
      <w:r w:rsidRPr="00041EE6">
        <w:rPr>
          <w:rFonts w:eastAsia="HMYWC+TimesNewRomanPSMT"/>
          <w:color w:val="000000"/>
          <w:sz w:val="22"/>
          <w:szCs w:val="22"/>
        </w:rPr>
        <w:t>ов</w:t>
      </w:r>
    </w:p>
    <w:p w14:paraId="0D635E9E" w14:textId="77777777" w:rsidR="00041EE6" w:rsidRPr="00041EE6" w:rsidRDefault="00041EE6" w:rsidP="00053259">
      <w:pPr>
        <w:widowControl w:val="0"/>
        <w:tabs>
          <w:tab w:val="left" w:pos="1276"/>
        </w:tabs>
        <w:ind w:right="-31" w:firstLine="4253"/>
        <w:jc w:val="center"/>
        <w:rPr>
          <w:color w:val="000000"/>
          <w:sz w:val="22"/>
          <w:szCs w:val="22"/>
        </w:rPr>
      </w:pPr>
      <w:r w:rsidRPr="00041EE6">
        <w:rPr>
          <w:rFonts w:eastAsia="HMQMS+TimesNewRomanPSMT"/>
          <w:color w:val="000000"/>
          <w:sz w:val="22"/>
          <w:szCs w:val="22"/>
        </w:rPr>
        <w:t>(</w:t>
      </w:r>
      <w:r w:rsidRPr="00041EE6">
        <w:rPr>
          <w:rFonts w:eastAsia="HMYWC+TimesNewRomanPSMT"/>
          <w:color w:val="000000"/>
          <w:sz w:val="22"/>
          <w:szCs w:val="22"/>
        </w:rPr>
        <w:t>до</w:t>
      </w:r>
      <w:r w:rsidRPr="00041EE6">
        <w:rPr>
          <w:rFonts w:eastAsia="HMYWC+TimesNewRomanPSMT"/>
          <w:color w:val="000000"/>
          <w:w w:val="99"/>
          <w:sz w:val="22"/>
          <w:szCs w:val="22"/>
        </w:rPr>
        <w:t>лжн</w:t>
      </w:r>
      <w:r w:rsidRPr="00041EE6">
        <w:rPr>
          <w:rFonts w:eastAsia="HMYWC+TimesNewRomanPSMT"/>
          <w:color w:val="000000"/>
          <w:sz w:val="22"/>
          <w:szCs w:val="22"/>
        </w:rPr>
        <w:t>о</w:t>
      </w:r>
      <w:r w:rsidRPr="00041EE6">
        <w:rPr>
          <w:rFonts w:eastAsia="HMYWC+TimesNewRomanPSMT"/>
          <w:color w:val="000000"/>
          <w:w w:val="99"/>
          <w:sz w:val="22"/>
          <w:szCs w:val="22"/>
        </w:rPr>
        <w:t>с</w:t>
      </w:r>
      <w:r w:rsidRPr="00041EE6">
        <w:rPr>
          <w:rFonts w:eastAsia="HMYWC+TimesNewRomanPSMT"/>
          <w:color w:val="000000"/>
          <w:sz w:val="22"/>
          <w:szCs w:val="22"/>
        </w:rPr>
        <w:t>ть</w:t>
      </w:r>
      <w:r w:rsidRPr="00041EE6">
        <w:rPr>
          <w:rFonts w:eastAsia="HMQMS+TimesNewRomanPSMT"/>
          <w:color w:val="000000"/>
          <w:sz w:val="22"/>
          <w:szCs w:val="22"/>
        </w:rPr>
        <w:t>)</w:t>
      </w:r>
      <w:r w:rsidRPr="00041EE6">
        <w:rPr>
          <w:rFonts w:eastAsia="HMQMS+TimesNewRomanPSMT"/>
          <w:color w:val="000000"/>
          <w:sz w:val="22"/>
          <w:szCs w:val="22"/>
        </w:rPr>
        <w:tab/>
      </w:r>
      <w:r w:rsidRPr="00041EE6">
        <w:rPr>
          <w:rFonts w:eastAsia="HMYWC+TimesNewRomanPSMT"/>
          <w:color w:val="000000"/>
          <w:w w:val="99"/>
          <w:sz w:val="22"/>
          <w:szCs w:val="22"/>
        </w:rPr>
        <w:t>М</w:t>
      </w:r>
      <w:r w:rsidRPr="00041EE6">
        <w:rPr>
          <w:rFonts w:eastAsia="HMQMS+TimesNewRomanPSMT"/>
          <w:color w:val="000000"/>
          <w:sz w:val="22"/>
          <w:szCs w:val="22"/>
        </w:rPr>
        <w:t>.</w:t>
      </w:r>
      <w:r w:rsidRPr="00041EE6">
        <w:rPr>
          <w:rFonts w:eastAsia="HMYWC+TimesNewRomanPSMT"/>
          <w:color w:val="000000"/>
          <w:sz w:val="22"/>
          <w:szCs w:val="22"/>
        </w:rPr>
        <w:t>П</w:t>
      </w:r>
      <w:r w:rsidRPr="00041EE6">
        <w:rPr>
          <w:rFonts w:eastAsia="HMQMS+TimesNewRomanPSMT"/>
          <w:color w:val="000000"/>
          <w:sz w:val="22"/>
          <w:szCs w:val="22"/>
        </w:rPr>
        <w:t>._______</w:t>
      </w:r>
      <w:r w:rsidRPr="00041EE6">
        <w:rPr>
          <w:rFonts w:eastAsia="HMQMS+TimesNewRomanPSMT"/>
          <w:color w:val="000000"/>
          <w:spacing w:val="-2"/>
          <w:sz w:val="22"/>
          <w:szCs w:val="22"/>
        </w:rPr>
        <w:t xml:space="preserve"> </w:t>
      </w:r>
      <w:r w:rsidRPr="00041EE6">
        <w:rPr>
          <w:rFonts w:eastAsia="HMQMS+TimesNewRomanPSMT"/>
          <w:color w:val="000000"/>
          <w:sz w:val="22"/>
          <w:szCs w:val="22"/>
        </w:rPr>
        <w:t>_______________________ (</w:t>
      </w:r>
      <w:r w:rsidRPr="00041EE6">
        <w:rPr>
          <w:rFonts w:eastAsia="HMYWC+TimesNewRomanPSMT"/>
          <w:color w:val="000000"/>
          <w:sz w:val="22"/>
          <w:szCs w:val="22"/>
        </w:rPr>
        <w:t>подпис</w:t>
      </w:r>
      <w:r w:rsidRPr="00041EE6">
        <w:rPr>
          <w:rFonts w:eastAsia="HMYWC+TimesNewRomanPSMT"/>
          <w:color w:val="000000"/>
          <w:spacing w:val="1"/>
          <w:w w:val="99"/>
          <w:sz w:val="22"/>
          <w:szCs w:val="22"/>
        </w:rPr>
        <w:t>ь</w:t>
      </w:r>
      <w:r w:rsidRPr="00041EE6">
        <w:rPr>
          <w:rFonts w:eastAsia="HMQMS+TimesNewRomanPSMT"/>
          <w:color w:val="000000"/>
          <w:sz w:val="22"/>
          <w:szCs w:val="22"/>
        </w:rPr>
        <w:t>) (</w:t>
      </w:r>
      <w:r w:rsidRPr="00041EE6">
        <w:rPr>
          <w:rFonts w:eastAsia="HMYWC+TimesNewRomanPSMT"/>
          <w:color w:val="000000"/>
          <w:sz w:val="22"/>
          <w:szCs w:val="22"/>
        </w:rPr>
        <w:t>инициалы</w:t>
      </w:r>
      <w:r w:rsidRPr="00041EE6">
        <w:rPr>
          <w:rFonts w:eastAsia="HMQMS+TimesNewRomanPSMT"/>
          <w:color w:val="000000"/>
          <w:sz w:val="22"/>
          <w:szCs w:val="22"/>
        </w:rPr>
        <w:t xml:space="preserve">, </w:t>
      </w:r>
      <w:r w:rsidRPr="00041EE6">
        <w:rPr>
          <w:rFonts w:eastAsia="HMYWC+TimesNewRomanPSMT"/>
          <w:color w:val="000000"/>
          <w:sz w:val="22"/>
          <w:szCs w:val="22"/>
        </w:rPr>
        <w:t>фамили</w:t>
      </w:r>
      <w:r w:rsidRPr="00041EE6">
        <w:rPr>
          <w:rFonts w:eastAsia="HMYWC+TimesNewRomanPSMT"/>
          <w:color w:val="000000"/>
          <w:spacing w:val="1"/>
          <w:w w:val="99"/>
          <w:sz w:val="22"/>
          <w:szCs w:val="22"/>
        </w:rPr>
        <w:t>я</w:t>
      </w:r>
      <w:r w:rsidRPr="00041EE6">
        <w:rPr>
          <w:rFonts w:eastAsia="HMQMS+TimesNewRomanPSMT"/>
          <w:color w:val="000000"/>
          <w:sz w:val="22"/>
          <w:szCs w:val="22"/>
        </w:rPr>
        <w:t>)</w:t>
      </w:r>
    </w:p>
    <w:p w14:paraId="38318560" w14:textId="77777777" w:rsidR="00041EE6" w:rsidRPr="00041EE6" w:rsidRDefault="00041EE6" w:rsidP="00053259">
      <w:pPr>
        <w:jc w:val="both"/>
        <w:rPr>
          <w:rFonts w:eastAsia="QXCEK+TimesNewRomanPSMT"/>
          <w:sz w:val="18"/>
          <w:szCs w:val="18"/>
        </w:rPr>
      </w:pPr>
      <w:r w:rsidRPr="00041EE6">
        <w:rPr>
          <w:rFonts w:eastAsia="QXCEK+TimesNewRomanPSMT"/>
          <w:sz w:val="18"/>
          <w:szCs w:val="18"/>
        </w:rPr>
        <w:t>Порядок ведения журнала</w:t>
      </w:r>
    </w:p>
    <w:p w14:paraId="5ED693A2" w14:textId="77777777" w:rsidR="00041EE6" w:rsidRPr="00041EE6" w:rsidRDefault="00041EE6" w:rsidP="00053259">
      <w:pPr>
        <w:numPr>
          <w:ilvl w:val="0"/>
          <w:numId w:val="28"/>
        </w:numPr>
        <w:shd w:val="clear" w:color="auto" w:fill="FFFFFF"/>
        <w:tabs>
          <w:tab w:val="left" w:pos="284"/>
        </w:tabs>
        <w:spacing w:line="276" w:lineRule="auto"/>
        <w:contextualSpacing/>
        <w:jc w:val="both"/>
        <w:rPr>
          <w:color w:val="333333"/>
          <w:sz w:val="18"/>
          <w:szCs w:val="18"/>
        </w:rPr>
      </w:pPr>
      <w:r w:rsidRPr="00041EE6">
        <w:rPr>
          <w:color w:val="333333"/>
          <w:sz w:val="18"/>
          <w:szCs w:val="18"/>
        </w:rPr>
        <w:t xml:space="preserve">Журнал должен быть пронумерован, прошнурован и скреплен печатью. </w:t>
      </w:r>
    </w:p>
    <w:p w14:paraId="68EA8CEF" w14:textId="77777777" w:rsidR="00041EE6" w:rsidRPr="00041EE6" w:rsidRDefault="00041EE6" w:rsidP="00053259">
      <w:pPr>
        <w:numPr>
          <w:ilvl w:val="0"/>
          <w:numId w:val="28"/>
        </w:numPr>
        <w:shd w:val="clear" w:color="auto" w:fill="FFFFFF"/>
        <w:tabs>
          <w:tab w:val="left" w:pos="284"/>
        </w:tabs>
        <w:spacing w:line="276" w:lineRule="auto"/>
        <w:contextualSpacing/>
        <w:jc w:val="both"/>
        <w:rPr>
          <w:color w:val="333333"/>
          <w:sz w:val="18"/>
          <w:szCs w:val="18"/>
        </w:rPr>
      </w:pPr>
      <w:r w:rsidRPr="00041EE6">
        <w:rPr>
          <w:color w:val="333333"/>
          <w:sz w:val="18"/>
          <w:szCs w:val="18"/>
        </w:rPr>
        <w:t>Журнал должен постоянно находиться на рабочем месте оперативного (оперативно-ремонтного) персонала. Заполненные журналы хранятся в течение 3 (трех) лет со дня последней записи.</w:t>
      </w:r>
    </w:p>
    <w:p w14:paraId="092D99EC" w14:textId="77777777" w:rsidR="00041EE6" w:rsidRPr="00041EE6" w:rsidRDefault="00041EE6" w:rsidP="00053259">
      <w:pPr>
        <w:numPr>
          <w:ilvl w:val="0"/>
          <w:numId w:val="28"/>
        </w:numPr>
        <w:shd w:val="clear" w:color="auto" w:fill="FFFFFF"/>
        <w:tabs>
          <w:tab w:val="left" w:pos="284"/>
        </w:tabs>
        <w:spacing w:line="276" w:lineRule="auto"/>
        <w:contextualSpacing/>
        <w:jc w:val="both"/>
        <w:rPr>
          <w:color w:val="333333"/>
          <w:sz w:val="18"/>
          <w:szCs w:val="18"/>
        </w:rPr>
      </w:pPr>
      <w:r w:rsidRPr="00041EE6">
        <w:rPr>
          <w:rFonts w:eastAsia="HMYWC+TimesNewRomanPSMT"/>
          <w:sz w:val="18"/>
          <w:szCs w:val="18"/>
        </w:rPr>
        <w:t>Ответственность за правильность и достоверность записей несет персонал</w:t>
      </w:r>
      <w:r w:rsidRPr="00041EE6">
        <w:rPr>
          <w:rFonts w:eastAsia="HMQMS+TimesNewRomanPSMT"/>
          <w:sz w:val="18"/>
          <w:szCs w:val="18"/>
        </w:rPr>
        <w:t xml:space="preserve">, </w:t>
      </w:r>
      <w:r w:rsidRPr="00041EE6">
        <w:rPr>
          <w:rFonts w:eastAsia="HMYWC+TimesNewRomanPSMT"/>
          <w:sz w:val="18"/>
          <w:szCs w:val="18"/>
        </w:rPr>
        <w:t>сделавший запись в оперативном журнале</w:t>
      </w:r>
      <w:r w:rsidRPr="00041EE6">
        <w:rPr>
          <w:rFonts w:eastAsia="HMQMS+TimesNewRomanPSMT"/>
          <w:sz w:val="18"/>
          <w:szCs w:val="18"/>
        </w:rPr>
        <w:t xml:space="preserve">. </w:t>
      </w:r>
    </w:p>
    <w:p w14:paraId="3576B832" w14:textId="77777777" w:rsidR="00041EE6" w:rsidRPr="00041EE6" w:rsidRDefault="00041EE6" w:rsidP="00053259">
      <w:pPr>
        <w:shd w:val="clear" w:color="auto" w:fill="FFFFFF"/>
        <w:tabs>
          <w:tab w:val="left" w:pos="284"/>
        </w:tabs>
        <w:contextualSpacing/>
        <w:jc w:val="both"/>
        <w:rPr>
          <w:sz w:val="18"/>
          <w:szCs w:val="18"/>
        </w:rPr>
      </w:pPr>
      <w:r w:rsidRPr="00041EE6">
        <w:rPr>
          <w:rFonts w:eastAsia="HMYWC+TimesNewRomanPSMT"/>
          <w:sz w:val="18"/>
          <w:szCs w:val="18"/>
        </w:rPr>
        <w:t>В первой графе</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Дата и время</w:t>
      </w:r>
      <w:r w:rsidRPr="00041EE6">
        <w:rPr>
          <w:rFonts w:eastAsia="HMQMS+TimesNewRomanPSMT"/>
          <w:sz w:val="18"/>
          <w:szCs w:val="18"/>
        </w:rPr>
        <w:t xml:space="preserve">» </w:t>
      </w:r>
      <w:r w:rsidRPr="00041EE6">
        <w:rPr>
          <w:rFonts w:eastAsia="HMYWC+TimesNewRomanPSMT"/>
          <w:sz w:val="18"/>
          <w:szCs w:val="18"/>
        </w:rPr>
        <w:t>проставляются</w:t>
      </w:r>
      <w:r w:rsidRPr="00041EE6">
        <w:rPr>
          <w:sz w:val="18"/>
          <w:szCs w:val="18"/>
        </w:rPr>
        <w:t xml:space="preserve"> </w:t>
      </w:r>
      <w:r w:rsidRPr="00041EE6">
        <w:rPr>
          <w:rFonts w:eastAsia="HMYWC+TimesNewRomanPSMT"/>
          <w:sz w:val="18"/>
          <w:szCs w:val="18"/>
        </w:rPr>
        <w:t>дата и время</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число</w:t>
      </w:r>
      <w:r w:rsidRPr="00041EE6">
        <w:rPr>
          <w:rFonts w:eastAsia="HMQMS+TimesNewRomanPSMT"/>
          <w:sz w:val="18"/>
          <w:szCs w:val="18"/>
        </w:rPr>
        <w:t xml:space="preserve">, </w:t>
      </w:r>
      <w:r w:rsidRPr="00041EE6">
        <w:rPr>
          <w:rFonts w:eastAsia="HMYWC+TimesNewRomanPSMT"/>
          <w:sz w:val="18"/>
          <w:szCs w:val="18"/>
        </w:rPr>
        <w:t>месяц</w:t>
      </w:r>
      <w:r w:rsidRPr="00041EE6">
        <w:rPr>
          <w:rFonts w:eastAsia="HMQMS+TimesNewRomanPSMT"/>
          <w:sz w:val="18"/>
          <w:szCs w:val="18"/>
        </w:rPr>
        <w:t xml:space="preserve">, </w:t>
      </w:r>
      <w:r w:rsidRPr="00041EE6">
        <w:rPr>
          <w:rFonts w:eastAsia="HMYWC+TimesNewRomanPSMT"/>
          <w:sz w:val="18"/>
          <w:szCs w:val="18"/>
        </w:rPr>
        <w:t>год</w:t>
      </w:r>
      <w:r w:rsidRPr="00041EE6">
        <w:rPr>
          <w:rFonts w:eastAsia="HMQMS+TimesNewRomanPSMT"/>
          <w:sz w:val="18"/>
          <w:szCs w:val="18"/>
        </w:rPr>
        <w:t xml:space="preserve">, </w:t>
      </w:r>
      <w:r w:rsidRPr="00041EE6">
        <w:rPr>
          <w:rFonts w:eastAsia="HMYWC+TimesNewRomanPSMT"/>
          <w:sz w:val="18"/>
          <w:szCs w:val="18"/>
        </w:rPr>
        <w:t>часы и минуты</w:t>
      </w:r>
      <w:r w:rsidRPr="00041EE6">
        <w:rPr>
          <w:rFonts w:eastAsia="HMQMS+TimesNewRomanPSMT"/>
          <w:sz w:val="18"/>
          <w:szCs w:val="18"/>
        </w:rPr>
        <w:t xml:space="preserve">) </w:t>
      </w:r>
      <w:r w:rsidRPr="00041EE6">
        <w:rPr>
          <w:rFonts w:eastAsia="HMYWC+TimesNewRomanPSMT"/>
          <w:sz w:val="18"/>
          <w:szCs w:val="18"/>
        </w:rPr>
        <w:t>начала смены</w:t>
      </w:r>
      <w:r w:rsidRPr="00041EE6">
        <w:rPr>
          <w:rFonts w:eastAsia="HMQMS+TimesNewRomanPSMT"/>
          <w:sz w:val="18"/>
          <w:szCs w:val="18"/>
        </w:rPr>
        <w:t xml:space="preserve">, </w:t>
      </w:r>
      <w:r w:rsidRPr="00041EE6">
        <w:rPr>
          <w:rFonts w:eastAsia="HMYWC+TimesNewRomanPSMT"/>
          <w:sz w:val="18"/>
          <w:szCs w:val="18"/>
        </w:rPr>
        <w:t>по окончании ее</w:t>
      </w:r>
      <w:r w:rsidRPr="00041EE6">
        <w:rPr>
          <w:sz w:val="18"/>
          <w:szCs w:val="18"/>
        </w:rPr>
        <w:t xml:space="preserve"> </w:t>
      </w:r>
      <w:r w:rsidRPr="00041EE6">
        <w:rPr>
          <w:rFonts w:eastAsia="HMQMS+TimesNewRomanPSMT"/>
          <w:sz w:val="18"/>
          <w:szCs w:val="18"/>
        </w:rPr>
        <w:t xml:space="preserve">– </w:t>
      </w:r>
      <w:r w:rsidRPr="00041EE6">
        <w:rPr>
          <w:rFonts w:eastAsia="HMYWC+TimesNewRomanPSMT"/>
          <w:sz w:val="18"/>
          <w:szCs w:val="18"/>
        </w:rPr>
        <w:t>конца</w:t>
      </w:r>
      <w:r w:rsidRPr="00041EE6">
        <w:rPr>
          <w:sz w:val="18"/>
          <w:szCs w:val="18"/>
        </w:rPr>
        <w:t xml:space="preserve"> </w:t>
      </w:r>
      <w:r w:rsidRPr="00041EE6">
        <w:rPr>
          <w:rFonts w:eastAsia="HMYWC+TimesNewRomanPSMT"/>
          <w:sz w:val="18"/>
          <w:szCs w:val="18"/>
        </w:rPr>
        <w:t>смены</w:t>
      </w:r>
      <w:r w:rsidRPr="00041EE6">
        <w:rPr>
          <w:rFonts w:eastAsia="HMQMS+TimesNewRomanPSMT"/>
          <w:sz w:val="18"/>
          <w:szCs w:val="18"/>
        </w:rPr>
        <w:t xml:space="preserve">. </w:t>
      </w:r>
      <w:r w:rsidRPr="00041EE6">
        <w:rPr>
          <w:rFonts w:eastAsia="HMYWC+TimesNewRomanPSMT"/>
          <w:sz w:val="18"/>
          <w:szCs w:val="18"/>
        </w:rPr>
        <w:t>Далее</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в</w:t>
      </w:r>
      <w:r w:rsidRPr="00041EE6">
        <w:rPr>
          <w:sz w:val="18"/>
          <w:szCs w:val="18"/>
        </w:rPr>
        <w:t xml:space="preserve"> </w:t>
      </w:r>
      <w:r w:rsidRPr="00041EE6">
        <w:rPr>
          <w:rFonts w:eastAsia="HMYWC+TimesNewRomanPSMT"/>
          <w:sz w:val="18"/>
          <w:szCs w:val="18"/>
        </w:rPr>
        <w:t>течение</w:t>
      </w:r>
      <w:r w:rsidRPr="00041EE6">
        <w:rPr>
          <w:sz w:val="18"/>
          <w:szCs w:val="18"/>
        </w:rPr>
        <w:t xml:space="preserve"> </w:t>
      </w:r>
      <w:r w:rsidRPr="00041EE6">
        <w:rPr>
          <w:rFonts w:eastAsia="HMYWC+TimesNewRomanPSMT"/>
          <w:sz w:val="18"/>
          <w:szCs w:val="18"/>
        </w:rPr>
        <w:t>смены</w:t>
      </w:r>
      <w:r w:rsidRPr="00041EE6">
        <w:rPr>
          <w:rFonts w:eastAsia="HMQMS+TimesNewRomanPSMT"/>
          <w:sz w:val="18"/>
          <w:szCs w:val="18"/>
        </w:rPr>
        <w:t xml:space="preserve">) </w:t>
      </w:r>
      <w:r w:rsidRPr="00041EE6">
        <w:rPr>
          <w:rFonts w:eastAsia="HMYWC+TimesNewRomanPSMT"/>
          <w:sz w:val="18"/>
          <w:szCs w:val="18"/>
        </w:rPr>
        <w:t>проставляется</w:t>
      </w:r>
      <w:r w:rsidRPr="00041EE6">
        <w:rPr>
          <w:sz w:val="18"/>
          <w:szCs w:val="18"/>
        </w:rPr>
        <w:t xml:space="preserve"> </w:t>
      </w:r>
      <w:r w:rsidRPr="00041EE6">
        <w:rPr>
          <w:rFonts w:eastAsia="HMYWC+TimesNewRomanPSMT"/>
          <w:sz w:val="18"/>
          <w:szCs w:val="18"/>
        </w:rPr>
        <w:t>время</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часы</w:t>
      </w:r>
      <w:r w:rsidRPr="00041EE6">
        <w:rPr>
          <w:rFonts w:eastAsia="HMQMS+TimesNewRomanPSMT"/>
          <w:sz w:val="18"/>
          <w:szCs w:val="18"/>
        </w:rPr>
        <w:t xml:space="preserve">, </w:t>
      </w:r>
      <w:r w:rsidRPr="00041EE6">
        <w:rPr>
          <w:rFonts w:eastAsia="HMYWC+TimesNewRomanPSMT"/>
          <w:sz w:val="18"/>
          <w:szCs w:val="18"/>
        </w:rPr>
        <w:t>минуты</w:t>
      </w:r>
      <w:r w:rsidRPr="00041EE6">
        <w:rPr>
          <w:rFonts w:eastAsia="HMQMS+TimesNewRomanPSMT"/>
          <w:sz w:val="18"/>
          <w:szCs w:val="18"/>
        </w:rPr>
        <w:t xml:space="preserve">) </w:t>
      </w:r>
      <w:r w:rsidRPr="00041EE6">
        <w:rPr>
          <w:rFonts w:eastAsia="HMYWC+TimesNewRomanPSMT"/>
          <w:sz w:val="18"/>
          <w:szCs w:val="18"/>
        </w:rPr>
        <w:t>каждого</w:t>
      </w:r>
      <w:r w:rsidRPr="00041EE6">
        <w:rPr>
          <w:sz w:val="18"/>
          <w:szCs w:val="18"/>
        </w:rPr>
        <w:t xml:space="preserve"> </w:t>
      </w:r>
      <w:r w:rsidRPr="00041EE6">
        <w:rPr>
          <w:rFonts w:eastAsia="HMYWC+TimesNewRomanPSMT"/>
          <w:sz w:val="18"/>
          <w:szCs w:val="18"/>
        </w:rPr>
        <w:t>записываемого события</w:t>
      </w:r>
      <w:r w:rsidRPr="00041EE6">
        <w:rPr>
          <w:rFonts w:eastAsia="HMQMS+TimesNewRomanPSMT"/>
          <w:sz w:val="18"/>
          <w:szCs w:val="18"/>
        </w:rPr>
        <w:t>.</w:t>
      </w:r>
    </w:p>
    <w:p w14:paraId="26851841" w14:textId="77777777" w:rsidR="00041EE6" w:rsidRPr="00041EE6" w:rsidRDefault="00041EE6" w:rsidP="00053259">
      <w:pPr>
        <w:tabs>
          <w:tab w:val="left" w:pos="284"/>
        </w:tabs>
        <w:jc w:val="both"/>
        <w:rPr>
          <w:sz w:val="18"/>
          <w:szCs w:val="18"/>
        </w:rPr>
      </w:pPr>
      <w:r w:rsidRPr="00041EE6">
        <w:rPr>
          <w:rFonts w:eastAsia="HMYWC+TimesNewRomanPSMT"/>
          <w:sz w:val="18"/>
          <w:szCs w:val="18"/>
        </w:rPr>
        <w:t>Во второй графе</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Содержание сообщений</w:t>
      </w:r>
      <w:r w:rsidRPr="00041EE6">
        <w:rPr>
          <w:rFonts w:eastAsia="HMQMS+TimesNewRomanPSMT"/>
          <w:sz w:val="18"/>
          <w:szCs w:val="18"/>
        </w:rPr>
        <w:t xml:space="preserve">» </w:t>
      </w:r>
      <w:r w:rsidRPr="00041EE6">
        <w:rPr>
          <w:rFonts w:eastAsia="HMYWC+TimesNewRomanPSMT"/>
          <w:sz w:val="18"/>
          <w:szCs w:val="18"/>
        </w:rPr>
        <w:t>делаются записи</w:t>
      </w:r>
      <w:r w:rsidRPr="00041EE6">
        <w:rPr>
          <w:rFonts w:eastAsia="HMQMS+TimesNewRomanPSMT"/>
          <w:sz w:val="18"/>
          <w:szCs w:val="18"/>
        </w:rPr>
        <w:t>:</w:t>
      </w:r>
      <w:bookmarkStart w:id="39" w:name="_page_263_0"/>
      <w:bookmarkEnd w:id="38"/>
      <w:r w:rsidRPr="00041EE6">
        <w:rPr>
          <w:rFonts w:eastAsia="HMQMS+TimesNewRomanPSMT"/>
          <w:sz w:val="18"/>
          <w:szCs w:val="18"/>
        </w:rPr>
        <w:t xml:space="preserve"> </w:t>
      </w:r>
      <w:r w:rsidRPr="00041EE6">
        <w:rPr>
          <w:rFonts w:eastAsia="HMYWC+TimesNewRomanPSMT"/>
          <w:sz w:val="18"/>
          <w:szCs w:val="18"/>
        </w:rPr>
        <w:t>О приеме объекта и дежурства</w:t>
      </w:r>
      <w:r w:rsidRPr="00041EE6">
        <w:rPr>
          <w:rFonts w:eastAsia="HMQMS+TimesNewRomanPSMT"/>
          <w:sz w:val="18"/>
          <w:szCs w:val="18"/>
        </w:rPr>
        <w:t xml:space="preserve">, </w:t>
      </w:r>
      <w:r w:rsidRPr="00041EE6">
        <w:rPr>
          <w:rFonts w:eastAsia="HMYWC+TimesNewRomanPSMT"/>
          <w:sz w:val="18"/>
          <w:szCs w:val="18"/>
        </w:rPr>
        <w:t>сдаче дежурства</w:t>
      </w:r>
      <w:r w:rsidRPr="00041EE6">
        <w:rPr>
          <w:rFonts w:eastAsia="HMQMS+TimesNewRomanPSMT"/>
          <w:sz w:val="18"/>
          <w:szCs w:val="18"/>
        </w:rPr>
        <w:t xml:space="preserve">; </w:t>
      </w:r>
      <w:r w:rsidRPr="00041EE6">
        <w:rPr>
          <w:rFonts w:eastAsia="HMYWC+TimesNewRomanPSMT"/>
          <w:sz w:val="18"/>
          <w:szCs w:val="18"/>
        </w:rPr>
        <w:t>с кем велись оперативные переговоры</w:t>
      </w:r>
      <w:r w:rsidRPr="00041EE6">
        <w:rPr>
          <w:rFonts w:eastAsia="HMQMS+TimesNewRomanPSMT"/>
          <w:sz w:val="18"/>
          <w:szCs w:val="18"/>
        </w:rPr>
        <w:t xml:space="preserve">; </w:t>
      </w:r>
      <w:r w:rsidRPr="00041EE6">
        <w:rPr>
          <w:rFonts w:eastAsia="HMYWC+TimesNewRomanPSMT"/>
          <w:sz w:val="18"/>
          <w:szCs w:val="18"/>
        </w:rPr>
        <w:t>о всех нарушениях в работе оборудования и их причинах</w:t>
      </w:r>
      <w:r w:rsidRPr="00041EE6">
        <w:rPr>
          <w:rFonts w:eastAsia="HMQMS+TimesNewRomanPSMT"/>
          <w:sz w:val="18"/>
          <w:szCs w:val="18"/>
        </w:rPr>
        <w:t xml:space="preserve">; </w:t>
      </w:r>
      <w:r w:rsidRPr="00041EE6">
        <w:rPr>
          <w:rFonts w:eastAsia="HMYWC+TimesNewRomanPSMT"/>
          <w:sz w:val="18"/>
          <w:szCs w:val="18"/>
        </w:rPr>
        <w:t>о результатах осмотров оборудования</w:t>
      </w:r>
      <w:r w:rsidRPr="00041EE6">
        <w:rPr>
          <w:rFonts w:eastAsia="HMQMS+TimesNewRomanPSMT"/>
          <w:sz w:val="18"/>
          <w:szCs w:val="18"/>
        </w:rPr>
        <w:t xml:space="preserve">; </w:t>
      </w:r>
      <w:r w:rsidRPr="00041EE6">
        <w:rPr>
          <w:rFonts w:eastAsia="HMYWC+TimesNewRomanPSMT"/>
          <w:sz w:val="18"/>
          <w:szCs w:val="18"/>
        </w:rPr>
        <w:t>Об указаниях и распоряжениях</w:t>
      </w:r>
      <w:r w:rsidRPr="00041EE6">
        <w:rPr>
          <w:rFonts w:eastAsia="HMQMS+TimesNewRomanPSMT"/>
          <w:sz w:val="18"/>
          <w:szCs w:val="18"/>
        </w:rPr>
        <w:t xml:space="preserve">, </w:t>
      </w:r>
      <w:r w:rsidRPr="00041EE6">
        <w:rPr>
          <w:rFonts w:eastAsia="HMYWC+TimesNewRomanPSMT"/>
          <w:sz w:val="18"/>
          <w:szCs w:val="18"/>
        </w:rPr>
        <w:t>поступивших от должностных лиц во время</w:t>
      </w:r>
      <w:r w:rsidRPr="00041EE6">
        <w:rPr>
          <w:sz w:val="18"/>
          <w:szCs w:val="18"/>
        </w:rPr>
        <w:t xml:space="preserve"> </w:t>
      </w:r>
      <w:r w:rsidRPr="00041EE6">
        <w:rPr>
          <w:rFonts w:eastAsia="HMYWC+TimesNewRomanPSMT"/>
          <w:sz w:val="18"/>
          <w:szCs w:val="18"/>
        </w:rPr>
        <w:t>дежурства</w:t>
      </w:r>
      <w:r w:rsidRPr="00041EE6">
        <w:rPr>
          <w:rFonts w:eastAsia="HMQMS+TimesNewRomanPSMT"/>
          <w:sz w:val="18"/>
          <w:szCs w:val="18"/>
        </w:rPr>
        <w:t>;</w:t>
      </w:r>
    </w:p>
    <w:p w14:paraId="5B003108" w14:textId="77777777" w:rsidR="00041EE6" w:rsidRPr="00041EE6" w:rsidRDefault="00041EE6" w:rsidP="00053259">
      <w:pPr>
        <w:tabs>
          <w:tab w:val="left" w:pos="284"/>
        </w:tabs>
        <w:jc w:val="both"/>
        <w:rPr>
          <w:rFonts w:eastAsia="HMQMS+TimesNewRomanPSMT"/>
          <w:sz w:val="18"/>
          <w:szCs w:val="18"/>
        </w:rPr>
      </w:pPr>
      <w:r w:rsidRPr="00041EE6">
        <w:rPr>
          <w:rFonts w:eastAsia="HMYWC+TimesNewRomanPSMT"/>
          <w:sz w:val="18"/>
          <w:szCs w:val="18"/>
        </w:rPr>
        <w:t>О производстве работ на оборудовании</w:t>
      </w:r>
      <w:r w:rsidRPr="00041EE6">
        <w:rPr>
          <w:rFonts w:eastAsia="HMQMS+TimesNewRomanPSMT"/>
          <w:sz w:val="18"/>
          <w:szCs w:val="18"/>
        </w:rPr>
        <w:t xml:space="preserve">; </w:t>
      </w:r>
      <w:r w:rsidRPr="00041EE6">
        <w:rPr>
          <w:rFonts w:eastAsia="HMYWC+TimesNewRomanPSMT"/>
          <w:sz w:val="18"/>
          <w:szCs w:val="18"/>
        </w:rPr>
        <w:t>Об изменении оперативного</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эксплуатационного</w:t>
      </w:r>
      <w:r w:rsidRPr="00041EE6">
        <w:rPr>
          <w:rFonts w:eastAsia="HMQMS+TimesNewRomanPSMT"/>
          <w:sz w:val="18"/>
          <w:szCs w:val="18"/>
        </w:rPr>
        <w:t xml:space="preserve">) </w:t>
      </w:r>
      <w:r w:rsidRPr="00041EE6">
        <w:rPr>
          <w:rFonts w:eastAsia="HMYWC+TimesNewRomanPSMT"/>
          <w:sz w:val="18"/>
          <w:szCs w:val="18"/>
        </w:rPr>
        <w:t>состояния оборудования</w:t>
      </w:r>
      <w:r w:rsidRPr="00041EE6">
        <w:rPr>
          <w:rFonts w:eastAsia="HMQMS+TimesNewRomanPSMT"/>
          <w:sz w:val="18"/>
          <w:szCs w:val="18"/>
        </w:rPr>
        <w:t xml:space="preserve">. </w:t>
      </w:r>
    </w:p>
    <w:p w14:paraId="3165DB52" w14:textId="77777777" w:rsidR="00041EE6" w:rsidRPr="00041EE6" w:rsidRDefault="00041EE6" w:rsidP="00053259">
      <w:pPr>
        <w:tabs>
          <w:tab w:val="left" w:pos="284"/>
        </w:tabs>
        <w:jc w:val="both"/>
        <w:rPr>
          <w:sz w:val="18"/>
          <w:szCs w:val="18"/>
        </w:rPr>
      </w:pPr>
      <w:r w:rsidRPr="00041EE6">
        <w:rPr>
          <w:color w:val="333333"/>
          <w:sz w:val="18"/>
          <w:szCs w:val="18"/>
        </w:rPr>
        <w:t>В третьей графе «Визы, замечания» не реже двух раз в месяц делаются отметки о правильности ведения журнала</w:t>
      </w:r>
      <w:r w:rsidRPr="00041EE6">
        <w:rPr>
          <w:rFonts w:eastAsia="HMYWC+TimesNewRomanPSMT"/>
          <w:sz w:val="18"/>
          <w:szCs w:val="18"/>
        </w:rPr>
        <w:t xml:space="preserve"> руководством структурного подразделения</w:t>
      </w:r>
      <w:r w:rsidRPr="00041EE6">
        <w:rPr>
          <w:rFonts w:eastAsia="HMQMS+TimesNewRomanPSMT"/>
          <w:sz w:val="18"/>
          <w:szCs w:val="18"/>
        </w:rPr>
        <w:t>.</w:t>
      </w:r>
    </w:p>
    <w:p w14:paraId="2B9BA358" w14:textId="77777777" w:rsidR="00041EE6" w:rsidRPr="00041EE6" w:rsidRDefault="00041EE6" w:rsidP="00053259">
      <w:pPr>
        <w:numPr>
          <w:ilvl w:val="0"/>
          <w:numId w:val="28"/>
        </w:numPr>
        <w:tabs>
          <w:tab w:val="left" w:pos="284"/>
        </w:tabs>
        <w:spacing w:line="276" w:lineRule="auto"/>
        <w:contextualSpacing/>
        <w:jc w:val="both"/>
        <w:rPr>
          <w:sz w:val="18"/>
          <w:szCs w:val="18"/>
        </w:rPr>
      </w:pPr>
      <w:r w:rsidRPr="00041EE6">
        <w:rPr>
          <w:color w:val="333333"/>
          <w:sz w:val="18"/>
          <w:szCs w:val="18"/>
        </w:rPr>
        <w:t>При записях в оперативном журнале рекомендуется соблюдать следующие правила</w:t>
      </w:r>
      <w:r w:rsidRPr="00041EE6">
        <w:rPr>
          <w:rFonts w:eastAsia="HMQMS+TimesNewRomanPSMT"/>
          <w:sz w:val="18"/>
          <w:szCs w:val="18"/>
        </w:rPr>
        <w:t>:</w:t>
      </w:r>
    </w:p>
    <w:p w14:paraId="0CD6368C" w14:textId="77777777" w:rsidR="00041EE6" w:rsidRPr="00041EE6" w:rsidRDefault="00041EE6" w:rsidP="00053259">
      <w:pPr>
        <w:shd w:val="clear" w:color="auto" w:fill="FFFFFF"/>
        <w:tabs>
          <w:tab w:val="left" w:pos="284"/>
        </w:tabs>
        <w:jc w:val="both"/>
        <w:rPr>
          <w:color w:val="333333"/>
          <w:sz w:val="18"/>
          <w:szCs w:val="18"/>
        </w:rPr>
      </w:pPr>
      <w:r w:rsidRPr="00041EE6">
        <w:rPr>
          <w:color w:val="333333"/>
          <w:sz w:val="18"/>
          <w:szCs w:val="18"/>
        </w:rPr>
        <w:t>записи ведутся в хронологическом порядке только чернилами или пастой синего, фиолетового или черного цвета и должны быть четкими, ясными, без помарок и подчисток. В случае ошибки неправильная запись берется в скобки и зачеркивается нежирной чертой (так, чтобы ее можно было прочитать), а рядом делается правильная запись. При обнаружении пропущенной записи она выполняется на свободном месте и ставится время, когда произошло фиксируемое событие. Перед записью следует отметить «Пропущенная запись»;</w:t>
      </w:r>
    </w:p>
    <w:p w14:paraId="10F74898" w14:textId="77777777" w:rsidR="00041EE6" w:rsidRPr="00041EE6" w:rsidRDefault="00041EE6" w:rsidP="00053259">
      <w:pPr>
        <w:shd w:val="clear" w:color="auto" w:fill="FFFFFF"/>
        <w:tabs>
          <w:tab w:val="left" w:pos="284"/>
        </w:tabs>
        <w:jc w:val="both"/>
        <w:rPr>
          <w:color w:val="333333"/>
          <w:sz w:val="18"/>
          <w:szCs w:val="18"/>
        </w:rPr>
      </w:pPr>
      <w:r w:rsidRPr="00041EE6">
        <w:rPr>
          <w:color w:val="333333"/>
          <w:sz w:val="18"/>
          <w:szCs w:val="18"/>
        </w:rPr>
        <w:t>запрещается делать записи на полях и между строк. Пропущенные незаполненные строки прочеркиваются «зигзагом».</w:t>
      </w:r>
    </w:p>
    <w:p w14:paraId="79A89761" w14:textId="77777777" w:rsidR="00041EE6" w:rsidRPr="00041EE6" w:rsidRDefault="00041EE6" w:rsidP="00053259">
      <w:pPr>
        <w:numPr>
          <w:ilvl w:val="0"/>
          <w:numId w:val="28"/>
        </w:numPr>
        <w:tabs>
          <w:tab w:val="left" w:pos="284"/>
        </w:tabs>
        <w:spacing w:line="276" w:lineRule="auto"/>
        <w:contextualSpacing/>
        <w:jc w:val="both"/>
        <w:rPr>
          <w:sz w:val="18"/>
          <w:szCs w:val="18"/>
        </w:rPr>
      </w:pPr>
      <w:r w:rsidRPr="00041EE6">
        <w:rPr>
          <w:rFonts w:eastAsia="HMYWC+TimesNewRomanPSMT"/>
          <w:sz w:val="18"/>
          <w:szCs w:val="18"/>
        </w:rPr>
        <w:t>При сдаче смены</w:t>
      </w:r>
      <w:r w:rsidRPr="00041EE6">
        <w:rPr>
          <w:sz w:val="18"/>
          <w:szCs w:val="18"/>
        </w:rPr>
        <w:t xml:space="preserve"> </w:t>
      </w:r>
      <w:r w:rsidRPr="00041EE6">
        <w:rPr>
          <w:rFonts w:eastAsia="HMQMS+TimesNewRomanPSMT"/>
          <w:sz w:val="18"/>
          <w:szCs w:val="18"/>
        </w:rPr>
        <w:t>(</w:t>
      </w:r>
      <w:r w:rsidRPr="00041EE6">
        <w:rPr>
          <w:rFonts w:eastAsia="HMYWC+TimesNewRomanPSMT"/>
          <w:sz w:val="18"/>
          <w:szCs w:val="18"/>
        </w:rPr>
        <w:t>во второй графе</w:t>
      </w:r>
      <w:r w:rsidRPr="00041EE6">
        <w:rPr>
          <w:rFonts w:eastAsia="HMQMS+TimesNewRomanPSMT"/>
          <w:sz w:val="18"/>
          <w:szCs w:val="18"/>
        </w:rPr>
        <w:t xml:space="preserve">) </w:t>
      </w:r>
      <w:r w:rsidRPr="00041EE6">
        <w:rPr>
          <w:rFonts w:eastAsia="HMYWC+TimesNewRomanPSMT"/>
          <w:sz w:val="18"/>
          <w:szCs w:val="18"/>
        </w:rPr>
        <w:t>указываются состояние оборудования объекта</w:t>
      </w:r>
      <w:r w:rsidRPr="00041EE6">
        <w:rPr>
          <w:rFonts w:eastAsia="HMQMS+TimesNewRomanPSMT"/>
          <w:sz w:val="18"/>
          <w:szCs w:val="18"/>
        </w:rPr>
        <w:t xml:space="preserve">, </w:t>
      </w:r>
      <w:r w:rsidRPr="00041EE6">
        <w:rPr>
          <w:rFonts w:eastAsia="HMYWC+TimesNewRomanPSMT"/>
          <w:sz w:val="18"/>
          <w:szCs w:val="18"/>
        </w:rPr>
        <w:t>сведения о наличии документации</w:t>
      </w:r>
      <w:r w:rsidRPr="00041EE6">
        <w:rPr>
          <w:rFonts w:eastAsia="HMQMS+TimesNewRomanPSMT"/>
          <w:sz w:val="18"/>
          <w:szCs w:val="18"/>
        </w:rPr>
        <w:t xml:space="preserve">, </w:t>
      </w:r>
      <w:r w:rsidRPr="00041EE6">
        <w:rPr>
          <w:rFonts w:eastAsia="HMYWC+TimesNewRomanPSMT"/>
          <w:sz w:val="18"/>
          <w:szCs w:val="18"/>
        </w:rPr>
        <w:t>инструмента и защитных средств</w:t>
      </w:r>
      <w:r w:rsidRPr="00041EE6">
        <w:rPr>
          <w:rFonts w:eastAsia="HMQMS+TimesNewRomanPSMT"/>
          <w:sz w:val="18"/>
          <w:szCs w:val="18"/>
        </w:rPr>
        <w:t xml:space="preserve">, </w:t>
      </w:r>
      <w:r w:rsidRPr="00041EE6">
        <w:rPr>
          <w:rFonts w:eastAsia="HMYWC+TimesNewRomanPSMT"/>
          <w:sz w:val="18"/>
          <w:szCs w:val="18"/>
        </w:rPr>
        <w:t>а также наличие</w:t>
      </w:r>
      <w:r w:rsidRPr="00041EE6">
        <w:rPr>
          <w:sz w:val="18"/>
          <w:szCs w:val="18"/>
        </w:rPr>
        <w:t xml:space="preserve"> </w:t>
      </w:r>
      <w:r w:rsidRPr="00041EE6">
        <w:rPr>
          <w:rFonts w:eastAsia="HMYWC+TimesNewRomanPSMT"/>
          <w:sz w:val="18"/>
          <w:szCs w:val="18"/>
        </w:rPr>
        <w:t>ключей</w:t>
      </w:r>
      <w:r w:rsidRPr="00041EE6">
        <w:rPr>
          <w:sz w:val="18"/>
          <w:szCs w:val="18"/>
        </w:rPr>
        <w:t xml:space="preserve"> </w:t>
      </w:r>
      <w:r w:rsidRPr="00041EE6">
        <w:rPr>
          <w:rFonts w:eastAsia="HMYWC+TimesNewRomanPSMT"/>
          <w:sz w:val="18"/>
          <w:szCs w:val="18"/>
        </w:rPr>
        <w:t>от</w:t>
      </w:r>
      <w:r w:rsidRPr="00041EE6">
        <w:rPr>
          <w:sz w:val="18"/>
          <w:szCs w:val="18"/>
        </w:rPr>
        <w:t xml:space="preserve"> </w:t>
      </w:r>
      <w:r w:rsidRPr="00041EE6">
        <w:rPr>
          <w:rFonts w:eastAsia="HMYWC+TimesNewRomanPSMT"/>
          <w:sz w:val="18"/>
          <w:szCs w:val="18"/>
        </w:rPr>
        <w:t>помещений</w:t>
      </w:r>
      <w:r w:rsidRPr="00041EE6">
        <w:rPr>
          <w:sz w:val="18"/>
          <w:szCs w:val="18"/>
        </w:rPr>
        <w:t xml:space="preserve"> </w:t>
      </w:r>
      <w:r w:rsidRPr="00041EE6">
        <w:rPr>
          <w:rFonts w:eastAsia="HMYWC+TimesNewRomanPSMT"/>
          <w:sz w:val="18"/>
          <w:szCs w:val="18"/>
        </w:rPr>
        <w:t>и</w:t>
      </w:r>
      <w:r w:rsidRPr="00041EE6">
        <w:rPr>
          <w:sz w:val="18"/>
          <w:szCs w:val="18"/>
        </w:rPr>
        <w:t xml:space="preserve"> </w:t>
      </w:r>
      <w:r w:rsidRPr="00041EE6">
        <w:rPr>
          <w:rFonts w:eastAsia="HMYWC+TimesNewRomanPSMT"/>
          <w:sz w:val="18"/>
          <w:szCs w:val="18"/>
        </w:rPr>
        <w:t>ставится</w:t>
      </w:r>
      <w:r w:rsidRPr="00041EE6">
        <w:rPr>
          <w:sz w:val="18"/>
          <w:szCs w:val="18"/>
        </w:rPr>
        <w:t xml:space="preserve"> </w:t>
      </w:r>
      <w:r w:rsidRPr="00041EE6">
        <w:rPr>
          <w:rFonts w:eastAsia="HMYWC+TimesNewRomanPSMT"/>
          <w:sz w:val="18"/>
          <w:szCs w:val="18"/>
        </w:rPr>
        <w:t>подпись</w:t>
      </w:r>
      <w:r w:rsidRPr="00041EE6">
        <w:rPr>
          <w:sz w:val="18"/>
          <w:szCs w:val="18"/>
        </w:rPr>
        <w:t xml:space="preserve"> </w:t>
      </w:r>
      <w:r w:rsidRPr="00041EE6">
        <w:rPr>
          <w:rFonts w:eastAsia="HMYWC+TimesNewRomanPSMT"/>
          <w:sz w:val="18"/>
          <w:szCs w:val="18"/>
        </w:rPr>
        <w:t>сдавшего</w:t>
      </w:r>
      <w:r w:rsidRPr="00041EE6">
        <w:rPr>
          <w:sz w:val="18"/>
          <w:szCs w:val="18"/>
        </w:rPr>
        <w:t xml:space="preserve"> </w:t>
      </w:r>
      <w:r w:rsidRPr="00041EE6">
        <w:rPr>
          <w:rFonts w:eastAsia="HMYWC+TimesNewRomanPSMT"/>
          <w:sz w:val="18"/>
          <w:szCs w:val="18"/>
        </w:rPr>
        <w:t>смену</w:t>
      </w:r>
      <w:r w:rsidRPr="00041EE6">
        <w:rPr>
          <w:rFonts w:eastAsia="HMQMS+TimesNewRomanPSMT"/>
          <w:sz w:val="18"/>
          <w:szCs w:val="18"/>
        </w:rPr>
        <w:t xml:space="preserve">. </w:t>
      </w:r>
      <w:r w:rsidRPr="00041EE6">
        <w:rPr>
          <w:rFonts w:eastAsia="HMYWC+TimesNewRomanPSMT"/>
          <w:sz w:val="18"/>
          <w:szCs w:val="18"/>
        </w:rPr>
        <w:t>Принявший</w:t>
      </w:r>
      <w:r w:rsidRPr="00041EE6">
        <w:rPr>
          <w:sz w:val="18"/>
          <w:szCs w:val="18"/>
        </w:rPr>
        <w:t xml:space="preserve"> </w:t>
      </w:r>
      <w:r w:rsidRPr="00041EE6">
        <w:rPr>
          <w:rFonts w:eastAsia="HMYWC+TimesNewRomanPSMT"/>
          <w:sz w:val="18"/>
          <w:szCs w:val="18"/>
        </w:rPr>
        <w:t>смену</w:t>
      </w:r>
      <w:r w:rsidRPr="00041EE6">
        <w:rPr>
          <w:sz w:val="18"/>
          <w:szCs w:val="18"/>
        </w:rPr>
        <w:t xml:space="preserve"> </w:t>
      </w:r>
      <w:r w:rsidRPr="00041EE6">
        <w:rPr>
          <w:rFonts w:eastAsia="HMYWC+TimesNewRomanPSMT"/>
          <w:sz w:val="18"/>
          <w:szCs w:val="18"/>
        </w:rPr>
        <w:t>расписывается под подписью сдавшего смену о ее принятии с указанием времени</w:t>
      </w:r>
      <w:r w:rsidRPr="00041EE6">
        <w:rPr>
          <w:rFonts w:eastAsia="HMQMS+TimesNewRomanPSMT"/>
          <w:sz w:val="18"/>
          <w:szCs w:val="18"/>
        </w:rPr>
        <w:t>.</w:t>
      </w:r>
    </w:p>
    <w:bookmarkEnd w:id="39"/>
    <w:p w14:paraId="2C9F3F38" w14:textId="77777777" w:rsidR="00041EE6" w:rsidRPr="00041EE6" w:rsidRDefault="00041EE6" w:rsidP="00053259">
      <w:pPr>
        <w:widowControl w:val="0"/>
        <w:tabs>
          <w:tab w:val="left" w:pos="720"/>
          <w:tab w:val="left" w:pos="900"/>
          <w:tab w:val="left" w:pos="4253"/>
        </w:tabs>
        <w:autoSpaceDE w:val="0"/>
        <w:autoSpaceDN w:val="0"/>
        <w:adjustRightInd w:val="0"/>
        <w:spacing w:before="108"/>
        <w:ind w:left="360"/>
        <w:jc w:val="right"/>
        <w:outlineLvl w:val="0"/>
        <w:rPr>
          <w:rFonts w:eastAsia="Calibri"/>
          <w:color w:val="000000" w:themeColor="text1"/>
          <w:sz w:val="28"/>
          <w:szCs w:val="22"/>
          <w:lang w:eastAsia="en-US"/>
        </w:rPr>
        <w:sectPr w:rsidR="00041EE6" w:rsidRPr="00041EE6" w:rsidSect="00CC0E4E">
          <w:pgSz w:w="16840" w:h="11904" w:orient="landscape"/>
          <w:pgMar w:top="1701" w:right="1134" w:bottom="851" w:left="1134" w:header="709" w:footer="0" w:gutter="0"/>
          <w:cols w:space="708"/>
          <w:docGrid w:linePitch="326"/>
        </w:sectPr>
      </w:pPr>
    </w:p>
    <w:p w14:paraId="74490A54" w14:textId="77777777" w:rsidR="00041EE6" w:rsidRPr="00041EE6" w:rsidRDefault="00041EE6" w:rsidP="00053259">
      <w:pPr>
        <w:tabs>
          <w:tab w:val="left" w:pos="495"/>
        </w:tabs>
        <w:jc w:val="right"/>
        <w:rPr>
          <w:rFonts w:eastAsia="Calibri"/>
          <w:color w:val="000000" w:themeColor="text1"/>
        </w:rPr>
      </w:pPr>
      <w:r w:rsidRPr="00041EE6">
        <w:rPr>
          <w:rFonts w:eastAsia="Calibri"/>
          <w:color w:val="000000" w:themeColor="text1"/>
        </w:rPr>
        <w:lastRenderedPageBreak/>
        <w:t>Приложение №8 к Техническому заданию</w:t>
      </w:r>
    </w:p>
    <w:p w14:paraId="311E2131" w14:textId="77777777" w:rsidR="00041EE6" w:rsidRPr="00041EE6" w:rsidRDefault="00041EE6" w:rsidP="00053259">
      <w:pPr>
        <w:tabs>
          <w:tab w:val="left" w:pos="495"/>
        </w:tabs>
        <w:rPr>
          <w:rFonts w:eastAsia="Calibri"/>
          <w:color w:val="000000" w:themeColor="text1"/>
        </w:rPr>
      </w:pPr>
    </w:p>
    <w:p w14:paraId="6BEC2532" w14:textId="0C6CA6D4" w:rsidR="00041EE6" w:rsidRPr="00041EE6" w:rsidRDefault="00041EE6" w:rsidP="00053259">
      <w:pPr>
        <w:widowControl w:val="0"/>
        <w:tabs>
          <w:tab w:val="left" w:leader="underscore" w:pos="600"/>
          <w:tab w:val="left" w:leader="underscore" w:pos="3172"/>
          <w:tab w:val="left" w:leader="underscore" w:pos="7938"/>
          <w:tab w:val="left" w:leader="underscore" w:pos="9080"/>
          <w:tab w:val="left" w:leader="underscore" w:pos="9778"/>
        </w:tabs>
        <w:jc w:val="center"/>
        <w:rPr>
          <w:sz w:val="28"/>
        </w:rPr>
      </w:pPr>
      <w:r w:rsidRPr="00041EE6">
        <w:rPr>
          <w:sz w:val="28"/>
        </w:rPr>
        <w:t>Перечень материалов, используемых при оказании услуг</w:t>
      </w:r>
      <w:r w:rsidR="0011254E">
        <w:rPr>
          <w:sz w:val="28"/>
        </w:rPr>
        <w:t xml:space="preserve"> за отчетный период месяц</w:t>
      </w:r>
    </w:p>
    <w:p w14:paraId="5D5BEB8B" w14:textId="77777777" w:rsidR="00041EE6" w:rsidRPr="00041EE6" w:rsidRDefault="00041EE6" w:rsidP="00053259">
      <w:pPr>
        <w:widowControl w:val="0"/>
        <w:tabs>
          <w:tab w:val="left" w:leader="underscore" w:pos="600"/>
          <w:tab w:val="left" w:leader="underscore" w:pos="3172"/>
          <w:tab w:val="left" w:leader="underscore" w:pos="7938"/>
          <w:tab w:val="left" w:leader="underscore" w:pos="9080"/>
          <w:tab w:val="left" w:leader="underscore" w:pos="9778"/>
        </w:tabs>
        <w:jc w:val="center"/>
        <w:rPr>
          <w:color w:val="000000"/>
          <w:sz w:val="22"/>
          <w:szCs w:val="22"/>
          <w:lang w:bidi="ru-RU"/>
        </w:rPr>
      </w:pPr>
    </w:p>
    <w:tbl>
      <w:tblPr>
        <w:tblOverlap w:val="never"/>
        <w:tblW w:w="9918" w:type="dxa"/>
        <w:jc w:val="center"/>
        <w:tblLayout w:type="fixed"/>
        <w:tblCellMar>
          <w:left w:w="10" w:type="dxa"/>
          <w:right w:w="10" w:type="dxa"/>
        </w:tblCellMar>
        <w:tblLook w:val="04A0" w:firstRow="1" w:lastRow="0" w:firstColumn="1" w:lastColumn="0" w:noHBand="0" w:noVBand="1"/>
      </w:tblPr>
      <w:tblGrid>
        <w:gridCol w:w="988"/>
        <w:gridCol w:w="7011"/>
        <w:gridCol w:w="11"/>
        <w:gridCol w:w="916"/>
        <w:gridCol w:w="992"/>
      </w:tblGrid>
      <w:tr w:rsidR="00041EE6" w:rsidRPr="00041EE6" w14:paraId="72C922AB" w14:textId="77777777" w:rsidTr="0018089C">
        <w:trPr>
          <w:trHeight w:hRule="exact" w:val="361"/>
          <w:jc w:val="center"/>
        </w:trPr>
        <w:tc>
          <w:tcPr>
            <w:tcW w:w="988" w:type="dxa"/>
            <w:tcBorders>
              <w:top w:val="single" w:sz="4" w:space="0" w:color="auto"/>
              <w:left w:val="single" w:sz="4" w:space="0" w:color="auto"/>
              <w:bottom w:val="nil"/>
              <w:right w:val="nil"/>
            </w:tcBorders>
            <w:shd w:val="clear" w:color="auto" w:fill="FFFFFF"/>
            <w:vAlign w:val="bottom"/>
            <w:hideMark/>
          </w:tcPr>
          <w:p w14:paraId="2A68216B"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 п/п</w:t>
            </w:r>
          </w:p>
        </w:tc>
        <w:tc>
          <w:tcPr>
            <w:tcW w:w="7022" w:type="dxa"/>
            <w:gridSpan w:val="2"/>
            <w:tcBorders>
              <w:top w:val="single" w:sz="4" w:space="0" w:color="auto"/>
              <w:left w:val="single" w:sz="4" w:space="0" w:color="auto"/>
              <w:bottom w:val="nil"/>
              <w:right w:val="nil"/>
            </w:tcBorders>
            <w:shd w:val="clear" w:color="auto" w:fill="FFFFFF"/>
            <w:vAlign w:val="center"/>
            <w:hideMark/>
          </w:tcPr>
          <w:p w14:paraId="77D6CB40"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Наименование расходных материалов</w:t>
            </w:r>
          </w:p>
        </w:tc>
        <w:tc>
          <w:tcPr>
            <w:tcW w:w="916" w:type="dxa"/>
            <w:tcBorders>
              <w:top w:val="single" w:sz="4" w:space="0" w:color="auto"/>
              <w:left w:val="single" w:sz="4" w:space="0" w:color="auto"/>
              <w:bottom w:val="nil"/>
              <w:right w:val="nil"/>
            </w:tcBorders>
            <w:shd w:val="clear" w:color="auto" w:fill="FFFFFF"/>
            <w:vAlign w:val="center"/>
            <w:hideMark/>
          </w:tcPr>
          <w:p w14:paraId="06405E19"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Кол-во</w:t>
            </w:r>
          </w:p>
        </w:tc>
        <w:tc>
          <w:tcPr>
            <w:tcW w:w="992" w:type="dxa"/>
            <w:tcBorders>
              <w:top w:val="single" w:sz="4" w:space="0" w:color="auto"/>
              <w:left w:val="single" w:sz="4" w:space="0" w:color="auto"/>
              <w:bottom w:val="nil"/>
              <w:right w:val="single" w:sz="4" w:space="0" w:color="auto"/>
            </w:tcBorders>
            <w:shd w:val="clear" w:color="auto" w:fill="FFFFFF"/>
            <w:hideMark/>
          </w:tcPr>
          <w:p w14:paraId="6E66A4B2"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Ед. Изм.</w:t>
            </w:r>
          </w:p>
        </w:tc>
      </w:tr>
      <w:tr w:rsidR="00041EE6" w:rsidRPr="00041EE6" w14:paraId="6C850782" w14:textId="77777777" w:rsidTr="0018089C">
        <w:trPr>
          <w:trHeight w:hRule="exact" w:val="217"/>
          <w:jc w:val="center"/>
        </w:trPr>
        <w:tc>
          <w:tcPr>
            <w:tcW w:w="988" w:type="dxa"/>
            <w:tcBorders>
              <w:top w:val="single" w:sz="4" w:space="0" w:color="auto"/>
              <w:left w:val="single" w:sz="4" w:space="0" w:color="auto"/>
              <w:bottom w:val="nil"/>
              <w:right w:val="nil"/>
            </w:tcBorders>
            <w:shd w:val="clear" w:color="auto" w:fill="FFFFFF"/>
            <w:vAlign w:val="center"/>
            <w:hideMark/>
          </w:tcPr>
          <w:p w14:paraId="2943EA71" w14:textId="77777777" w:rsidR="00041EE6" w:rsidRPr="00041EE6" w:rsidRDefault="00041EE6" w:rsidP="00053259">
            <w:pPr>
              <w:widowControl w:val="0"/>
              <w:jc w:val="center"/>
              <w:rPr>
                <w:color w:val="000000"/>
                <w:sz w:val="22"/>
                <w:szCs w:val="22"/>
                <w:lang w:eastAsia="en-US" w:bidi="ru-RU"/>
              </w:rPr>
            </w:pPr>
            <w:r w:rsidRPr="00041EE6">
              <w:rPr>
                <w:color w:val="000000"/>
                <w:sz w:val="22"/>
                <w:szCs w:val="22"/>
                <w:lang w:eastAsia="en-US" w:bidi="ru-RU"/>
              </w:rPr>
              <w:t>1</w:t>
            </w:r>
          </w:p>
        </w:tc>
        <w:tc>
          <w:tcPr>
            <w:tcW w:w="7022" w:type="dxa"/>
            <w:gridSpan w:val="2"/>
            <w:tcBorders>
              <w:top w:val="single" w:sz="4" w:space="0" w:color="auto"/>
              <w:left w:val="single" w:sz="4" w:space="0" w:color="auto"/>
              <w:bottom w:val="nil"/>
              <w:right w:val="nil"/>
            </w:tcBorders>
            <w:shd w:val="clear" w:color="auto" w:fill="FFFFFF"/>
            <w:vAlign w:val="center"/>
            <w:hideMark/>
          </w:tcPr>
          <w:p w14:paraId="2D85AF51" w14:textId="77777777" w:rsidR="00041EE6" w:rsidRPr="00041EE6" w:rsidRDefault="00041EE6" w:rsidP="00053259">
            <w:pPr>
              <w:widowControl w:val="0"/>
              <w:jc w:val="center"/>
              <w:rPr>
                <w:color w:val="000000"/>
                <w:sz w:val="22"/>
                <w:szCs w:val="22"/>
                <w:lang w:eastAsia="en-US" w:bidi="ru-RU"/>
              </w:rPr>
            </w:pPr>
            <w:r w:rsidRPr="00041EE6">
              <w:rPr>
                <w:color w:val="000000"/>
                <w:sz w:val="22"/>
                <w:szCs w:val="22"/>
                <w:lang w:eastAsia="en-US" w:bidi="ru-RU"/>
              </w:rPr>
              <w:t>2</w:t>
            </w:r>
          </w:p>
        </w:tc>
        <w:tc>
          <w:tcPr>
            <w:tcW w:w="916" w:type="dxa"/>
            <w:tcBorders>
              <w:top w:val="single" w:sz="4" w:space="0" w:color="auto"/>
              <w:left w:val="single" w:sz="4" w:space="0" w:color="auto"/>
              <w:bottom w:val="nil"/>
              <w:right w:val="nil"/>
            </w:tcBorders>
            <w:shd w:val="clear" w:color="auto" w:fill="FFFFFF"/>
            <w:vAlign w:val="center"/>
            <w:hideMark/>
          </w:tcPr>
          <w:p w14:paraId="7CA38E17" w14:textId="77777777" w:rsidR="00041EE6" w:rsidRPr="00041EE6" w:rsidRDefault="00041EE6" w:rsidP="00053259">
            <w:pPr>
              <w:widowControl w:val="0"/>
              <w:jc w:val="center"/>
              <w:rPr>
                <w:color w:val="000000"/>
                <w:sz w:val="22"/>
                <w:szCs w:val="22"/>
                <w:lang w:eastAsia="en-US" w:bidi="ru-RU"/>
              </w:rPr>
            </w:pPr>
            <w:r w:rsidRPr="00041EE6">
              <w:rPr>
                <w:color w:val="000000"/>
                <w:sz w:val="22"/>
                <w:szCs w:val="22"/>
                <w:lang w:eastAsia="en-US" w:bidi="ru-RU"/>
              </w:rPr>
              <w:t>3</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298EF621" w14:textId="77777777" w:rsidR="00041EE6" w:rsidRPr="00041EE6" w:rsidRDefault="00041EE6" w:rsidP="00053259">
            <w:pPr>
              <w:widowControl w:val="0"/>
              <w:ind w:right="240"/>
              <w:jc w:val="center"/>
              <w:rPr>
                <w:color w:val="000000"/>
                <w:sz w:val="22"/>
                <w:szCs w:val="22"/>
                <w:lang w:eastAsia="en-US" w:bidi="ru-RU"/>
              </w:rPr>
            </w:pPr>
            <w:r w:rsidRPr="00041EE6">
              <w:rPr>
                <w:color w:val="000000"/>
                <w:sz w:val="22"/>
                <w:szCs w:val="22"/>
                <w:lang w:eastAsia="en-US" w:bidi="ru-RU"/>
              </w:rPr>
              <w:t>4</w:t>
            </w:r>
          </w:p>
        </w:tc>
      </w:tr>
      <w:tr w:rsidR="00041EE6" w:rsidRPr="00041EE6" w14:paraId="69767667" w14:textId="77777777" w:rsidTr="0018089C">
        <w:trPr>
          <w:trHeight w:val="281"/>
          <w:jc w:val="center"/>
        </w:trPr>
        <w:tc>
          <w:tcPr>
            <w:tcW w:w="9918" w:type="dxa"/>
            <w:gridSpan w:val="5"/>
            <w:tcBorders>
              <w:top w:val="single" w:sz="4" w:space="0" w:color="auto"/>
              <w:left w:val="single" w:sz="4" w:space="0" w:color="auto"/>
              <w:bottom w:val="nil"/>
              <w:right w:val="single" w:sz="4" w:space="0" w:color="auto"/>
            </w:tcBorders>
            <w:shd w:val="clear" w:color="auto" w:fill="FFFFFF"/>
            <w:vAlign w:val="bottom"/>
            <w:hideMark/>
          </w:tcPr>
          <w:p w14:paraId="467DF6EB" w14:textId="77777777" w:rsidR="00041EE6" w:rsidRPr="00041EE6" w:rsidRDefault="00041EE6" w:rsidP="00053259">
            <w:pPr>
              <w:widowControl w:val="0"/>
              <w:rPr>
                <w:color w:val="000000"/>
                <w:sz w:val="22"/>
                <w:szCs w:val="22"/>
                <w:lang w:eastAsia="en-US" w:bidi="ru-RU"/>
              </w:rPr>
            </w:pPr>
            <w:r w:rsidRPr="00041EE6">
              <w:rPr>
                <w:bCs/>
                <w:color w:val="000000"/>
                <w:sz w:val="22"/>
                <w:szCs w:val="22"/>
                <w:lang w:eastAsia="en-US" w:bidi="ru-RU"/>
              </w:rPr>
              <w:t>Электрические сети, аппараты и устройства зданий</w:t>
            </w:r>
          </w:p>
        </w:tc>
      </w:tr>
      <w:tr w:rsidR="00041EE6" w:rsidRPr="00041EE6" w14:paraId="6E745519" w14:textId="77777777" w:rsidTr="0018089C">
        <w:trPr>
          <w:trHeight w:hRule="exact" w:val="353"/>
          <w:jc w:val="center"/>
        </w:trPr>
        <w:tc>
          <w:tcPr>
            <w:tcW w:w="988" w:type="dxa"/>
            <w:tcBorders>
              <w:top w:val="single" w:sz="4" w:space="0" w:color="auto"/>
              <w:left w:val="single" w:sz="4" w:space="0" w:color="auto"/>
              <w:bottom w:val="nil"/>
              <w:right w:val="nil"/>
            </w:tcBorders>
            <w:shd w:val="clear" w:color="auto" w:fill="FFFFFF"/>
            <w:hideMark/>
          </w:tcPr>
          <w:p w14:paraId="00A92FE1"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1.</w:t>
            </w:r>
          </w:p>
        </w:tc>
        <w:tc>
          <w:tcPr>
            <w:tcW w:w="7022" w:type="dxa"/>
            <w:gridSpan w:val="2"/>
            <w:tcBorders>
              <w:top w:val="single" w:sz="4" w:space="0" w:color="auto"/>
              <w:left w:val="single" w:sz="4" w:space="0" w:color="auto"/>
              <w:bottom w:val="nil"/>
              <w:right w:val="nil"/>
            </w:tcBorders>
            <w:shd w:val="clear" w:color="auto" w:fill="FFFFFF"/>
            <w:hideMark/>
          </w:tcPr>
          <w:p w14:paraId="759E71C6" w14:textId="77777777" w:rsidR="00041EE6" w:rsidRPr="00041EE6" w:rsidRDefault="00041EE6" w:rsidP="00053259">
            <w:pPr>
              <w:widowControl w:val="0"/>
              <w:rPr>
                <w:color w:val="000000"/>
                <w:sz w:val="22"/>
                <w:szCs w:val="22"/>
                <w:lang w:val="en-US" w:eastAsia="en-US" w:bidi="ru-RU"/>
              </w:rPr>
            </w:pPr>
            <w:r w:rsidRPr="00041EE6">
              <w:rPr>
                <w:sz w:val="22"/>
                <w:szCs w:val="22"/>
              </w:rPr>
              <w:t xml:space="preserve">Лампа светодиодная 12 Вт </w:t>
            </w:r>
            <w:r w:rsidRPr="00041EE6">
              <w:rPr>
                <w:sz w:val="22"/>
                <w:szCs w:val="22"/>
                <w:lang w:val="en-US"/>
              </w:rPr>
              <w:t>E14</w:t>
            </w:r>
          </w:p>
        </w:tc>
        <w:tc>
          <w:tcPr>
            <w:tcW w:w="916" w:type="dxa"/>
            <w:tcBorders>
              <w:top w:val="single" w:sz="4" w:space="0" w:color="auto"/>
              <w:left w:val="single" w:sz="4" w:space="0" w:color="auto"/>
              <w:bottom w:val="nil"/>
              <w:right w:val="nil"/>
            </w:tcBorders>
            <w:shd w:val="clear" w:color="auto" w:fill="FFFFFF"/>
            <w:hideMark/>
          </w:tcPr>
          <w:p w14:paraId="5A7FAB1F"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10</w:t>
            </w:r>
          </w:p>
        </w:tc>
        <w:tc>
          <w:tcPr>
            <w:tcW w:w="992" w:type="dxa"/>
            <w:tcBorders>
              <w:top w:val="single" w:sz="4" w:space="0" w:color="auto"/>
              <w:left w:val="single" w:sz="4" w:space="0" w:color="auto"/>
              <w:bottom w:val="nil"/>
              <w:right w:val="single" w:sz="4" w:space="0" w:color="auto"/>
            </w:tcBorders>
            <w:shd w:val="clear" w:color="auto" w:fill="FFFFFF"/>
            <w:hideMark/>
          </w:tcPr>
          <w:p w14:paraId="6ED4A2BE"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5B29BC53" w14:textId="77777777" w:rsidTr="0018089C">
        <w:trPr>
          <w:trHeight w:hRule="exact" w:val="288"/>
          <w:jc w:val="center"/>
        </w:trPr>
        <w:tc>
          <w:tcPr>
            <w:tcW w:w="988" w:type="dxa"/>
            <w:tcBorders>
              <w:top w:val="single" w:sz="4" w:space="0" w:color="auto"/>
              <w:left w:val="single" w:sz="4" w:space="0" w:color="auto"/>
              <w:bottom w:val="nil"/>
              <w:right w:val="nil"/>
            </w:tcBorders>
            <w:shd w:val="clear" w:color="auto" w:fill="FFFFFF"/>
            <w:vAlign w:val="bottom"/>
            <w:hideMark/>
          </w:tcPr>
          <w:p w14:paraId="7FF18681"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2.</w:t>
            </w:r>
          </w:p>
        </w:tc>
        <w:tc>
          <w:tcPr>
            <w:tcW w:w="7022" w:type="dxa"/>
            <w:gridSpan w:val="2"/>
            <w:tcBorders>
              <w:top w:val="single" w:sz="4" w:space="0" w:color="auto"/>
              <w:left w:val="single" w:sz="4" w:space="0" w:color="auto"/>
              <w:bottom w:val="nil"/>
              <w:right w:val="nil"/>
            </w:tcBorders>
            <w:shd w:val="clear" w:color="auto" w:fill="FFFFFF"/>
            <w:vAlign w:val="bottom"/>
            <w:hideMark/>
          </w:tcPr>
          <w:p w14:paraId="6FC20EC0" w14:textId="77777777" w:rsidR="00041EE6" w:rsidRPr="00041EE6" w:rsidRDefault="00041EE6" w:rsidP="00053259">
            <w:pPr>
              <w:widowControl w:val="0"/>
              <w:rPr>
                <w:color w:val="000000"/>
                <w:sz w:val="22"/>
                <w:szCs w:val="22"/>
                <w:lang w:eastAsia="en-US" w:bidi="ru-RU"/>
              </w:rPr>
            </w:pPr>
            <w:r w:rsidRPr="00041EE6">
              <w:rPr>
                <w:sz w:val="22"/>
                <w:szCs w:val="22"/>
              </w:rPr>
              <w:t xml:space="preserve">Лампа светодиодная 12 Вт </w:t>
            </w:r>
            <w:r w:rsidRPr="00041EE6">
              <w:rPr>
                <w:sz w:val="22"/>
                <w:szCs w:val="22"/>
                <w:lang w:val="en-US"/>
              </w:rPr>
              <w:t>E27</w:t>
            </w:r>
          </w:p>
        </w:tc>
        <w:tc>
          <w:tcPr>
            <w:tcW w:w="916" w:type="dxa"/>
            <w:tcBorders>
              <w:top w:val="single" w:sz="4" w:space="0" w:color="auto"/>
              <w:left w:val="single" w:sz="4" w:space="0" w:color="auto"/>
              <w:bottom w:val="nil"/>
              <w:right w:val="nil"/>
            </w:tcBorders>
            <w:shd w:val="clear" w:color="auto" w:fill="FFFFFF"/>
            <w:vAlign w:val="bottom"/>
            <w:hideMark/>
          </w:tcPr>
          <w:p w14:paraId="02BCE0C0"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10</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2306E91D"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09772FD5" w14:textId="77777777" w:rsidTr="0018089C">
        <w:trPr>
          <w:trHeight w:hRule="exact" w:val="281"/>
          <w:jc w:val="center"/>
        </w:trPr>
        <w:tc>
          <w:tcPr>
            <w:tcW w:w="988" w:type="dxa"/>
            <w:tcBorders>
              <w:top w:val="single" w:sz="4" w:space="0" w:color="auto"/>
              <w:left w:val="single" w:sz="4" w:space="0" w:color="auto"/>
              <w:bottom w:val="nil"/>
              <w:right w:val="nil"/>
            </w:tcBorders>
            <w:shd w:val="clear" w:color="auto" w:fill="FFFFFF"/>
            <w:vAlign w:val="bottom"/>
            <w:hideMark/>
          </w:tcPr>
          <w:p w14:paraId="6B2AB53C"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3.</w:t>
            </w:r>
          </w:p>
        </w:tc>
        <w:tc>
          <w:tcPr>
            <w:tcW w:w="7022" w:type="dxa"/>
            <w:gridSpan w:val="2"/>
            <w:tcBorders>
              <w:top w:val="single" w:sz="4" w:space="0" w:color="auto"/>
              <w:left w:val="single" w:sz="4" w:space="0" w:color="auto"/>
              <w:bottom w:val="nil"/>
              <w:right w:val="nil"/>
            </w:tcBorders>
            <w:shd w:val="clear" w:color="auto" w:fill="FFFFFF"/>
            <w:vAlign w:val="bottom"/>
            <w:hideMark/>
          </w:tcPr>
          <w:p w14:paraId="6077AD04" w14:textId="77777777" w:rsidR="00041EE6" w:rsidRPr="00041EE6" w:rsidRDefault="00041EE6" w:rsidP="00053259">
            <w:pPr>
              <w:widowControl w:val="0"/>
              <w:rPr>
                <w:color w:val="000000"/>
                <w:sz w:val="22"/>
                <w:szCs w:val="22"/>
                <w:lang w:val="en-US" w:eastAsia="en-US" w:bidi="ru-RU"/>
              </w:rPr>
            </w:pPr>
            <w:r w:rsidRPr="00041EE6">
              <w:rPr>
                <w:sz w:val="22"/>
                <w:szCs w:val="22"/>
              </w:rPr>
              <w:t>Светильник светодиодный</w:t>
            </w:r>
            <w:r w:rsidRPr="00041EE6">
              <w:rPr>
                <w:sz w:val="22"/>
                <w:szCs w:val="22"/>
                <w:lang w:val="en-US"/>
              </w:rPr>
              <w:t xml:space="preserve"> </w:t>
            </w:r>
            <w:r w:rsidRPr="00041EE6">
              <w:rPr>
                <w:rFonts w:eastAsia="Arial Unicode MS"/>
                <w:color w:val="000000"/>
                <w:sz w:val="22"/>
                <w:szCs w:val="22"/>
                <w:lang w:val="ru"/>
              </w:rPr>
              <w:t>Размер: 592*592*50</w:t>
            </w:r>
            <w:r w:rsidRPr="00041EE6">
              <w:rPr>
                <w:rFonts w:eastAsia="Arial Unicode MS"/>
                <w:color w:val="000000"/>
                <w:sz w:val="22"/>
                <w:szCs w:val="22"/>
              </w:rPr>
              <w:t xml:space="preserve"> мм</w:t>
            </w:r>
          </w:p>
        </w:tc>
        <w:tc>
          <w:tcPr>
            <w:tcW w:w="916" w:type="dxa"/>
            <w:tcBorders>
              <w:top w:val="single" w:sz="4" w:space="0" w:color="auto"/>
              <w:left w:val="single" w:sz="4" w:space="0" w:color="auto"/>
              <w:bottom w:val="nil"/>
              <w:right w:val="nil"/>
            </w:tcBorders>
            <w:shd w:val="clear" w:color="auto" w:fill="FFFFFF"/>
            <w:vAlign w:val="bottom"/>
            <w:hideMark/>
          </w:tcPr>
          <w:p w14:paraId="6A3553C8" w14:textId="717854DF" w:rsidR="00041EE6" w:rsidRPr="00041EE6" w:rsidRDefault="0011254E" w:rsidP="00053259">
            <w:pPr>
              <w:widowControl w:val="0"/>
              <w:rPr>
                <w:color w:val="000000"/>
                <w:sz w:val="22"/>
                <w:szCs w:val="22"/>
                <w:lang w:val="en-US" w:eastAsia="en-US" w:bidi="ru-RU"/>
              </w:rPr>
            </w:pPr>
            <w:r>
              <w:rPr>
                <w:color w:val="000000"/>
                <w:sz w:val="22"/>
                <w:szCs w:val="22"/>
                <w:lang w:val="en-US" w:eastAsia="en-US" w:bidi="ru-RU"/>
              </w:rPr>
              <w:t>10</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1ADC1DFD"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7D7A20DE" w14:textId="77777777" w:rsidTr="0018089C">
        <w:trPr>
          <w:trHeight w:hRule="exact" w:val="292"/>
          <w:jc w:val="center"/>
        </w:trPr>
        <w:tc>
          <w:tcPr>
            <w:tcW w:w="988" w:type="dxa"/>
            <w:tcBorders>
              <w:top w:val="single" w:sz="4" w:space="0" w:color="auto"/>
              <w:left w:val="single" w:sz="4" w:space="0" w:color="auto"/>
              <w:bottom w:val="nil"/>
              <w:right w:val="nil"/>
            </w:tcBorders>
            <w:shd w:val="clear" w:color="auto" w:fill="FFFFFF"/>
            <w:vAlign w:val="bottom"/>
            <w:hideMark/>
          </w:tcPr>
          <w:p w14:paraId="3C72A558" w14:textId="77777777" w:rsidR="00041EE6" w:rsidRPr="00041EE6" w:rsidRDefault="00041EE6" w:rsidP="00053259">
            <w:pPr>
              <w:widowControl w:val="0"/>
              <w:jc w:val="both"/>
              <w:rPr>
                <w:color w:val="000000"/>
                <w:sz w:val="22"/>
                <w:szCs w:val="22"/>
                <w:lang w:eastAsia="en-US" w:bidi="ru-RU"/>
              </w:rPr>
            </w:pPr>
            <w:r w:rsidRPr="00041EE6">
              <w:rPr>
                <w:color w:val="000000"/>
                <w:sz w:val="22"/>
                <w:szCs w:val="22"/>
                <w:lang w:eastAsia="en-US" w:bidi="ru-RU"/>
              </w:rPr>
              <w:t>4.</w:t>
            </w:r>
          </w:p>
        </w:tc>
        <w:tc>
          <w:tcPr>
            <w:tcW w:w="7022" w:type="dxa"/>
            <w:gridSpan w:val="2"/>
            <w:tcBorders>
              <w:top w:val="single" w:sz="4" w:space="0" w:color="auto"/>
              <w:left w:val="single" w:sz="4" w:space="0" w:color="auto"/>
              <w:bottom w:val="nil"/>
              <w:right w:val="nil"/>
            </w:tcBorders>
            <w:shd w:val="clear" w:color="auto" w:fill="FFFFFF"/>
            <w:vAlign w:val="bottom"/>
            <w:hideMark/>
          </w:tcPr>
          <w:p w14:paraId="153DE5D5"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Изолента</w:t>
            </w:r>
          </w:p>
        </w:tc>
        <w:tc>
          <w:tcPr>
            <w:tcW w:w="916" w:type="dxa"/>
            <w:tcBorders>
              <w:top w:val="single" w:sz="4" w:space="0" w:color="auto"/>
              <w:left w:val="single" w:sz="4" w:space="0" w:color="auto"/>
              <w:bottom w:val="nil"/>
              <w:right w:val="nil"/>
            </w:tcBorders>
            <w:shd w:val="clear" w:color="auto" w:fill="FFFFFF"/>
            <w:vAlign w:val="bottom"/>
            <w:hideMark/>
          </w:tcPr>
          <w:p w14:paraId="02A6CD16" w14:textId="1119FE0B" w:rsidR="00041EE6" w:rsidRPr="00041EE6" w:rsidRDefault="0011254E" w:rsidP="00053259">
            <w:pPr>
              <w:widowControl w:val="0"/>
              <w:rPr>
                <w:color w:val="000000"/>
                <w:sz w:val="22"/>
                <w:szCs w:val="22"/>
                <w:lang w:eastAsia="en-US" w:bidi="ru-RU"/>
              </w:rPr>
            </w:pPr>
            <w:r>
              <w:rPr>
                <w:color w:val="000000"/>
                <w:sz w:val="22"/>
                <w:szCs w:val="22"/>
                <w:lang w:eastAsia="en-US" w:bidi="ru-RU"/>
              </w:rPr>
              <w:t>2</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54167B04"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7825B26D" w14:textId="77777777" w:rsidTr="0018089C">
        <w:trPr>
          <w:trHeight w:hRule="exact" w:val="297"/>
          <w:jc w:val="center"/>
        </w:trPr>
        <w:tc>
          <w:tcPr>
            <w:tcW w:w="9918" w:type="dxa"/>
            <w:gridSpan w:val="5"/>
            <w:tcBorders>
              <w:top w:val="single" w:sz="4" w:space="0" w:color="auto"/>
              <w:left w:val="single" w:sz="4" w:space="0" w:color="auto"/>
              <w:bottom w:val="nil"/>
              <w:right w:val="single" w:sz="4" w:space="0" w:color="auto"/>
            </w:tcBorders>
            <w:shd w:val="clear" w:color="auto" w:fill="FFFFFF"/>
            <w:vAlign w:val="bottom"/>
          </w:tcPr>
          <w:p w14:paraId="514BE261" w14:textId="77777777" w:rsidR="00041EE6" w:rsidRPr="00041EE6" w:rsidRDefault="00041EE6" w:rsidP="00053259">
            <w:pPr>
              <w:jc w:val="both"/>
              <w:rPr>
                <w:rFonts w:eastAsia="Calibri"/>
                <w:color w:val="000000"/>
                <w:sz w:val="22"/>
                <w:szCs w:val="22"/>
                <w:lang w:eastAsia="en-US"/>
              </w:rPr>
            </w:pPr>
            <w:r w:rsidRPr="00041EE6">
              <w:rPr>
                <w:bCs/>
                <w:color w:val="000000"/>
                <w:sz w:val="22"/>
                <w:szCs w:val="22"/>
                <w:lang w:eastAsia="en-US" w:bidi="ru-RU"/>
              </w:rPr>
              <w:t>Трубопроводы и устройства ГВС, ХВС, системы отопления, сантехника зданий</w:t>
            </w:r>
          </w:p>
          <w:p w14:paraId="67387548" w14:textId="77777777" w:rsidR="00041EE6" w:rsidRPr="00041EE6" w:rsidRDefault="00041EE6" w:rsidP="00053259">
            <w:pPr>
              <w:jc w:val="both"/>
              <w:rPr>
                <w:rFonts w:eastAsia="Calibri"/>
                <w:color w:val="000000"/>
                <w:sz w:val="22"/>
                <w:szCs w:val="22"/>
                <w:lang w:eastAsia="en-US"/>
              </w:rPr>
            </w:pPr>
          </w:p>
          <w:p w14:paraId="7BF84762" w14:textId="77777777" w:rsidR="00041EE6" w:rsidRPr="00041EE6" w:rsidRDefault="00041EE6" w:rsidP="00053259">
            <w:pPr>
              <w:jc w:val="both"/>
              <w:rPr>
                <w:rFonts w:eastAsia="Calibri"/>
                <w:color w:val="000000"/>
                <w:sz w:val="22"/>
                <w:szCs w:val="22"/>
                <w:lang w:eastAsia="en-US"/>
              </w:rPr>
            </w:pPr>
          </w:p>
          <w:p w14:paraId="7ED780F2" w14:textId="77777777" w:rsidR="00041EE6" w:rsidRPr="00041EE6" w:rsidRDefault="00041EE6" w:rsidP="00053259">
            <w:pPr>
              <w:jc w:val="both"/>
              <w:rPr>
                <w:rFonts w:eastAsia="Calibri"/>
                <w:color w:val="000000"/>
                <w:sz w:val="22"/>
                <w:szCs w:val="22"/>
                <w:lang w:eastAsia="en-US"/>
              </w:rPr>
            </w:pPr>
          </w:p>
          <w:p w14:paraId="2C7AB7FB" w14:textId="77777777" w:rsidR="00041EE6" w:rsidRPr="00041EE6" w:rsidRDefault="00041EE6" w:rsidP="00053259">
            <w:pPr>
              <w:jc w:val="both"/>
              <w:rPr>
                <w:rFonts w:eastAsia="Calibri"/>
                <w:color w:val="000000"/>
                <w:sz w:val="22"/>
                <w:szCs w:val="22"/>
                <w:lang w:eastAsia="en-US"/>
              </w:rPr>
            </w:pPr>
          </w:p>
          <w:p w14:paraId="7AF0D998" w14:textId="77777777" w:rsidR="00041EE6" w:rsidRPr="00041EE6" w:rsidRDefault="00041EE6" w:rsidP="00053259">
            <w:pPr>
              <w:jc w:val="both"/>
              <w:rPr>
                <w:rFonts w:eastAsia="Calibri"/>
                <w:color w:val="000000"/>
                <w:sz w:val="22"/>
                <w:szCs w:val="22"/>
                <w:lang w:eastAsia="en-US"/>
              </w:rPr>
            </w:pPr>
          </w:p>
          <w:p w14:paraId="04D88C04" w14:textId="77777777" w:rsidR="00041EE6" w:rsidRPr="00041EE6" w:rsidRDefault="00041EE6" w:rsidP="00053259">
            <w:pPr>
              <w:jc w:val="both"/>
              <w:rPr>
                <w:rFonts w:eastAsia="Calibri"/>
                <w:color w:val="000000"/>
                <w:sz w:val="22"/>
                <w:szCs w:val="22"/>
                <w:lang w:eastAsia="en-US"/>
              </w:rPr>
            </w:pPr>
          </w:p>
          <w:p w14:paraId="0280293C" w14:textId="77777777" w:rsidR="00041EE6" w:rsidRPr="00041EE6" w:rsidRDefault="00041EE6" w:rsidP="00053259">
            <w:pPr>
              <w:jc w:val="both"/>
              <w:rPr>
                <w:rFonts w:eastAsia="Calibri"/>
                <w:color w:val="000000"/>
                <w:sz w:val="22"/>
                <w:szCs w:val="22"/>
                <w:lang w:eastAsia="en-US"/>
              </w:rPr>
            </w:pPr>
          </w:p>
          <w:p w14:paraId="09BA839E" w14:textId="77777777" w:rsidR="00041EE6" w:rsidRPr="00041EE6" w:rsidRDefault="00041EE6" w:rsidP="00053259">
            <w:pPr>
              <w:jc w:val="both"/>
              <w:rPr>
                <w:rFonts w:eastAsia="Calibri"/>
                <w:color w:val="000000"/>
                <w:sz w:val="22"/>
                <w:szCs w:val="22"/>
                <w:lang w:eastAsia="en-US"/>
              </w:rPr>
            </w:pPr>
          </w:p>
          <w:p w14:paraId="53580D4E" w14:textId="77777777" w:rsidR="00041EE6" w:rsidRPr="00041EE6" w:rsidRDefault="00041EE6" w:rsidP="00053259">
            <w:pPr>
              <w:jc w:val="both"/>
              <w:rPr>
                <w:rFonts w:eastAsia="Calibri"/>
                <w:color w:val="000000"/>
                <w:sz w:val="22"/>
                <w:szCs w:val="22"/>
                <w:lang w:eastAsia="en-US"/>
              </w:rPr>
            </w:pPr>
          </w:p>
          <w:p w14:paraId="7403500D" w14:textId="77777777" w:rsidR="00041EE6" w:rsidRPr="00041EE6" w:rsidRDefault="00041EE6" w:rsidP="00053259">
            <w:pPr>
              <w:jc w:val="both"/>
              <w:rPr>
                <w:rFonts w:eastAsia="Calibri"/>
                <w:color w:val="000000"/>
                <w:sz w:val="22"/>
                <w:szCs w:val="22"/>
                <w:lang w:eastAsia="en-US"/>
              </w:rPr>
            </w:pPr>
          </w:p>
          <w:p w14:paraId="3E22F4C4" w14:textId="77777777" w:rsidR="00041EE6" w:rsidRPr="00041EE6" w:rsidRDefault="00041EE6" w:rsidP="00053259">
            <w:pPr>
              <w:jc w:val="both"/>
              <w:rPr>
                <w:rFonts w:eastAsia="Calibri"/>
                <w:color w:val="000000"/>
                <w:sz w:val="22"/>
                <w:szCs w:val="22"/>
                <w:lang w:eastAsia="en-US"/>
              </w:rPr>
            </w:pPr>
          </w:p>
          <w:p w14:paraId="5E14C85C" w14:textId="77777777" w:rsidR="00041EE6" w:rsidRPr="00041EE6" w:rsidRDefault="00041EE6" w:rsidP="00053259">
            <w:pPr>
              <w:jc w:val="both"/>
              <w:rPr>
                <w:rFonts w:eastAsia="Calibri"/>
                <w:color w:val="000000"/>
                <w:sz w:val="22"/>
                <w:szCs w:val="22"/>
                <w:lang w:eastAsia="en-US"/>
              </w:rPr>
            </w:pPr>
          </w:p>
          <w:p w14:paraId="5E57645C" w14:textId="77777777" w:rsidR="00041EE6" w:rsidRPr="00041EE6" w:rsidRDefault="00041EE6" w:rsidP="00053259">
            <w:pPr>
              <w:jc w:val="both"/>
              <w:rPr>
                <w:rFonts w:eastAsia="Calibri"/>
                <w:color w:val="000000"/>
                <w:sz w:val="22"/>
                <w:szCs w:val="22"/>
                <w:lang w:eastAsia="en-US"/>
              </w:rPr>
            </w:pPr>
          </w:p>
          <w:p w14:paraId="59B20FB0" w14:textId="77777777" w:rsidR="00041EE6" w:rsidRPr="00041EE6" w:rsidRDefault="00041EE6" w:rsidP="00053259">
            <w:pPr>
              <w:jc w:val="both"/>
              <w:rPr>
                <w:rFonts w:eastAsia="Calibri"/>
                <w:color w:val="000000"/>
                <w:sz w:val="22"/>
                <w:szCs w:val="22"/>
                <w:lang w:eastAsia="en-US"/>
              </w:rPr>
            </w:pPr>
          </w:p>
          <w:p w14:paraId="1F10ACDB" w14:textId="77777777" w:rsidR="00041EE6" w:rsidRPr="00041EE6" w:rsidRDefault="00041EE6" w:rsidP="00053259">
            <w:pPr>
              <w:jc w:val="both"/>
              <w:rPr>
                <w:rFonts w:eastAsia="Calibri"/>
                <w:color w:val="000000"/>
                <w:sz w:val="22"/>
                <w:szCs w:val="22"/>
                <w:lang w:eastAsia="en-US"/>
              </w:rPr>
            </w:pPr>
          </w:p>
          <w:p w14:paraId="5DC3FFD6" w14:textId="77777777" w:rsidR="00041EE6" w:rsidRPr="00041EE6" w:rsidRDefault="00041EE6" w:rsidP="00053259">
            <w:pPr>
              <w:jc w:val="both"/>
              <w:rPr>
                <w:rFonts w:eastAsia="Calibri"/>
                <w:color w:val="000000"/>
                <w:sz w:val="22"/>
                <w:szCs w:val="22"/>
                <w:lang w:eastAsia="en-US"/>
              </w:rPr>
            </w:pPr>
          </w:p>
          <w:p w14:paraId="433A8A03" w14:textId="77777777" w:rsidR="00041EE6" w:rsidRPr="00041EE6" w:rsidRDefault="00041EE6" w:rsidP="00053259">
            <w:pPr>
              <w:jc w:val="both"/>
              <w:rPr>
                <w:rFonts w:eastAsia="Calibri"/>
                <w:color w:val="000000"/>
                <w:sz w:val="22"/>
                <w:szCs w:val="22"/>
                <w:lang w:eastAsia="en-US"/>
              </w:rPr>
            </w:pPr>
          </w:p>
          <w:p w14:paraId="37CD63B1" w14:textId="77777777" w:rsidR="00041EE6" w:rsidRPr="00041EE6" w:rsidRDefault="00041EE6" w:rsidP="00053259">
            <w:pPr>
              <w:jc w:val="both"/>
              <w:rPr>
                <w:rFonts w:eastAsia="Calibri"/>
                <w:color w:val="000000"/>
                <w:sz w:val="22"/>
                <w:szCs w:val="22"/>
                <w:lang w:eastAsia="en-US"/>
              </w:rPr>
            </w:pPr>
          </w:p>
          <w:p w14:paraId="5D764588" w14:textId="77777777" w:rsidR="00041EE6" w:rsidRPr="00041EE6" w:rsidRDefault="00041EE6" w:rsidP="00053259">
            <w:pPr>
              <w:jc w:val="both"/>
              <w:rPr>
                <w:rFonts w:eastAsia="Calibri"/>
                <w:color w:val="000000"/>
                <w:sz w:val="22"/>
                <w:szCs w:val="22"/>
                <w:lang w:eastAsia="en-US"/>
              </w:rPr>
            </w:pPr>
          </w:p>
          <w:p w14:paraId="1D565025" w14:textId="77777777" w:rsidR="00041EE6" w:rsidRPr="00041EE6" w:rsidRDefault="00041EE6" w:rsidP="00053259">
            <w:pPr>
              <w:jc w:val="both"/>
              <w:rPr>
                <w:rFonts w:eastAsia="Calibri"/>
                <w:color w:val="000000"/>
                <w:sz w:val="22"/>
                <w:szCs w:val="22"/>
                <w:lang w:eastAsia="en-US"/>
              </w:rPr>
            </w:pPr>
          </w:p>
          <w:p w14:paraId="134D57D6" w14:textId="77777777" w:rsidR="00041EE6" w:rsidRPr="00041EE6" w:rsidRDefault="00041EE6" w:rsidP="00053259">
            <w:pPr>
              <w:jc w:val="both"/>
              <w:rPr>
                <w:rFonts w:eastAsia="Calibri"/>
                <w:color w:val="000000"/>
                <w:sz w:val="22"/>
                <w:szCs w:val="22"/>
                <w:lang w:eastAsia="en-US"/>
              </w:rPr>
            </w:pPr>
          </w:p>
          <w:p w14:paraId="192F6FA8" w14:textId="77777777" w:rsidR="00041EE6" w:rsidRPr="00041EE6" w:rsidRDefault="00041EE6" w:rsidP="00053259">
            <w:pPr>
              <w:jc w:val="both"/>
              <w:rPr>
                <w:rFonts w:eastAsia="Calibri"/>
                <w:color w:val="000000"/>
                <w:sz w:val="22"/>
                <w:szCs w:val="22"/>
                <w:lang w:eastAsia="en-US"/>
              </w:rPr>
            </w:pPr>
          </w:p>
          <w:p w14:paraId="4BDB3B60" w14:textId="77777777" w:rsidR="00041EE6" w:rsidRPr="00041EE6" w:rsidRDefault="00041EE6" w:rsidP="00053259">
            <w:pPr>
              <w:jc w:val="both"/>
              <w:rPr>
                <w:rFonts w:eastAsia="Calibri"/>
                <w:color w:val="000000"/>
                <w:sz w:val="22"/>
                <w:szCs w:val="22"/>
                <w:lang w:eastAsia="en-US"/>
              </w:rPr>
            </w:pPr>
          </w:p>
          <w:p w14:paraId="3481A652" w14:textId="77777777" w:rsidR="00041EE6" w:rsidRPr="00041EE6" w:rsidRDefault="00041EE6" w:rsidP="00053259">
            <w:pPr>
              <w:jc w:val="both"/>
              <w:rPr>
                <w:rFonts w:eastAsia="Calibri"/>
                <w:color w:val="000000"/>
                <w:sz w:val="22"/>
                <w:szCs w:val="22"/>
                <w:lang w:eastAsia="en-US"/>
              </w:rPr>
            </w:pPr>
          </w:p>
          <w:p w14:paraId="6CD66676" w14:textId="77777777" w:rsidR="00041EE6" w:rsidRPr="00041EE6" w:rsidRDefault="00041EE6" w:rsidP="00053259">
            <w:pPr>
              <w:widowControl w:val="0"/>
              <w:jc w:val="both"/>
              <w:rPr>
                <w:color w:val="000000"/>
                <w:sz w:val="22"/>
                <w:szCs w:val="22"/>
                <w:lang w:eastAsia="en-US" w:bidi="ru-RU"/>
              </w:rPr>
            </w:pPr>
            <w:r w:rsidRPr="00041EE6">
              <w:rPr>
                <w:bCs/>
                <w:color w:val="000000"/>
                <w:sz w:val="22"/>
                <w:szCs w:val="22"/>
                <w:lang w:eastAsia="en-US" w:bidi="ru-RU"/>
              </w:rPr>
              <w:t>, канализация</w:t>
            </w:r>
          </w:p>
        </w:tc>
      </w:tr>
      <w:tr w:rsidR="00041EE6" w:rsidRPr="00041EE6" w14:paraId="4495419A" w14:textId="77777777" w:rsidTr="0018089C">
        <w:trPr>
          <w:trHeight w:hRule="exact" w:val="284"/>
          <w:jc w:val="center"/>
        </w:trPr>
        <w:tc>
          <w:tcPr>
            <w:tcW w:w="988" w:type="dxa"/>
            <w:tcBorders>
              <w:top w:val="single" w:sz="4" w:space="0" w:color="auto"/>
              <w:left w:val="single" w:sz="4" w:space="0" w:color="auto"/>
              <w:bottom w:val="nil"/>
              <w:right w:val="nil"/>
            </w:tcBorders>
            <w:shd w:val="clear" w:color="auto" w:fill="FFFFFF"/>
            <w:vAlign w:val="bottom"/>
            <w:hideMark/>
          </w:tcPr>
          <w:p w14:paraId="593AFFA6" w14:textId="77777777" w:rsidR="00041EE6" w:rsidRPr="00041EE6" w:rsidRDefault="00041EE6" w:rsidP="00053259">
            <w:pPr>
              <w:rPr>
                <w:sz w:val="22"/>
                <w:szCs w:val="22"/>
                <w:lang w:eastAsia="en-US" w:bidi="ru-RU"/>
              </w:rPr>
            </w:pPr>
            <w:r w:rsidRPr="00041EE6">
              <w:rPr>
                <w:sz w:val="22"/>
                <w:szCs w:val="22"/>
                <w:lang w:eastAsia="en-US" w:bidi="ru-RU"/>
              </w:rPr>
              <w:t>5.</w:t>
            </w:r>
          </w:p>
        </w:tc>
        <w:tc>
          <w:tcPr>
            <w:tcW w:w="7022" w:type="dxa"/>
            <w:gridSpan w:val="2"/>
            <w:tcBorders>
              <w:top w:val="single" w:sz="4" w:space="0" w:color="auto"/>
              <w:left w:val="single" w:sz="4" w:space="0" w:color="auto"/>
              <w:bottom w:val="nil"/>
              <w:right w:val="nil"/>
            </w:tcBorders>
            <w:shd w:val="clear" w:color="auto" w:fill="FFFFFF"/>
            <w:vAlign w:val="bottom"/>
            <w:hideMark/>
          </w:tcPr>
          <w:p w14:paraId="476E6D7A" w14:textId="77777777" w:rsidR="00041EE6" w:rsidRPr="00041EE6" w:rsidRDefault="00041EE6" w:rsidP="00053259">
            <w:pPr>
              <w:rPr>
                <w:sz w:val="22"/>
                <w:szCs w:val="22"/>
                <w:lang w:eastAsia="en-US" w:bidi="ru-RU"/>
              </w:rPr>
            </w:pPr>
            <w:r w:rsidRPr="00041EE6">
              <w:rPr>
                <w:sz w:val="22"/>
                <w:szCs w:val="22"/>
                <w:lang w:eastAsia="en-US" w:bidi="ru-RU"/>
              </w:rPr>
              <w:t>Кран шаровой полно проходной для воды</w:t>
            </w:r>
          </w:p>
        </w:tc>
        <w:tc>
          <w:tcPr>
            <w:tcW w:w="916" w:type="dxa"/>
            <w:tcBorders>
              <w:top w:val="single" w:sz="4" w:space="0" w:color="auto"/>
              <w:left w:val="single" w:sz="4" w:space="0" w:color="auto"/>
              <w:bottom w:val="nil"/>
              <w:right w:val="nil"/>
            </w:tcBorders>
            <w:shd w:val="clear" w:color="auto" w:fill="FFFFFF"/>
            <w:vAlign w:val="bottom"/>
            <w:hideMark/>
          </w:tcPr>
          <w:p w14:paraId="726AC9EB" w14:textId="77777777" w:rsidR="00041EE6" w:rsidRPr="00041EE6" w:rsidRDefault="00041EE6" w:rsidP="00053259">
            <w:pPr>
              <w:rPr>
                <w:sz w:val="22"/>
                <w:szCs w:val="22"/>
                <w:lang w:eastAsia="en-US" w:bidi="ru-RU"/>
              </w:rPr>
            </w:pPr>
            <w:r w:rsidRPr="00041EE6">
              <w:rPr>
                <w:sz w:val="22"/>
                <w:szCs w:val="22"/>
                <w:lang w:eastAsia="en-US" w:bidi="ru-RU"/>
              </w:rPr>
              <w:t>5</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05D12C18" w14:textId="77777777" w:rsidR="00041EE6" w:rsidRPr="00041EE6" w:rsidRDefault="00041EE6" w:rsidP="00053259">
            <w:pPr>
              <w:rPr>
                <w:sz w:val="22"/>
                <w:szCs w:val="22"/>
                <w:lang w:eastAsia="en-US" w:bidi="ru-RU"/>
              </w:rPr>
            </w:pPr>
            <w:r w:rsidRPr="00041EE6">
              <w:rPr>
                <w:sz w:val="22"/>
                <w:szCs w:val="22"/>
                <w:lang w:eastAsia="en-US" w:bidi="ru-RU"/>
              </w:rPr>
              <w:t>шт.</w:t>
            </w:r>
          </w:p>
        </w:tc>
      </w:tr>
      <w:tr w:rsidR="00041EE6" w:rsidRPr="00041EE6" w14:paraId="5D698387" w14:textId="77777777" w:rsidTr="0018089C">
        <w:trPr>
          <w:trHeight w:hRule="exact" w:val="288"/>
          <w:jc w:val="center"/>
        </w:trPr>
        <w:tc>
          <w:tcPr>
            <w:tcW w:w="988" w:type="dxa"/>
            <w:tcBorders>
              <w:top w:val="single" w:sz="4" w:space="0" w:color="auto"/>
              <w:left w:val="single" w:sz="4" w:space="0" w:color="auto"/>
              <w:bottom w:val="nil"/>
              <w:right w:val="nil"/>
            </w:tcBorders>
            <w:shd w:val="clear" w:color="auto" w:fill="FFFFFF"/>
            <w:vAlign w:val="bottom"/>
            <w:hideMark/>
          </w:tcPr>
          <w:p w14:paraId="2D028338" w14:textId="77777777" w:rsidR="00041EE6" w:rsidRPr="00041EE6" w:rsidRDefault="00041EE6" w:rsidP="00053259">
            <w:pPr>
              <w:rPr>
                <w:sz w:val="22"/>
                <w:szCs w:val="22"/>
                <w:lang w:eastAsia="en-US" w:bidi="ru-RU"/>
              </w:rPr>
            </w:pPr>
            <w:r w:rsidRPr="00041EE6">
              <w:rPr>
                <w:sz w:val="22"/>
                <w:szCs w:val="22"/>
                <w:lang w:eastAsia="en-US" w:bidi="ru-RU"/>
              </w:rPr>
              <w:t>6.</w:t>
            </w:r>
          </w:p>
        </w:tc>
        <w:tc>
          <w:tcPr>
            <w:tcW w:w="7022" w:type="dxa"/>
            <w:gridSpan w:val="2"/>
            <w:tcBorders>
              <w:top w:val="single" w:sz="4" w:space="0" w:color="auto"/>
              <w:left w:val="single" w:sz="4" w:space="0" w:color="auto"/>
              <w:bottom w:val="nil"/>
              <w:right w:val="nil"/>
            </w:tcBorders>
            <w:shd w:val="clear" w:color="auto" w:fill="FFFFFF"/>
            <w:vAlign w:val="bottom"/>
            <w:hideMark/>
          </w:tcPr>
          <w:p w14:paraId="5470BFC1" w14:textId="77777777" w:rsidR="00041EE6" w:rsidRPr="00041EE6" w:rsidRDefault="00041EE6" w:rsidP="00053259">
            <w:pPr>
              <w:rPr>
                <w:sz w:val="22"/>
                <w:szCs w:val="22"/>
                <w:lang w:eastAsia="en-US" w:bidi="ru-RU"/>
              </w:rPr>
            </w:pPr>
            <w:r w:rsidRPr="00041EE6">
              <w:rPr>
                <w:sz w:val="22"/>
                <w:szCs w:val="22"/>
                <w:lang w:eastAsia="en-US" w:bidi="ru-RU"/>
              </w:rPr>
              <w:t>Кран Маевского для чугунных радиаторов</w:t>
            </w:r>
          </w:p>
        </w:tc>
        <w:tc>
          <w:tcPr>
            <w:tcW w:w="916" w:type="dxa"/>
            <w:tcBorders>
              <w:top w:val="single" w:sz="4" w:space="0" w:color="auto"/>
              <w:left w:val="single" w:sz="4" w:space="0" w:color="auto"/>
              <w:bottom w:val="nil"/>
              <w:right w:val="nil"/>
            </w:tcBorders>
            <w:shd w:val="clear" w:color="auto" w:fill="FFFFFF"/>
            <w:vAlign w:val="bottom"/>
            <w:hideMark/>
          </w:tcPr>
          <w:p w14:paraId="047922BD" w14:textId="77777777" w:rsidR="00041EE6" w:rsidRPr="00041EE6" w:rsidRDefault="00041EE6" w:rsidP="00053259">
            <w:pPr>
              <w:rPr>
                <w:sz w:val="22"/>
                <w:szCs w:val="22"/>
                <w:lang w:eastAsia="en-US" w:bidi="ru-RU"/>
              </w:rPr>
            </w:pPr>
            <w:r w:rsidRPr="00041EE6">
              <w:rPr>
                <w:sz w:val="22"/>
                <w:szCs w:val="22"/>
                <w:lang w:eastAsia="en-US" w:bidi="ru-RU"/>
              </w:rPr>
              <w:t>5</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3636550C" w14:textId="77777777" w:rsidR="00041EE6" w:rsidRPr="00041EE6" w:rsidRDefault="00041EE6" w:rsidP="00053259">
            <w:pPr>
              <w:rPr>
                <w:sz w:val="22"/>
                <w:szCs w:val="22"/>
                <w:lang w:eastAsia="en-US" w:bidi="ru-RU"/>
              </w:rPr>
            </w:pPr>
            <w:r w:rsidRPr="00041EE6">
              <w:rPr>
                <w:sz w:val="22"/>
                <w:szCs w:val="22"/>
                <w:lang w:eastAsia="en-US" w:bidi="ru-RU"/>
              </w:rPr>
              <w:t>шт.</w:t>
            </w:r>
          </w:p>
        </w:tc>
      </w:tr>
      <w:tr w:rsidR="00041EE6" w:rsidRPr="00041EE6" w14:paraId="536EC4CE" w14:textId="77777777" w:rsidTr="0018089C">
        <w:trPr>
          <w:trHeight w:hRule="exact" w:val="277"/>
          <w:jc w:val="center"/>
        </w:trPr>
        <w:tc>
          <w:tcPr>
            <w:tcW w:w="988" w:type="dxa"/>
            <w:tcBorders>
              <w:top w:val="single" w:sz="4" w:space="0" w:color="auto"/>
              <w:left w:val="single" w:sz="4" w:space="0" w:color="auto"/>
              <w:bottom w:val="nil"/>
              <w:right w:val="nil"/>
            </w:tcBorders>
            <w:shd w:val="clear" w:color="auto" w:fill="FFFFFF"/>
            <w:vAlign w:val="bottom"/>
            <w:hideMark/>
          </w:tcPr>
          <w:p w14:paraId="33E7A78A" w14:textId="77777777" w:rsidR="00041EE6" w:rsidRPr="00041EE6" w:rsidRDefault="00041EE6" w:rsidP="00053259">
            <w:pPr>
              <w:rPr>
                <w:sz w:val="22"/>
                <w:szCs w:val="22"/>
                <w:lang w:eastAsia="en-US" w:bidi="ru-RU"/>
              </w:rPr>
            </w:pPr>
            <w:r w:rsidRPr="00041EE6">
              <w:rPr>
                <w:sz w:val="22"/>
                <w:szCs w:val="22"/>
                <w:lang w:eastAsia="en-US" w:bidi="ru-RU"/>
              </w:rPr>
              <w:t>7.</w:t>
            </w:r>
          </w:p>
        </w:tc>
        <w:tc>
          <w:tcPr>
            <w:tcW w:w="7022" w:type="dxa"/>
            <w:gridSpan w:val="2"/>
            <w:tcBorders>
              <w:top w:val="single" w:sz="4" w:space="0" w:color="auto"/>
              <w:left w:val="single" w:sz="4" w:space="0" w:color="auto"/>
              <w:bottom w:val="nil"/>
              <w:right w:val="nil"/>
            </w:tcBorders>
            <w:shd w:val="clear" w:color="auto" w:fill="FFFFFF"/>
            <w:vAlign w:val="bottom"/>
            <w:hideMark/>
          </w:tcPr>
          <w:p w14:paraId="59131646" w14:textId="77777777" w:rsidR="00041EE6" w:rsidRPr="00041EE6" w:rsidRDefault="00041EE6" w:rsidP="00053259">
            <w:pPr>
              <w:rPr>
                <w:sz w:val="22"/>
                <w:szCs w:val="22"/>
                <w:lang w:eastAsia="en-US" w:bidi="ru-RU"/>
              </w:rPr>
            </w:pPr>
            <w:r w:rsidRPr="00041EE6">
              <w:rPr>
                <w:sz w:val="22"/>
                <w:szCs w:val="22"/>
                <w:lang w:eastAsia="en-US" w:bidi="ru-RU"/>
              </w:rPr>
              <w:t>Смеситель для умывальников и моек</w:t>
            </w:r>
          </w:p>
        </w:tc>
        <w:tc>
          <w:tcPr>
            <w:tcW w:w="916" w:type="dxa"/>
            <w:tcBorders>
              <w:top w:val="single" w:sz="4" w:space="0" w:color="auto"/>
              <w:left w:val="single" w:sz="4" w:space="0" w:color="auto"/>
              <w:bottom w:val="nil"/>
              <w:right w:val="nil"/>
            </w:tcBorders>
            <w:shd w:val="clear" w:color="auto" w:fill="FFFFFF"/>
            <w:vAlign w:val="bottom"/>
            <w:hideMark/>
          </w:tcPr>
          <w:p w14:paraId="4C4A5DA9" w14:textId="77777777" w:rsidR="00041EE6" w:rsidRPr="00041EE6" w:rsidRDefault="00041EE6" w:rsidP="00053259">
            <w:pPr>
              <w:rPr>
                <w:sz w:val="22"/>
                <w:szCs w:val="22"/>
                <w:lang w:eastAsia="en-US" w:bidi="ru-RU"/>
              </w:rPr>
            </w:pPr>
            <w:r w:rsidRPr="00041EE6">
              <w:rPr>
                <w:sz w:val="22"/>
                <w:szCs w:val="22"/>
                <w:lang w:eastAsia="en-US" w:bidi="ru-RU"/>
              </w:rPr>
              <w:t>4</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14:paraId="5BF7FB41" w14:textId="77777777" w:rsidR="00041EE6" w:rsidRPr="00041EE6" w:rsidRDefault="00041EE6" w:rsidP="00053259">
            <w:pPr>
              <w:rPr>
                <w:sz w:val="22"/>
                <w:szCs w:val="22"/>
                <w:lang w:eastAsia="en-US" w:bidi="ru-RU"/>
              </w:rPr>
            </w:pPr>
            <w:r w:rsidRPr="00041EE6">
              <w:rPr>
                <w:sz w:val="22"/>
                <w:szCs w:val="22"/>
                <w:lang w:eastAsia="en-US" w:bidi="ru-RU"/>
              </w:rPr>
              <w:t>шт.</w:t>
            </w:r>
          </w:p>
        </w:tc>
      </w:tr>
      <w:tr w:rsidR="00041EE6" w:rsidRPr="00041EE6" w14:paraId="12BADE33" w14:textId="77777777" w:rsidTr="0018089C">
        <w:trPr>
          <w:trHeight w:hRule="exact" w:val="288"/>
          <w:jc w:val="center"/>
        </w:trPr>
        <w:tc>
          <w:tcPr>
            <w:tcW w:w="988" w:type="dxa"/>
            <w:tcBorders>
              <w:top w:val="single" w:sz="4" w:space="0" w:color="auto"/>
              <w:left w:val="single" w:sz="4" w:space="0" w:color="auto"/>
              <w:bottom w:val="single" w:sz="4" w:space="0" w:color="auto"/>
              <w:right w:val="nil"/>
            </w:tcBorders>
            <w:shd w:val="clear" w:color="auto" w:fill="FFFFFF"/>
            <w:vAlign w:val="bottom"/>
            <w:hideMark/>
          </w:tcPr>
          <w:p w14:paraId="5B80E4A8" w14:textId="77777777" w:rsidR="00041EE6" w:rsidRPr="00041EE6" w:rsidRDefault="00041EE6" w:rsidP="00053259">
            <w:pPr>
              <w:widowControl w:val="0"/>
              <w:jc w:val="both"/>
              <w:rPr>
                <w:color w:val="000000"/>
                <w:sz w:val="22"/>
                <w:szCs w:val="22"/>
                <w:lang w:eastAsia="en-US" w:bidi="ru-RU"/>
              </w:rPr>
            </w:pPr>
            <w:r w:rsidRPr="00041EE6">
              <w:rPr>
                <w:color w:val="000000"/>
                <w:sz w:val="22"/>
                <w:szCs w:val="22"/>
                <w:lang w:eastAsia="en-US" w:bidi="ru-RU"/>
              </w:rPr>
              <w:t>8.</w:t>
            </w:r>
          </w:p>
        </w:tc>
        <w:tc>
          <w:tcPr>
            <w:tcW w:w="7011" w:type="dxa"/>
            <w:tcBorders>
              <w:top w:val="single" w:sz="4" w:space="0" w:color="auto"/>
              <w:left w:val="single" w:sz="4" w:space="0" w:color="auto"/>
              <w:bottom w:val="single" w:sz="4" w:space="0" w:color="auto"/>
              <w:right w:val="nil"/>
            </w:tcBorders>
            <w:shd w:val="clear" w:color="auto" w:fill="FFFFFF"/>
            <w:vAlign w:val="bottom"/>
            <w:hideMark/>
          </w:tcPr>
          <w:p w14:paraId="7AD0E85B"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Сифон для умывальников и моек</w:t>
            </w:r>
          </w:p>
        </w:tc>
        <w:tc>
          <w:tcPr>
            <w:tcW w:w="927" w:type="dxa"/>
            <w:gridSpan w:val="2"/>
            <w:tcBorders>
              <w:top w:val="single" w:sz="4" w:space="0" w:color="auto"/>
              <w:left w:val="single" w:sz="4" w:space="0" w:color="auto"/>
              <w:bottom w:val="single" w:sz="4" w:space="0" w:color="auto"/>
              <w:right w:val="nil"/>
            </w:tcBorders>
            <w:shd w:val="clear" w:color="auto" w:fill="FFFFFF"/>
            <w:vAlign w:val="bottom"/>
            <w:hideMark/>
          </w:tcPr>
          <w:p w14:paraId="3B6ED768" w14:textId="77777777" w:rsidR="00041EE6" w:rsidRPr="00041EE6" w:rsidRDefault="00041EE6" w:rsidP="00053259">
            <w:pPr>
              <w:widowControl w:val="0"/>
              <w:jc w:val="both"/>
              <w:rPr>
                <w:color w:val="000000"/>
                <w:sz w:val="22"/>
                <w:szCs w:val="22"/>
                <w:lang w:eastAsia="en-US" w:bidi="ru-RU"/>
              </w:rPr>
            </w:pPr>
            <w:r w:rsidRPr="00041EE6">
              <w:rPr>
                <w:color w:val="4A565E"/>
                <w:sz w:val="22"/>
                <w:szCs w:val="22"/>
                <w:lang w:eastAsia="en-US" w:bidi="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4A7D6F"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42840505" w14:textId="77777777" w:rsidTr="0018089C">
        <w:trPr>
          <w:trHeight w:hRule="exact" w:val="288"/>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5EAF9F5" w14:textId="77777777" w:rsidR="00041EE6" w:rsidRPr="00041EE6" w:rsidRDefault="00041EE6" w:rsidP="00053259">
            <w:pPr>
              <w:widowControl w:val="0"/>
              <w:rPr>
                <w:color w:val="000000"/>
                <w:sz w:val="22"/>
                <w:szCs w:val="22"/>
                <w:lang w:eastAsia="en-US" w:bidi="ru-RU"/>
              </w:rPr>
            </w:pPr>
            <w:r w:rsidRPr="00041EE6">
              <w:rPr>
                <w:bCs/>
                <w:color w:val="000000"/>
                <w:sz w:val="22"/>
                <w:szCs w:val="22"/>
                <w:lang w:eastAsia="en-US" w:bidi="ru-RU"/>
              </w:rPr>
              <w:t>Материалы для обслуживания архитектурных элементов здания</w:t>
            </w:r>
          </w:p>
        </w:tc>
      </w:tr>
      <w:tr w:rsidR="00041EE6" w:rsidRPr="00041EE6" w14:paraId="1A4B1E01" w14:textId="77777777" w:rsidTr="0018089C">
        <w:trPr>
          <w:trHeight w:hRule="exact" w:val="288"/>
          <w:jc w:val="center"/>
        </w:trPr>
        <w:tc>
          <w:tcPr>
            <w:tcW w:w="988" w:type="dxa"/>
            <w:tcBorders>
              <w:top w:val="single" w:sz="4" w:space="0" w:color="auto"/>
              <w:left w:val="single" w:sz="4" w:space="0" w:color="auto"/>
              <w:bottom w:val="nil"/>
              <w:right w:val="nil"/>
            </w:tcBorders>
            <w:shd w:val="clear" w:color="auto" w:fill="FFFFFF"/>
            <w:vAlign w:val="center"/>
          </w:tcPr>
          <w:p w14:paraId="5DC16290" w14:textId="77777777" w:rsidR="00041EE6" w:rsidRPr="00041EE6" w:rsidRDefault="00041EE6" w:rsidP="00053259">
            <w:pPr>
              <w:widowControl w:val="0"/>
              <w:jc w:val="both"/>
              <w:rPr>
                <w:color w:val="000000"/>
                <w:sz w:val="22"/>
                <w:szCs w:val="22"/>
                <w:lang w:eastAsia="en-US" w:bidi="ru-RU"/>
              </w:rPr>
            </w:pPr>
            <w:r w:rsidRPr="00041EE6">
              <w:rPr>
                <w:color w:val="000000"/>
                <w:sz w:val="22"/>
                <w:szCs w:val="22"/>
                <w:lang w:eastAsia="en-US" w:bidi="ru-RU"/>
              </w:rPr>
              <w:t>9.</w:t>
            </w:r>
          </w:p>
        </w:tc>
        <w:tc>
          <w:tcPr>
            <w:tcW w:w="7011" w:type="dxa"/>
            <w:tcBorders>
              <w:top w:val="single" w:sz="4" w:space="0" w:color="auto"/>
              <w:left w:val="single" w:sz="4" w:space="0" w:color="auto"/>
              <w:bottom w:val="nil"/>
              <w:right w:val="nil"/>
            </w:tcBorders>
            <w:shd w:val="clear" w:color="auto" w:fill="FFFFFF"/>
            <w:vAlign w:val="bottom"/>
          </w:tcPr>
          <w:p w14:paraId="5EEF0EAB"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Фурнитура оконная, комплект</w:t>
            </w:r>
          </w:p>
        </w:tc>
        <w:tc>
          <w:tcPr>
            <w:tcW w:w="927" w:type="dxa"/>
            <w:gridSpan w:val="2"/>
            <w:tcBorders>
              <w:top w:val="single" w:sz="4" w:space="0" w:color="auto"/>
              <w:left w:val="single" w:sz="4" w:space="0" w:color="auto"/>
              <w:bottom w:val="nil"/>
              <w:right w:val="nil"/>
            </w:tcBorders>
            <w:shd w:val="clear" w:color="auto" w:fill="FFFFFF"/>
            <w:vAlign w:val="bottom"/>
          </w:tcPr>
          <w:p w14:paraId="1412A697" w14:textId="77777777" w:rsidR="00041EE6" w:rsidRPr="00041EE6" w:rsidRDefault="00041EE6" w:rsidP="00053259">
            <w:pPr>
              <w:widowControl w:val="0"/>
              <w:jc w:val="both"/>
              <w:rPr>
                <w:color w:val="4A565E"/>
                <w:sz w:val="22"/>
                <w:szCs w:val="22"/>
                <w:lang w:eastAsia="en-US" w:bidi="ru-RU"/>
              </w:rPr>
            </w:pPr>
            <w:r w:rsidRPr="00041EE6">
              <w:rPr>
                <w:color w:val="000000"/>
                <w:sz w:val="22"/>
                <w:szCs w:val="22"/>
                <w:lang w:eastAsia="en-US" w:bidi="ru-RU"/>
              </w:rPr>
              <w:t>4</w:t>
            </w:r>
          </w:p>
        </w:tc>
        <w:tc>
          <w:tcPr>
            <w:tcW w:w="992" w:type="dxa"/>
            <w:tcBorders>
              <w:top w:val="single" w:sz="4" w:space="0" w:color="auto"/>
              <w:left w:val="single" w:sz="4" w:space="0" w:color="auto"/>
              <w:bottom w:val="nil"/>
              <w:right w:val="single" w:sz="4" w:space="0" w:color="auto"/>
            </w:tcBorders>
            <w:shd w:val="clear" w:color="auto" w:fill="FFFFFF"/>
            <w:vAlign w:val="bottom"/>
          </w:tcPr>
          <w:p w14:paraId="2A8DBAFC" w14:textId="77777777" w:rsidR="00041EE6" w:rsidRPr="00041EE6" w:rsidRDefault="00041EE6" w:rsidP="00053259">
            <w:pPr>
              <w:widowControl w:val="0"/>
              <w:rPr>
                <w:color w:val="000000"/>
                <w:sz w:val="22"/>
                <w:szCs w:val="22"/>
                <w:lang w:eastAsia="en-US" w:bidi="ru-RU"/>
              </w:rPr>
            </w:pPr>
            <w:proofErr w:type="spellStart"/>
            <w:r w:rsidRPr="00041EE6">
              <w:rPr>
                <w:color w:val="000000"/>
                <w:sz w:val="22"/>
                <w:szCs w:val="22"/>
                <w:lang w:eastAsia="en-US" w:bidi="ru-RU"/>
              </w:rPr>
              <w:t>компл</w:t>
            </w:r>
            <w:proofErr w:type="spellEnd"/>
            <w:r w:rsidRPr="00041EE6">
              <w:rPr>
                <w:color w:val="000000"/>
                <w:sz w:val="22"/>
                <w:szCs w:val="22"/>
                <w:lang w:eastAsia="en-US" w:bidi="ru-RU"/>
              </w:rPr>
              <w:t>.</w:t>
            </w:r>
          </w:p>
        </w:tc>
      </w:tr>
      <w:tr w:rsidR="00041EE6" w:rsidRPr="00041EE6" w14:paraId="2760E55D" w14:textId="77777777" w:rsidTr="0018089C">
        <w:trPr>
          <w:trHeight w:hRule="exact" w:val="288"/>
          <w:jc w:val="center"/>
        </w:trPr>
        <w:tc>
          <w:tcPr>
            <w:tcW w:w="988" w:type="dxa"/>
            <w:tcBorders>
              <w:top w:val="single" w:sz="4" w:space="0" w:color="auto"/>
              <w:left w:val="single" w:sz="4" w:space="0" w:color="auto"/>
              <w:bottom w:val="nil"/>
              <w:right w:val="nil"/>
            </w:tcBorders>
            <w:shd w:val="clear" w:color="auto" w:fill="FFFFFF"/>
            <w:vAlign w:val="center"/>
          </w:tcPr>
          <w:p w14:paraId="4ECAD8A4" w14:textId="77777777" w:rsidR="00041EE6" w:rsidRPr="00041EE6" w:rsidRDefault="00041EE6" w:rsidP="00053259">
            <w:pPr>
              <w:widowControl w:val="0"/>
              <w:jc w:val="both"/>
              <w:rPr>
                <w:color w:val="000000"/>
                <w:sz w:val="22"/>
                <w:szCs w:val="22"/>
                <w:lang w:eastAsia="en-US" w:bidi="ru-RU"/>
              </w:rPr>
            </w:pPr>
            <w:r w:rsidRPr="00041EE6">
              <w:rPr>
                <w:color w:val="000000"/>
                <w:sz w:val="22"/>
                <w:szCs w:val="22"/>
                <w:lang w:eastAsia="en-US" w:bidi="ru-RU"/>
              </w:rPr>
              <w:t>10.</w:t>
            </w:r>
          </w:p>
        </w:tc>
        <w:tc>
          <w:tcPr>
            <w:tcW w:w="7011" w:type="dxa"/>
            <w:tcBorders>
              <w:top w:val="single" w:sz="4" w:space="0" w:color="auto"/>
              <w:left w:val="single" w:sz="4" w:space="0" w:color="auto"/>
              <w:bottom w:val="nil"/>
              <w:right w:val="nil"/>
            </w:tcBorders>
            <w:shd w:val="clear" w:color="auto" w:fill="FFFFFF"/>
            <w:vAlign w:val="bottom"/>
          </w:tcPr>
          <w:p w14:paraId="56E5E1F8"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Фурнитура дверная, комплект</w:t>
            </w:r>
          </w:p>
        </w:tc>
        <w:tc>
          <w:tcPr>
            <w:tcW w:w="927" w:type="dxa"/>
            <w:gridSpan w:val="2"/>
            <w:tcBorders>
              <w:top w:val="single" w:sz="4" w:space="0" w:color="auto"/>
              <w:left w:val="single" w:sz="4" w:space="0" w:color="auto"/>
              <w:bottom w:val="nil"/>
              <w:right w:val="nil"/>
            </w:tcBorders>
            <w:shd w:val="clear" w:color="auto" w:fill="FFFFFF"/>
          </w:tcPr>
          <w:p w14:paraId="4C1AD17E" w14:textId="77777777" w:rsidR="00041EE6" w:rsidRPr="00041EE6" w:rsidRDefault="00041EE6" w:rsidP="00053259">
            <w:pPr>
              <w:widowControl w:val="0"/>
              <w:jc w:val="both"/>
              <w:rPr>
                <w:color w:val="4A565E"/>
                <w:sz w:val="22"/>
                <w:szCs w:val="22"/>
                <w:lang w:eastAsia="en-US" w:bidi="ru-RU"/>
              </w:rPr>
            </w:pPr>
            <w:r w:rsidRPr="00041EE6">
              <w:rPr>
                <w:color w:val="000000"/>
                <w:sz w:val="22"/>
                <w:szCs w:val="22"/>
                <w:lang w:eastAsia="en-US" w:bidi="ru-RU"/>
              </w:rPr>
              <w:t>5</w:t>
            </w:r>
          </w:p>
        </w:tc>
        <w:tc>
          <w:tcPr>
            <w:tcW w:w="992" w:type="dxa"/>
            <w:tcBorders>
              <w:top w:val="single" w:sz="4" w:space="0" w:color="auto"/>
              <w:left w:val="single" w:sz="4" w:space="0" w:color="auto"/>
              <w:bottom w:val="nil"/>
              <w:right w:val="single" w:sz="4" w:space="0" w:color="auto"/>
            </w:tcBorders>
            <w:shd w:val="clear" w:color="auto" w:fill="FFFFFF"/>
            <w:vAlign w:val="bottom"/>
          </w:tcPr>
          <w:p w14:paraId="3BE3A5EA" w14:textId="77777777" w:rsidR="00041EE6" w:rsidRPr="00041EE6" w:rsidRDefault="00041EE6" w:rsidP="00053259">
            <w:pPr>
              <w:widowControl w:val="0"/>
              <w:rPr>
                <w:color w:val="000000"/>
                <w:sz w:val="22"/>
                <w:szCs w:val="22"/>
                <w:lang w:eastAsia="en-US" w:bidi="ru-RU"/>
              </w:rPr>
            </w:pPr>
            <w:proofErr w:type="spellStart"/>
            <w:r w:rsidRPr="00041EE6">
              <w:rPr>
                <w:color w:val="000000"/>
                <w:sz w:val="22"/>
                <w:szCs w:val="22"/>
                <w:lang w:eastAsia="en-US" w:bidi="ru-RU"/>
              </w:rPr>
              <w:t>компл</w:t>
            </w:r>
            <w:proofErr w:type="spellEnd"/>
            <w:r w:rsidRPr="00041EE6">
              <w:rPr>
                <w:color w:val="000000"/>
                <w:sz w:val="22"/>
                <w:szCs w:val="22"/>
                <w:lang w:eastAsia="en-US" w:bidi="ru-RU"/>
              </w:rPr>
              <w:t>.</w:t>
            </w:r>
          </w:p>
        </w:tc>
      </w:tr>
      <w:tr w:rsidR="00041EE6" w:rsidRPr="00041EE6" w14:paraId="64B40A04" w14:textId="77777777" w:rsidTr="0018089C">
        <w:trPr>
          <w:trHeight w:hRule="exact" w:val="288"/>
          <w:jc w:val="center"/>
        </w:trPr>
        <w:tc>
          <w:tcPr>
            <w:tcW w:w="988" w:type="dxa"/>
            <w:tcBorders>
              <w:top w:val="single" w:sz="4" w:space="0" w:color="auto"/>
              <w:left w:val="single" w:sz="4" w:space="0" w:color="auto"/>
              <w:bottom w:val="nil"/>
              <w:right w:val="nil"/>
            </w:tcBorders>
            <w:shd w:val="clear" w:color="auto" w:fill="FFFFFF"/>
            <w:vAlign w:val="bottom"/>
          </w:tcPr>
          <w:p w14:paraId="4B4BF514" w14:textId="77777777" w:rsidR="00041EE6" w:rsidRPr="00041EE6" w:rsidRDefault="00041EE6" w:rsidP="00053259">
            <w:pPr>
              <w:widowControl w:val="0"/>
              <w:jc w:val="both"/>
              <w:rPr>
                <w:color w:val="000000"/>
                <w:sz w:val="22"/>
                <w:szCs w:val="22"/>
                <w:lang w:eastAsia="en-US" w:bidi="ru-RU"/>
              </w:rPr>
            </w:pPr>
            <w:r w:rsidRPr="00041EE6">
              <w:rPr>
                <w:color w:val="000000"/>
                <w:sz w:val="22"/>
                <w:szCs w:val="22"/>
                <w:lang w:eastAsia="en-US" w:bidi="ru-RU"/>
              </w:rPr>
              <w:t>11.</w:t>
            </w:r>
          </w:p>
        </w:tc>
        <w:tc>
          <w:tcPr>
            <w:tcW w:w="7011" w:type="dxa"/>
            <w:tcBorders>
              <w:top w:val="single" w:sz="4" w:space="0" w:color="auto"/>
              <w:left w:val="single" w:sz="4" w:space="0" w:color="auto"/>
              <w:bottom w:val="nil"/>
              <w:right w:val="nil"/>
            </w:tcBorders>
            <w:shd w:val="clear" w:color="auto" w:fill="FFFFFF"/>
            <w:vAlign w:val="bottom"/>
          </w:tcPr>
          <w:p w14:paraId="3C05E75E"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Замки дверные</w:t>
            </w:r>
          </w:p>
        </w:tc>
        <w:tc>
          <w:tcPr>
            <w:tcW w:w="927" w:type="dxa"/>
            <w:gridSpan w:val="2"/>
            <w:tcBorders>
              <w:top w:val="single" w:sz="4" w:space="0" w:color="auto"/>
              <w:left w:val="single" w:sz="4" w:space="0" w:color="auto"/>
              <w:bottom w:val="nil"/>
              <w:right w:val="nil"/>
            </w:tcBorders>
            <w:shd w:val="clear" w:color="auto" w:fill="FFFFFF"/>
            <w:vAlign w:val="bottom"/>
          </w:tcPr>
          <w:p w14:paraId="4989D897" w14:textId="77777777" w:rsidR="00041EE6" w:rsidRPr="00041EE6" w:rsidRDefault="00041EE6" w:rsidP="00053259">
            <w:pPr>
              <w:widowControl w:val="0"/>
              <w:jc w:val="both"/>
              <w:rPr>
                <w:color w:val="4A565E"/>
                <w:sz w:val="22"/>
                <w:szCs w:val="22"/>
                <w:lang w:eastAsia="en-US" w:bidi="ru-RU"/>
              </w:rPr>
            </w:pPr>
            <w:r w:rsidRPr="00041EE6">
              <w:rPr>
                <w:color w:val="000000"/>
                <w:sz w:val="22"/>
                <w:szCs w:val="22"/>
                <w:lang w:eastAsia="en-US" w:bidi="ru-RU"/>
              </w:rPr>
              <w:t>5</w:t>
            </w:r>
          </w:p>
        </w:tc>
        <w:tc>
          <w:tcPr>
            <w:tcW w:w="992" w:type="dxa"/>
            <w:tcBorders>
              <w:top w:val="single" w:sz="4" w:space="0" w:color="auto"/>
              <w:left w:val="single" w:sz="4" w:space="0" w:color="auto"/>
              <w:bottom w:val="nil"/>
              <w:right w:val="single" w:sz="4" w:space="0" w:color="auto"/>
            </w:tcBorders>
            <w:shd w:val="clear" w:color="auto" w:fill="FFFFFF"/>
            <w:vAlign w:val="bottom"/>
          </w:tcPr>
          <w:p w14:paraId="4846F1B8"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шт.</w:t>
            </w:r>
          </w:p>
        </w:tc>
      </w:tr>
      <w:tr w:rsidR="00041EE6" w:rsidRPr="00041EE6" w14:paraId="0E5D99A0" w14:textId="77777777" w:rsidTr="0018089C">
        <w:trPr>
          <w:trHeight w:hRule="exact" w:val="288"/>
          <w:jc w:val="center"/>
        </w:trPr>
        <w:tc>
          <w:tcPr>
            <w:tcW w:w="988" w:type="dxa"/>
            <w:tcBorders>
              <w:top w:val="single" w:sz="4" w:space="0" w:color="auto"/>
              <w:left w:val="single" w:sz="4" w:space="0" w:color="auto"/>
              <w:bottom w:val="single" w:sz="4" w:space="0" w:color="auto"/>
              <w:right w:val="nil"/>
            </w:tcBorders>
            <w:shd w:val="clear" w:color="auto" w:fill="FFFFFF"/>
            <w:vAlign w:val="bottom"/>
          </w:tcPr>
          <w:p w14:paraId="69F1240D" w14:textId="66834517" w:rsidR="00041EE6" w:rsidRPr="00041EE6" w:rsidRDefault="006C45BA" w:rsidP="00053259">
            <w:pPr>
              <w:widowControl w:val="0"/>
              <w:jc w:val="both"/>
              <w:rPr>
                <w:color w:val="000000"/>
                <w:sz w:val="22"/>
                <w:szCs w:val="22"/>
                <w:lang w:eastAsia="en-US" w:bidi="ru-RU"/>
              </w:rPr>
            </w:pPr>
            <w:r>
              <w:rPr>
                <w:color w:val="000000"/>
                <w:sz w:val="22"/>
                <w:szCs w:val="22"/>
                <w:lang w:eastAsia="en-US" w:bidi="ru-RU"/>
              </w:rPr>
              <w:t>12</w:t>
            </w:r>
            <w:r w:rsidR="00041EE6" w:rsidRPr="00041EE6">
              <w:rPr>
                <w:color w:val="000000"/>
                <w:sz w:val="22"/>
                <w:szCs w:val="22"/>
                <w:lang w:eastAsia="en-US" w:bidi="ru-RU"/>
              </w:rPr>
              <w:t>.</w:t>
            </w:r>
          </w:p>
        </w:tc>
        <w:tc>
          <w:tcPr>
            <w:tcW w:w="7011" w:type="dxa"/>
            <w:tcBorders>
              <w:top w:val="single" w:sz="4" w:space="0" w:color="auto"/>
              <w:left w:val="single" w:sz="4" w:space="0" w:color="auto"/>
              <w:bottom w:val="single" w:sz="4" w:space="0" w:color="auto"/>
              <w:right w:val="nil"/>
            </w:tcBorders>
            <w:shd w:val="clear" w:color="auto" w:fill="FFFFFF"/>
            <w:vAlign w:val="bottom"/>
          </w:tcPr>
          <w:p w14:paraId="6300F670"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 xml:space="preserve">Плитка на потолок </w:t>
            </w:r>
            <w:proofErr w:type="spellStart"/>
            <w:r w:rsidRPr="00041EE6">
              <w:rPr>
                <w:color w:val="000000"/>
                <w:sz w:val="22"/>
                <w:szCs w:val="22"/>
                <w:lang w:eastAsia="en-US" w:bidi="ru-RU"/>
              </w:rPr>
              <w:t>Армстронг</w:t>
            </w:r>
            <w:proofErr w:type="spellEnd"/>
            <w:r w:rsidRPr="00041EE6">
              <w:rPr>
                <w:color w:val="000000"/>
                <w:sz w:val="22"/>
                <w:szCs w:val="22"/>
                <w:lang w:eastAsia="en-US" w:bidi="ru-RU"/>
              </w:rPr>
              <w:t xml:space="preserve"> (с элементами крепления)</w:t>
            </w:r>
          </w:p>
        </w:tc>
        <w:tc>
          <w:tcPr>
            <w:tcW w:w="927" w:type="dxa"/>
            <w:gridSpan w:val="2"/>
            <w:tcBorders>
              <w:top w:val="single" w:sz="4" w:space="0" w:color="auto"/>
              <w:left w:val="single" w:sz="4" w:space="0" w:color="auto"/>
              <w:bottom w:val="single" w:sz="4" w:space="0" w:color="auto"/>
              <w:right w:val="nil"/>
            </w:tcBorders>
            <w:shd w:val="clear" w:color="auto" w:fill="FFFFFF"/>
            <w:vAlign w:val="bottom"/>
          </w:tcPr>
          <w:p w14:paraId="36FB2039" w14:textId="77777777" w:rsidR="00041EE6" w:rsidRPr="00041EE6" w:rsidRDefault="00041EE6" w:rsidP="00053259">
            <w:pPr>
              <w:widowControl w:val="0"/>
              <w:jc w:val="both"/>
              <w:rPr>
                <w:color w:val="4A565E"/>
                <w:sz w:val="22"/>
                <w:szCs w:val="22"/>
                <w:lang w:eastAsia="en-US" w:bidi="ru-RU"/>
              </w:rPr>
            </w:pPr>
            <w:r w:rsidRPr="00041EE6">
              <w:rPr>
                <w:color w:val="000000"/>
                <w:sz w:val="22"/>
                <w:szCs w:val="22"/>
                <w:lang w:eastAsia="en-US" w:bidi="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5B0FF602" w14:textId="77777777" w:rsidR="00041EE6" w:rsidRPr="00041EE6" w:rsidRDefault="00041EE6" w:rsidP="00053259">
            <w:pPr>
              <w:widowControl w:val="0"/>
              <w:rPr>
                <w:color w:val="000000"/>
                <w:sz w:val="22"/>
                <w:szCs w:val="22"/>
                <w:lang w:eastAsia="en-US" w:bidi="ru-RU"/>
              </w:rPr>
            </w:pPr>
            <w:r w:rsidRPr="00041EE6">
              <w:rPr>
                <w:color w:val="000000"/>
                <w:sz w:val="22"/>
                <w:szCs w:val="22"/>
                <w:lang w:eastAsia="en-US" w:bidi="ru-RU"/>
              </w:rPr>
              <w:t>м</w:t>
            </w:r>
            <w:r w:rsidRPr="00041EE6">
              <w:rPr>
                <w:color w:val="000000"/>
                <w:sz w:val="22"/>
                <w:szCs w:val="22"/>
                <w:vertAlign w:val="superscript"/>
                <w:lang w:eastAsia="en-US" w:bidi="ru-RU"/>
              </w:rPr>
              <w:t>2</w:t>
            </w:r>
          </w:p>
        </w:tc>
      </w:tr>
    </w:tbl>
    <w:p w14:paraId="37DB3C02" w14:textId="77777777" w:rsidR="00041EE6" w:rsidRPr="00041EE6" w:rsidRDefault="00041EE6" w:rsidP="00053259">
      <w:pPr>
        <w:rPr>
          <w:b/>
          <w:color w:val="FF0000"/>
          <w:sz w:val="22"/>
          <w:szCs w:val="22"/>
        </w:rPr>
      </w:pPr>
    </w:p>
    <w:p w14:paraId="2C4EA92F" w14:textId="77777777" w:rsidR="0019176F" w:rsidRPr="00B64226" w:rsidRDefault="0019176F" w:rsidP="0074476C">
      <w:pPr>
        <w:tabs>
          <w:tab w:val="left" w:pos="495"/>
        </w:tabs>
        <w:rPr>
          <w:rFonts w:eastAsia="Calibri"/>
          <w:color w:val="000000" w:themeColor="text1"/>
        </w:rPr>
      </w:pPr>
    </w:p>
    <w:sectPr w:rsidR="0019176F" w:rsidRPr="00B64226" w:rsidSect="00180C7D">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B746E" w14:textId="77777777" w:rsidR="001B22BE" w:rsidRDefault="001B22BE" w:rsidP="00081078">
      <w:r>
        <w:separator/>
      </w:r>
    </w:p>
  </w:endnote>
  <w:endnote w:type="continuationSeparator" w:id="0">
    <w:p w14:paraId="506F8B8F" w14:textId="77777777" w:rsidR="001B22BE" w:rsidRDefault="001B22BE" w:rsidP="0008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4E"/>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HMYWC+TimesNewRomanPSMT">
    <w:altName w:val="Times New Roman"/>
    <w:charset w:val="01"/>
    <w:family w:val="auto"/>
    <w:pitch w:val="variable"/>
    <w:sig w:usb0="00007A87" w:usb1="80000000" w:usb2="00000008" w:usb3="00000000" w:csb0="400001FF" w:csb1="FFFF0000"/>
  </w:font>
  <w:font w:name="HMQMS+TimesNewRomanPSMT">
    <w:altName w:val="Times New Roman"/>
    <w:charset w:val="01"/>
    <w:family w:val="auto"/>
    <w:pitch w:val="variable"/>
    <w:sig w:usb0="00007A87" w:usb1="80000000" w:usb2="00000008" w:usb3="00000000" w:csb0="400001FF" w:csb1="FFFF0000"/>
  </w:font>
  <w:font w:name="QXCEK+TimesNewRomanPSMT">
    <w:altName w:val="Times New Roman"/>
    <w:charset w:val="01"/>
    <w:family w:val="auto"/>
    <w:pitch w:val="variable"/>
    <w:sig w:usb0="00007A87" w:usb1="80000000" w:usb2="00000008"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41AF" w14:textId="77777777" w:rsidR="00041EE6" w:rsidRDefault="00041EE6">
    <w:pPr>
      <w:pStyle w:val="ab"/>
      <w:jc w:val="center"/>
    </w:pPr>
  </w:p>
  <w:p w14:paraId="77BBB308" w14:textId="77777777" w:rsidR="00041EE6" w:rsidRDefault="00041E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541D7" w14:textId="77777777" w:rsidR="001B22BE" w:rsidRDefault="001B22BE" w:rsidP="00081078">
      <w:r>
        <w:separator/>
      </w:r>
    </w:p>
  </w:footnote>
  <w:footnote w:type="continuationSeparator" w:id="0">
    <w:p w14:paraId="6370D971" w14:textId="77777777" w:rsidR="001B22BE" w:rsidRDefault="001B22BE" w:rsidP="00081078">
      <w:r>
        <w:continuationSeparator/>
      </w:r>
    </w:p>
  </w:footnote>
  <w:footnote w:id="1">
    <w:p w14:paraId="2DA66025" w14:textId="77777777" w:rsidR="00041EE6" w:rsidRPr="005C4BD8" w:rsidRDefault="00041EE6" w:rsidP="00041EE6">
      <w:pPr>
        <w:pStyle w:val="aff2"/>
        <w:ind w:firstLine="709"/>
      </w:pPr>
      <w:r w:rsidRPr="005C4BD8">
        <w:rPr>
          <w:rStyle w:val="aff4"/>
        </w:rPr>
        <w:footnoteRef/>
      </w:r>
      <w:r>
        <w:t xml:space="preserve"> В</w:t>
      </w:r>
      <w:r w:rsidRPr="005C4BD8">
        <w:t xml:space="preserve"> случае выхода из строя самого светильника (</w:t>
      </w:r>
      <w:proofErr w:type="spellStart"/>
      <w:r w:rsidRPr="005C4BD8">
        <w:t>светоуказателя</w:t>
      </w:r>
      <w:proofErr w:type="spellEnd"/>
      <w:r w:rsidRPr="005C4BD8">
        <w:t xml:space="preserve"> аварийного выхода) </w:t>
      </w:r>
      <w:r>
        <w:t>–</w:t>
      </w:r>
      <w:r w:rsidRPr="005C4BD8">
        <w:t xml:space="preserve"> его за</w:t>
      </w:r>
      <w:r>
        <w:t xml:space="preserve">мену производит подразделение, </w:t>
      </w:r>
      <w:r w:rsidRPr="005C4BD8">
        <w:t>ответственное за пожарную безопасность.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37C"/>
    <w:multiLevelType w:val="hybridMultilevel"/>
    <w:tmpl w:val="56160DA4"/>
    <w:lvl w:ilvl="0" w:tplc="1E5CF6F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33F74"/>
    <w:multiLevelType w:val="multilevel"/>
    <w:tmpl w:val="4D8A0FB0"/>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rPr>
        <w:b w:val="0"/>
        <w:sz w:val="24"/>
      </w:rPr>
    </w:lvl>
    <w:lvl w:ilvl="3">
      <w:start w:val="1"/>
      <w:numFmt w:val="decimal"/>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1066"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713689"/>
    <w:multiLevelType w:val="multilevel"/>
    <w:tmpl w:val="056661F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907"/>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46817C1E"/>
    <w:multiLevelType w:val="hybridMultilevel"/>
    <w:tmpl w:val="B616D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4D78486A"/>
    <w:multiLevelType w:val="multilevel"/>
    <w:tmpl w:val="F1B8A884"/>
    <w:lvl w:ilvl="0">
      <w:start w:val="1"/>
      <w:numFmt w:val="decimal"/>
      <w:pStyle w:val="a2"/>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5.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42A1F7B"/>
    <w:multiLevelType w:val="hybridMultilevel"/>
    <w:tmpl w:val="DC4E4E08"/>
    <w:lvl w:ilvl="0" w:tplc="1E5CF6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0D4115"/>
    <w:multiLevelType w:val="multilevel"/>
    <w:tmpl w:val="C696EC52"/>
    <w:lvl w:ilvl="0">
      <w:start w:val="1"/>
      <w:numFmt w:val="decimal"/>
      <w:pStyle w:val="11"/>
      <w:lvlText w:val="%1."/>
      <w:lvlJc w:val="left"/>
      <w:pPr>
        <w:tabs>
          <w:tab w:val="num" w:pos="-1061"/>
        </w:tabs>
        <w:ind w:left="56" w:hanging="56"/>
      </w:pPr>
      <w:rPr>
        <w:b/>
        <w:sz w:val="24"/>
        <w:szCs w:val="28"/>
        <w:lang w:val="ru-RU"/>
      </w:rPr>
    </w:lvl>
    <w:lvl w:ilvl="1">
      <w:start w:val="1"/>
      <w:numFmt w:val="decimal"/>
      <w:pStyle w:val="2"/>
      <w:lvlText w:val="%1.%2."/>
      <w:lvlJc w:val="left"/>
      <w:pPr>
        <w:tabs>
          <w:tab w:val="num" w:pos="284"/>
        </w:tabs>
        <w:ind w:left="453" w:hanging="169"/>
      </w:pPr>
      <w:rPr>
        <w:b w:val="0"/>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2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start w:val="1"/>
      <w:numFmt w:val="bullet"/>
      <w:lvlText w:val="o"/>
      <w:lvlJc w:val="left"/>
      <w:pPr>
        <w:ind w:left="1582" w:hanging="360"/>
      </w:pPr>
      <w:rPr>
        <w:rFonts w:ascii="Courier New" w:hAnsi="Courier New" w:cs="Courier New" w:hint="default"/>
      </w:rPr>
    </w:lvl>
    <w:lvl w:ilvl="2" w:tplc="D23CF8BE">
      <w:start w:val="1"/>
      <w:numFmt w:val="bullet"/>
      <w:pStyle w:val="30"/>
      <w:lvlText w:val=""/>
      <w:lvlJc w:val="left"/>
      <w:pPr>
        <w:ind w:left="2302" w:hanging="360"/>
      </w:pPr>
      <w:rPr>
        <w:rFonts w:ascii="Wingdings" w:hAnsi="Wingdings" w:hint="default"/>
      </w:rPr>
    </w:lvl>
    <w:lvl w:ilvl="3" w:tplc="1C903ABA">
      <w:start w:val="1"/>
      <w:numFmt w:val="bullet"/>
      <w:lvlText w:val=""/>
      <w:lvlJc w:val="left"/>
      <w:pPr>
        <w:ind w:left="3022" w:hanging="360"/>
      </w:pPr>
      <w:rPr>
        <w:rFonts w:ascii="Symbol" w:hAnsi="Symbol" w:hint="default"/>
      </w:rPr>
    </w:lvl>
    <w:lvl w:ilvl="4" w:tplc="71CC3C2E">
      <w:start w:val="1"/>
      <w:numFmt w:val="bullet"/>
      <w:lvlText w:val="o"/>
      <w:lvlJc w:val="left"/>
      <w:pPr>
        <w:ind w:left="3742" w:hanging="360"/>
      </w:pPr>
      <w:rPr>
        <w:rFonts w:ascii="Courier New" w:hAnsi="Courier New" w:cs="Courier New" w:hint="default"/>
      </w:rPr>
    </w:lvl>
    <w:lvl w:ilvl="5" w:tplc="412CC80C">
      <w:start w:val="1"/>
      <w:numFmt w:val="bullet"/>
      <w:lvlText w:val=""/>
      <w:lvlJc w:val="left"/>
      <w:pPr>
        <w:ind w:left="4462" w:hanging="360"/>
      </w:pPr>
      <w:rPr>
        <w:rFonts w:ascii="Wingdings" w:hAnsi="Wingdings" w:hint="default"/>
      </w:rPr>
    </w:lvl>
    <w:lvl w:ilvl="6" w:tplc="2034BB86">
      <w:start w:val="1"/>
      <w:numFmt w:val="bullet"/>
      <w:lvlText w:val=""/>
      <w:lvlJc w:val="left"/>
      <w:pPr>
        <w:ind w:left="5182" w:hanging="360"/>
      </w:pPr>
      <w:rPr>
        <w:rFonts w:ascii="Symbol" w:hAnsi="Symbol" w:hint="default"/>
      </w:rPr>
    </w:lvl>
    <w:lvl w:ilvl="7" w:tplc="93325E1C">
      <w:start w:val="1"/>
      <w:numFmt w:val="bullet"/>
      <w:lvlText w:val="o"/>
      <w:lvlJc w:val="left"/>
      <w:pPr>
        <w:ind w:left="5902" w:hanging="360"/>
      </w:pPr>
      <w:rPr>
        <w:rFonts w:ascii="Courier New" w:hAnsi="Courier New" w:cs="Courier New" w:hint="default"/>
      </w:rPr>
    </w:lvl>
    <w:lvl w:ilvl="8" w:tplc="B226138A">
      <w:start w:val="1"/>
      <w:numFmt w:val="bullet"/>
      <w:lvlText w:val=""/>
      <w:lvlJc w:val="left"/>
      <w:pPr>
        <w:ind w:left="6622" w:hanging="360"/>
      </w:pPr>
      <w:rPr>
        <w:rFonts w:ascii="Wingdings" w:hAnsi="Wingdings" w:hint="default"/>
      </w:rPr>
    </w:lvl>
  </w:abstractNum>
  <w:abstractNum w:abstractNumId="22" w15:restartNumberingAfterBreak="0">
    <w:nsid w:val="78BD2AE0"/>
    <w:multiLevelType w:val="hybridMultilevel"/>
    <w:tmpl w:val="B85A0160"/>
    <w:lvl w:ilvl="0" w:tplc="63808ED4">
      <w:start w:val="1"/>
      <w:numFmt w:val="decimal"/>
      <w:pStyle w:val="a3"/>
      <w:lvlText w:val="%1."/>
      <w:lvlJc w:val="left"/>
      <w:pPr>
        <w:ind w:left="720" w:hanging="360"/>
      </w:pPr>
    </w:lvl>
    <w:lvl w:ilvl="1" w:tplc="90C8E0CE">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19"/>
  </w:num>
  <w:num w:numId="19">
    <w:abstractNumId w:val="5"/>
  </w:num>
  <w:num w:numId="20">
    <w:abstractNumId w:val="10"/>
  </w:num>
  <w:num w:numId="21">
    <w:abstractNumId w:val="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75"/>
    <w:rsid w:val="00001E03"/>
    <w:rsid w:val="000061B0"/>
    <w:rsid w:val="000107E3"/>
    <w:rsid w:val="000211CB"/>
    <w:rsid w:val="00031AE1"/>
    <w:rsid w:val="00041EE6"/>
    <w:rsid w:val="00051951"/>
    <w:rsid w:val="00053259"/>
    <w:rsid w:val="00055796"/>
    <w:rsid w:val="000609AE"/>
    <w:rsid w:val="00062AF4"/>
    <w:rsid w:val="00074AF3"/>
    <w:rsid w:val="0007654A"/>
    <w:rsid w:val="00081078"/>
    <w:rsid w:val="00090515"/>
    <w:rsid w:val="000A0E71"/>
    <w:rsid w:val="000A6069"/>
    <w:rsid w:val="000B3057"/>
    <w:rsid w:val="000B5087"/>
    <w:rsid w:val="000B5684"/>
    <w:rsid w:val="000B5717"/>
    <w:rsid w:val="000C05A6"/>
    <w:rsid w:val="000C1A0A"/>
    <w:rsid w:val="000C4126"/>
    <w:rsid w:val="000C75BE"/>
    <w:rsid w:val="000D0D4E"/>
    <w:rsid w:val="000D0F2B"/>
    <w:rsid w:val="000D22CC"/>
    <w:rsid w:val="00105EB7"/>
    <w:rsid w:val="0011254E"/>
    <w:rsid w:val="0011701B"/>
    <w:rsid w:val="00122559"/>
    <w:rsid w:val="00122E10"/>
    <w:rsid w:val="00131513"/>
    <w:rsid w:val="00134AB6"/>
    <w:rsid w:val="00137F2C"/>
    <w:rsid w:val="001509A3"/>
    <w:rsid w:val="001565CD"/>
    <w:rsid w:val="0016153A"/>
    <w:rsid w:val="0017081B"/>
    <w:rsid w:val="00180C7D"/>
    <w:rsid w:val="00181E31"/>
    <w:rsid w:val="00190F73"/>
    <w:rsid w:val="0019176F"/>
    <w:rsid w:val="001B22BE"/>
    <w:rsid w:val="001B4599"/>
    <w:rsid w:val="001B46A9"/>
    <w:rsid w:val="001B4E6F"/>
    <w:rsid w:val="001C3970"/>
    <w:rsid w:val="001D05B4"/>
    <w:rsid w:val="001E4B3B"/>
    <w:rsid w:val="001F1C76"/>
    <w:rsid w:val="001F2973"/>
    <w:rsid w:val="001F6107"/>
    <w:rsid w:val="001F6816"/>
    <w:rsid w:val="002024CC"/>
    <w:rsid w:val="00211083"/>
    <w:rsid w:val="00215D02"/>
    <w:rsid w:val="00222755"/>
    <w:rsid w:val="002255D7"/>
    <w:rsid w:val="00230520"/>
    <w:rsid w:val="00242597"/>
    <w:rsid w:val="002453E1"/>
    <w:rsid w:val="00255888"/>
    <w:rsid w:val="00262321"/>
    <w:rsid w:val="00263CB8"/>
    <w:rsid w:val="00265F4C"/>
    <w:rsid w:val="0027544F"/>
    <w:rsid w:val="00276E73"/>
    <w:rsid w:val="00281B1D"/>
    <w:rsid w:val="0028239E"/>
    <w:rsid w:val="00287961"/>
    <w:rsid w:val="002923FF"/>
    <w:rsid w:val="00296EB9"/>
    <w:rsid w:val="002A0262"/>
    <w:rsid w:val="002A0C0E"/>
    <w:rsid w:val="002C0A4B"/>
    <w:rsid w:val="002C1B40"/>
    <w:rsid w:val="002C1EF5"/>
    <w:rsid w:val="002C25C8"/>
    <w:rsid w:val="002C6ADF"/>
    <w:rsid w:val="002E0CDA"/>
    <w:rsid w:val="002E1B9A"/>
    <w:rsid w:val="002E3FA5"/>
    <w:rsid w:val="002E769E"/>
    <w:rsid w:val="002F6271"/>
    <w:rsid w:val="003008DD"/>
    <w:rsid w:val="00305231"/>
    <w:rsid w:val="003226AC"/>
    <w:rsid w:val="00332BF3"/>
    <w:rsid w:val="003360DF"/>
    <w:rsid w:val="00361942"/>
    <w:rsid w:val="00365A87"/>
    <w:rsid w:val="003710C0"/>
    <w:rsid w:val="0037213B"/>
    <w:rsid w:val="003843A7"/>
    <w:rsid w:val="003A2128"/>
    <w:rsid w:val="003B2228"/>
    <w:rsid w:val="003B225B"/>
    <w:rsid w:val="003C7BC8"/>
    <w:rsid w:val="003D18B7"/>
    <w:rsid w:val="003D375E"/>
    <w:rsid w:val="003D742E"/>
    <w:rsid w:val="003E0254"/>
    <w:rsid w:val="003E10A5"/>
    <w:rsid w:val="003F5F51"/>
    <w:rsid w:val="004050D3"/>
    <w:rsid w:val="00421E32"/>
    <w:rsid w:val="00427DA2"/>
    <w:rsid w:val="00431EDC"/>
    <w:rsid w:val="00445FE9"/>
    <w:rsid w:val="00447723"/>
    <w:rsid w:val="00475001"/>
    <w:rsid w:val="00481A53"/>
    <w:rsid w:val="00481EFC"/>
    <w:rsid w:val="00484D3A"/>
    <w:rsid w:val="00492E47"/>
    <w:rsid w:val="004A3B58"/>
    <w:rsid w:val="004B56DC"/>
    <w:rsid w:val="004C24FD"/>
    <w:rsid w:val="004C2770"/>
    <w:rsid w:val="004D692C"/>
    <w:rsid w:val="004E5A9B"/>
    <w:rsid w:val="004F1D26"/>
    <w:rsid w:val="00502868"/>
    <w:rsid w:val="00503951"/>
    <w:rsid w:val="00543352"/>
    <w:rsid w:val="00545D2F"/>
    <w:rsid w:val="00550B4F"/>
    <w:rsid w:val="00551A8B"/>
    <w:rsid w:val="00581802"/>
    <w:rsid w:val="00582224"/>
    <w:rsid w:val="00585EC4"/>
    <w:rsid w:val="005935CF"/>
    <w:rsid w:val="00596F28"/>
    <w:rsid w:val="005A102D"/>
    <w:rsid w:val="005A5A92"/>
    <w:rsid w:val="005B3AA1"/>
    <w:rsid w:val="005C2BBF"/>
    <w:rsid w:val="005D1FE2"/>
    <w:rsid w:val="005D4BC6"/>
    <w:rsid w:val="005D5598"/>
    <w:rsid w:val="005E5F52"/>
    <w:rsid w:val="005F09E2"/>
    <w:rsid w:val="005F1F45"/>
    <w:rsid w:val="005F7C29"/>
    <w:rsid w:val="006007A7"/>
    <w:rsid w:val="0060470E"/>
    <w:rsid w:val="0061528C"/>
    <w:rsid w:val="00620B8D"/>
    <w:rsid w:val="00623E82"/>
    <w:rsid w:val="00626BB0"/>
    <w:rsid w:val="0063359D"/>
    <w:rsid w:val="006466CF"/>
    <w:rsid w:val="00646BAC"/>
    <w:rsid w:val="00646E28"/>
    <w:rsid w:val="0066003D"/>
    <w:rsid w:val="00665CFC"/>
    <w:rsid w:val="00677236"/>
    <w:rsid w:val="00690F6E"/>
    <w:rsid w:val="00692C93"/>
    <w:rsid w:val="00697D5A"/>
    <w:rsid w:val="006A09D0"/>
    <w:rsid w:val="006A49D9"/>
    <w:rsid w:val="006A6C86"/>
    <w:rsid w:val="006B2F52"/>
    <w:rsid w:val="006C02D9"/>
    <w:rsid w:val="006C45BA"/>
    <w:rsid w:val="006C73AA"/>
    <w:rsid w:val="006C76AA"/>
    <w:rsid w:val="006D3B2E"/>
    <w:rsid w:val="006D7F86"/>
    <w:rsid w:val="007018CF"/>
    <w:rsid w:val="0070249E"/>
    <w:rsid w:val="007116A9"/>
    <w:rsid w:val="0071272C"/>
    <w:rsid w:val="007172D4"/>
    <w:rsid w:val="00721D47"/>
    <w:rsid w:val="007231DF"/>
    <w:rsid w:val="00724F75"/>
    <w:rsid w:val="007356A9"/>
    <w:rsid w:val="0074476C"/>
    <w:rsid w:val="007543F0"/>
    <w:rsid w:val="0075504B"/>
    <w:rsid w:val="00757201"/>
    <w:rsid w:val="00763471"/>
    <w:rsid w:val="007650C2"/>
    <w:rsid w:val="00765805"/>
    <w:rsid w:val="00767C73"/>
    <w:rsid w:val="00773AD5"/>
    <w:rsid w:val="007775D6"/>
    <w:rsid w:val="00781427"/>
    <w:rsid w:val="0078633C"/>
    <w:rsid w:val="00791C07"/>
    <w:rsid w:val="007A77CF"/>
    <w:rsid w:val="007A7E84"/>
    <w:rsid w:val="007B18F3"/>
    <w:rsid w:val="007C1EC4"/>
    <w:rsid w:val="007D5EE0"/>
    <w:rsid w:val="007E0A7C"/>
    <w:rsid w:val="007E38DD"/>
    <w:rsid w:val="007F7497"/>
    <w:rsid w:val="00810974"/>
    <w:rsid w:val="0082738E"/>
    <w:rsid w:val="008334A3"/>
    <w:rsid w:val="00844C92"/>
    <w:rsid w:val="00845895"/>
    <w:rsid w:val="00846BC7"/>
    <w:rsid w:val="00863AD5"/>
    <w:rsid w:val="008725DF"/>
    <w:rsid w:val="00875D67"/>
    <w:rsid w:val="00876BA9"/>
    <w:rsid w:val="00880163"/>
    <w:rsid w:val="00886E80"/>
    <w:rsid w:val="00891CA3"/>
    <w:rsid w:val="00891CC4"/>
    <w:rsid w:val="008A5F15"/>
    <w:rsid w:val="008A6185"/>
    <w:rsid w:val="008A77E4"/>
    <w:rsid w:val="008B5EF4"/>
    <w:rsid w:val="008C020C"/>
    <w:rsid w:val="008C5C7E"/>
    <w:rsid w:val="008D7201"/>
    <w:rsid w:val="008E4831"/>
    <w:rsid w:val="008E5B87"/>
    <w:rsid w:val="008E6587"/>
    <w:rsid w:val="008F142C"/>
    <w:rsid w:val="008F4CEA"/>
    <w:rsid w:val="008F70F7"/>
    <w:rsid w:val="00901496"/>
    <w:rsid w:val="00901BF3"/>
    <w:rsid w:val="0090280F"/>
    <w:rsid w:val="009073B8"/>
    <w:rsid w:val="00927384"/>
    <w:rsid w:val="00931B61"/>
    <w:rsid w:val="009324C9"/>
    <w:rsid w:val="00945DFB"/>
    <w:rsid w:val="00946218"/>
    <w:rsid w:val="0095217F"/>
    <w:rsid w:val="00954129"/>
    <w:rsid w:val="00963A09"/>
    <w:rsid w:val="00984299"/>
    <w:rsid w:val="00984E40"/>
    <w:rsid w:val="00987232"/>
    <w:rsid w:val="009906A3"/>
    <w:rsid w:val="009A1D18"/>
    <w:rsid w:val="009A242D"/>
    <w:rsid w:val="009A4D49"/>
    <w:rsid w:val="009A772C"/>
    <w:rsid w:val="009B4035"/>
    <w:rsid w:val="009C2BD4"/>
    <w:rsid w:val="009C36AA"/>
    <w:rsid w:val="009D09CB"/>
    <w:rsid w:val="009D501A"/>
    <w:rsid w:val="009E202D"/>
    <w:rsid w:val="009F3111"/>
    <w:rsid w:val="009F7CDA"/>
    <w:rsid w:val="00A033F3"/>
    <w:rsid w:val="00A153ED"/>
    <w:rsid w:val="00A178D0"/>
    <w:rsid w:val="00A30DF5"/>
    <w:rsid w:val="00A32D73"/>
    <w:rsid w:val="00A344DF"/>
    <w:rsid w:val="00A36F0D"/>
    <w:rsid w:val="00A5335D"/>
    <w:rsid w:val="00A60725"/>
    <w:rsid w:val="00A65DB6"/>
    <w:rsid w:val="00A70188"/>
    <w:rsid w:val="00A714A5"/>
    <w:rsid w:val="00A735C1"/>
    <w:rsid w:val="00A73C2E"/>
    <w:rsid w:val="00A83FD4"/>
    <w:rsid w:val="00A95DD7"/>
    <w:rsid w:val="00A97308"/>
    <w:rsid w:val="00AA3976"/>
    <w:rsid w:val="00AB641F"/>
    <w:rsid w:val="00AC37FC"/>
    <w:rsid w:val="00AC680E"/>
    <w:rsid w:val="00AD315B"/>
    <w:rsid w:val="00AD5586"/>
    <w:rsid w:val="00AD5639"/>
    <w:rsid w:val="00AD67DF"/>
    <w:rsid w:val="00AD6C38"/>
    <w:rsid w:val="00AF6BDA"/>
    <w:rsid w:val="00B05427"/>
    <w:rsid w:val="00B126A5"/>
    <w:rsid w:val="00B24AE1"/>
    <w:rsid w:val="00B26C64"/>
    <w:rsid w:val="00B357D6"/>
    <w:rsid w:val="00B4086F"/>
    <w:rsid w:val="00B40A39"/>
    <w:rsid w:val="00B40CD8"/>
    <w:rsid w:val="00B55857"/>
    <w:rsid w:val="00B64226"/>
    <w:rsid w:val="00B7359E"/>
    <w:rsid w:val="00B73623"/>
    <w:rsid w:val="00B80A2C"/>
    <w:rsid w:val="00B91458"/>
    <w:rsid w:val="00B92909"/>
    <w:rsid w:val="00B93B8E"/>
    <w:rsid w:val="00B9422B"/>
    <w:rsid w:val="00BB1B98"/>
    <w:rsid w:val="00BB41C8"/>
    <w:rsid w:val="00BD05D7"/>
    <w:rsid w:val="00BF0328"/>
    <w:rsid w:val="00BF355A"/>
    <w:rsid w:val="00BF7D95"/>
    <w:rsid w:val="00C01654"/>
    <w:rsid w:val="00C05DCE"/>
    <w:rsid w:val="00C32D21"/>
    <w:rsid w:val="00C453CC"/>
    <w:rsid w:val="00C50FC7"/>
    <w:rsid w:val="00C82B10"/>
    <w:rsid w:val="00CA4814"/>
    <w:rsid w:val="00CB49EF"/>
    <w:rsid w:val="00CC0B17"/>
    <w:rsid w:val="00CC7320"/>
    <w:rsid w:val="00CC7EA1"/>
    <w:rsid w:val="00CD2EB4"/>
    <w:rsid w:val="00CD71C3"/>
    <w:rsid w:val="00CE1CD1"/>
    <w:rsid w:val="00CE68C5"/>
    <w:rsid w:val="00CF0817"/>
    <w:rsid w:val="00D126D5"/>
    <w:rsid w:val="00D31D06"/>
    <w:rsid w:val="00D4790E"/>
    <w:rsid w:val="00D56714"/>
    <w:rsid w:val="00D60FB2"/>
    <w:rsid w:val="00D65429"/>
    <w:rsid w:val="00D669D3"/>
    <w:rsid w:val="00D70783"/>
    <w:rsid w:val="00D729C4"/>
    <w:rsid w:val="00D7350A"/>
    <w:rsid w:val="00D73FC7"/>
    <w:rsid w:val="00D74D2B"/>
    <w:rsid w:val="00D77BD9"/>
    <w:rsid w:val="00D87FEB"/>
    <w:rsid w:val="00DA407C"/>
    <w:rsid w:val="00DB3355"/>
    <w:rsid w:val="00DB3564"/>
    <w:rsid w:val="00DC4AD2"/>
    <w:rsid w:val="00DC7F6C"/>
    <w:rsid w:val="00DE1952"/>
    <w:rsid w:val="00DE3D87"/>
    <w:rsid w:val="00DF37F2"/>
    <w:rsid w:val="00DF4930"/>
    <w:rsid w:val="00E17E23"/>
    <w:rsid w:val="00E25391"/>
    <w:rsid w:val="00E303D9"/>
    <w:rsid w:val="00E40A60"/>
    <w:rsid w:val="00E47ACB"/>
    <w:rsid w:val="00E55CE7"/>
    <w:rsid w:val="00E574FE"/>
    <w:rsid w:val="00E63870"/>
    <w:rsid w:val="00E70B1E"/>
    <w:rsid w:val="00E805C2"/>
    <w:rsid w:val="00E83F25"/>
    <w:rsid w:val="00E84297"/>
    <w:rsid w:val="00E9093F"/>
    <w:rsid w:val="00EA6F38"/>
    <w:rsid w:val="00EB60C0"/>
    <w:rsid w:val="00ED33AD"/>
    <w:rsid w:val="00ED3D7C"/>
    <w:rsid w:val="00ED7675"/>
    <w:rsid w:val="00F12D22"/>
    <w:rsid w:val="00F21106"/>
    <w:rsid w:val="00F5302D"/>
    <w:rsid w:val="00F62A3B"/>
    <w:rsid w:val="00F70B18"/>
    <w:rsid w:val="00F87434"/>
    <w:rsid w:val="00F91D3C"/>
    <w:rsid w:val="00F95917"/>
    <w:rsid w:val="00F965B2"/>
    <w:rsid w:val="00F96B40"/>
    <w:rsid w:val="00FA1CAC"/>
    <w:rsid w:val="00FB094F"/>
    <w:rsid w:val="00FD0274"/>
    <w:rsid w:val="00FD4EB0"/>
    <w:rsid w:val="00FD61C8"/>
    <w:rsid w:val="00FD71E7"/>
    <w:rsid w:val="00FF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238C"/>
  <w15:chartTrackingRefBased/>
  <w15:docId w15:val="{A766AE88-D67B-4197-8EC3-075699EE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80163"/>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2623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4"/>
    <w:next w:val="a4"/>
    <w:link w:val="21"/>
    <w:uiPriority w:val="9"/>
    <w:unhideWhenUsed/>
    <w:qFormat/>
    <w:rsid w:val="00BB41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1">
    <w:name w:val="heading 3"/>
    <w:basedOn w:val="a4"/>
    <w:next w:val="a4"/>
    <w:link w:val="32"/>
    <w:uiPriority w:val="9"/>
    <w:unhideWhenUsed/>
    <w:qFormat/>
    <w:rsid w:val="0026232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4"/>
    <w:next w:val="a4"/>
    <w:link w:val="40"/>
    <w:uiPriority w:val="9"/>
    <w:unhideWhenUsed/>
    <w:qFormat/>
    <w:rsid w:val="0026232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4"/>
    <w:next w:val="a4"/>
    <w:link w:val="50"/>
    <w:uiPriority w:val="9"/>
    <w:unhideWhenUsed/>
    <w:qFormat/>
    <w:rsid w:val="00AC680E"/>
    <w:pPr>
      <w:spacing w:before="240" w:after="60"/>
      <w:ind w:left="1008" w:hanging="1008"/>
      <w:jc w:val="both"/>
      <w:outlineLvl w:val="4"/>
    </w:pPr>
    <w:rPr>
      <w:b/>
      <w:bCs/>
      <w:i/>
      <w:iCs/>
      <w:sz w:val="26"/>
      <w:szCs w:val="26"/>
    </w:rPr>
  </w:style>
  <w:style w:type="paragraph" w:styleId="60">
    <w:name w:val="heading 6"/>
    <w:basedOn w:val="a4"/>
    <w:next w:val="a4"/>
    <w:link w:val="61"/>
    <w:uiPriority w:val="9"/>
    <w:unhideWhenUsed/>
    <w:qFormat/>
    <w:rsid w:val="00AC680E"/>
    <w:pPr>
      <w:spacing w:before="240" w:after="60"/>
      <w:ind w:left="1152" w:hanging="1152"/>
      <w:jc w:val="both"/>
      <w:outlineLvl w:val="5"/>
    </w:pPr>
    <w:rPr>
      <w:i/>
      <w:szCs w:val="20"/>
    </w:rPr>
  </w:style>
  <w:style w:type="paragraph" w:styleId="7">
    <w:name w:val="heading 7"/>
    <w:basedOn w:val="a4"/>
    <w:next w:val="a4"/>
    <w:link w:val="70"/>
    <w:uiPriority w:val="9"/>
    <w:unhideWhenUsed/>
    <w:qFormat/>
    <w:rsid w:val="00AC680E"/>
    <w:pPr>
      <w:spacing w:before="240" w:after="60"/>
      <w:ind w:left="1296" w:hanging="1296"/>
      <w:jc w:val="both"/>
      <w:outlineLvl w:val="6"/>
    </w:pPr>
    <w:rPr>
      <w:rFonts w:ascii="Arial" w:hAnsi="Arial"/>
      <w:sz w:val="20"/>
      <w:szCs w:val="20"/>
    </w:rPr>
  </w:style>
  <w:style w:type="paragraph" w:styleId="8">
    <w:name w:val="heading 8"/>
    <w:basedOn w:val="a4"/>
    <w:next w:val="a4"/>
    <w:link w:val="80"/>
    <w:uiPriority w:val="9"/>
    <w:unhideWhenUsed/>
    <w:qFormat/>
    <w:rsid w:val="00AC680E"/>
    <w:pPr>
      <w:spacing w:before="240" w:after="60"/>
      <w:ind w:left="1440" w:hanging="1440"/>
      <w:jc w:val="both"/>
      <w:outlineLvl w:val="7"/>
    </w:pPr>
    <w:rPr>
      <w:rFonts w:ascii="Arial" w:hAnsi="Arial"/>
      <w:i/>
      <w:sz w:val="20"/>
      <w:szCs w:val="20"/>
    </w:rPr>
  </w:style>
  <w:style w:type="paragraph" w:styleId="9">
    <w:name w:val="heading 9"/>
    <w:basedOn w:val="a4"/>
    <w:next w:val="a4"/>
    <w:link w:val="90"/>
    <w:uiPriority w:val="9"/>
    <w:unhideWhenUsed/>
    <w:qFormat/>
    <w:rsid w:val="00AC680E"/>
    <w:pPr>
      <w:spacing w:before="240" w:after="60"/>
      <w:ind w:left="1584" w:hanging="1584"/>
      <w:jc w:val="both"/>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ConsPlusNormal">
    <w:name w:val="ConsPlusNormal Знак"/>
    <w:link w:val="ConsPlusNormal0"/>
    <w:locked/>
    <w:rsid w:val="000C75BE"/>
    <w:rPr>
      <w:rFonts w:ascii="Arial" w:eastAsia="Times New Roman" w:hAnsi="Arial" w:cs="Arial"/>
    </w:rPr>
  </w:style>
  <w:style w:type="paragraph" w:customStyle="1" w:styleId="ConsPlusNormal0">
    <w:name w:val="ConsPlusNormal"/>
    <w:link w:val="ConsPlusNormal"/>
    <w:rsid w:val="000C75BE"/>
    <w:pPr>
      <w:widowControl w:val="0"/>
      <w:autoSpaceDE w:val="0"/>
      <w:autoSpaceDN w:val="0"/>
      <w:adjustRightInd w:val="0"/>
      <w:spacing w:after="0" w:line="240" w:lineRule="auto"/>
      <w:ind w:firstLine="720"/>
    </w:pPr>
    <w:rPr>
      <w:rFonts w:ascii="Arial" w:eastAsia="Times New Roman" w:hAnsi="Arial" w:cs="Arial"/>
    </w:rPr>
  </w:style>
  <w:style w:type="table" w:customStyle="1" w:styleId="41">
    <w:name w:val="Сетка таблицы4"/>
    <w:basedOn w:val="a6"/>
    <w:next w:val="a8"/>
    <w:uiPriority w:val="59"/>
    <w:rsid w:val="000C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6"/>
    <w:next w:val="a8"/>
    <w:uiPriority w:val="59"/>
    <w:rsid w:val="000C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w:basedOn w:val="a5"/>
    <w:rsid w:val="000C75BE"/>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table" w:customStyle="1" w:styleId="320">
    <w:name w:val="Сетка таблицы32"/>
    <w:basedOn w:val="a6"/>
    <w:next w:val="a8"/>
    <w:uiPriority w:val="59"/>
    <w:rsid w:val="000C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6"/>
    <w:next w:val="a8"/>
    <w:uiPriority w:val="59"/>
    <w:rsid w:val="000C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6"/>
    <w:uiPriority w:val="39"/>
    <w:rsid w:val="000C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4"/>
    <w:link w:val="aa"/>
    <w:uiPriority w:val="99"/>
    <w:unhideWhenUsed/>
    <w:rsid w:val="00081078"/>
    <w:pPr>
      <w:tabs>
        <w:tab w:val="center" w:pos="4677"/>
        <w:tab w:val="right" w:pos="9355"/>
      </w:tabs>
    </w:pPr>
  </w:style>
  <w:style w:type="character" w:customStyle="1" w:styleId="aa">
    <w:name w:val="Верхний колонтитул Знак"/>
    <w:basedOn w:val="a5"/>
    <w:link w:val="a9"/>
    <w:uiPriority w:val="99"/>
    <w:rsid w:val="00081078"/>
    <w:rPr>
      <w:rFonts w:ascii="Times New Roman" w:eastAsia="Times New Roman" w:hAnsi="Times New Roman" w:cs="Times New Roman"/>
      <w:sz w:val="24"/>
      <w:szCs w:val="24"/>
      <w:lang w:eastAsia="ru-RU"/>
    </w:rPr>
  </w:style>
  <w:style w:type="paragraph" w:styleId="ab">
    <w:name w:val="footer"/>
    <w:basedOn w:val="a4"/>
    <w:link w:val="ac"/>
    <w:uiPriority w:val="99"/>
    <w:unhideWhenUsed/>
    <w:rsid w:val="00081078"/>
    <w:pPr>
      <w:tabs>
        <w:tab w:val="center" w:pos="4677"/>
        <w:tab w:val="right" w:pos="9355"/>
      </w:tabs>
    </w:pPr>
  </w:style>
  <w:style w:type="character" w:customStyle="1" w:styleId="ac">
    <w:name w:val="Нижний колонтитул Знак"/>
    <w:basedOn w:val="a5"/>
    <w:link w:val="ab"/>
    <w:uiPriority w:val="99"/>
    <w:rsid w:val="00081078"/>
    <w:rPr>
      <w:rFonts w:ascii="Times New Roman" w:eastAsia="Times New Roman" w:hAnsi="Times New Roman" w:cs="Times New Roman"/>
      <w:sz w:val="24"/>
      <w:szCs w:val="24"/>
      <w:lang w:eastAsia="ru-RU"/>
    </w:rPr>
  </w:style>
  <w:style w:type="character" w:styleId="ad">
    <w:name w:val="annotation reference"/>
    <w:basedOn w:val="a5"/>
    <w:unhideWhenUsed/>
    <w:rsid w:val="000B5717"/>
    <w:rPr>
      <w:sz w:val="16"/>
      <w:szCs w:val="16"/>
    </w:rPr>
  </w:style>
  <w:style w:type="paragraph" w:styleId="ae">
    <w:name w:val="annotation text"/>
    <w:aliases w:val="ct,Used by Word for text of author queries"/>
    <w:basedOn w:val="a4"/>
    <w:link w:val="af"/>
    <w:unhideWhenUsed/>
    <w:rsid w:val="000B5717"/>
    <w:rPr>
      <w:sz w:val="20"/>
      <w:szCs w:val="20"/>
    </w:rPr>
  </w:style>
  <w:style w:type="character" w:customStyle="1" w:styleId="af">
    <w:name w:val="Текст примечания Знак"/>
    <w:aliases w:val="ct Знак,Used by Word for text of author queries Знак"/>
    <w:basedOn w:val="a5"/>
    <w:link w:val="ae"/>
    <w:rsid w:val="000B571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0B5717"/>
    <w:rPr>
      <w:b/>
      <w:bCs/>
    </w:rPr>
  </w:style>
  <w:style w:type="character" w:customStyle="1" w:styleId="af1">
    <w:name w:val="Тема примечания Знак"/>
    <w:basedOn w:val="af"/>
    <w:link w:val="af0"/>
    <w:uiPriority w:val="99"/>
    <w:rsid w:val="000B5717"/>
    <w:rPr>
      <w:rFonts w:ascii="Times New Roman" w:eastAsia="Times New Roman" w:hAnsi="Times New Roman" w:cs="Times New Roman"/>
      <w:b/>
      <w:bCs/>
      <w:sz w:val="20"/>
      <w:szCs w:val="20"/>
      <w:lang w:eastAsia="ru-RU"/>
    </w:rPr>
  </w:style>
  <w:style w:type="paragraph" w:styleId="af2">
    <w:name w:val="Revision"/>
    <w:hidden/>
    <w:uiPriority w:val="99"/>
    <w:semiHidden/>
    <w:rsid w:val="000B5717"/>
    <w:pPr>
      <w:spacing w:after="0" w:line="240" w:lineRule="auto"/>
    </w:pPr>
    <w:rPr>
      <w:rFonts w:ascii="Times New Roman" w:eastAsia="Times New Roman" w:hAnsi="Times New Roman" w:cs="Times New Roman"/>
      <w:sz w:val="24"/>
      <w:szCs w:val="24"/>
      <w:lang w:eastAsia="ru-RU"/>
    </w:rPr>
  </w:style>
  <w:style w:type="paragraph" w:styleId="af3">
    <w:name w:val="Balloon Text"/>
    <w:basedOn w:val="a4"/>
    <w:link w:val="af4"/>
    <w:uiPriority w:val="99"/>
    <w:unhideWhenUsed/>
    <w:rsid w:val="000B5717"/>
    <w:rPr>
      <w:rFonts w:ascii="Segoe UI" w:hAnsi="Segoe UI" w:cs="Segoe UI"/>
      <w:sz w:val="18"/>
      <w:szCs w:val="18"/>
    </w:rPr>
  </w:style>
  <w:style w:type="character" w:customStyle="1" w:styleId="af4">
    <w:name w:val="Текст выноски Знак"/>
    <w:basedOn w:val="a5"/>
    <w:link w:val="af3"/>
    <w:uiPriority w:val="99"/>
    <w:rsid w:val="000B5717"/>
    <w:rPr>
      <w:rFonts w:ascii="Segoe UI" w:eastAsia="Times New Roman" w:hAnsi="Segoe UI" w:cs="Segoe UI"/>
      <w:sz w:val="18"/>
      <w:szCs w:val="18"/>
      <w:lang w:eastAsia="ru-RU"/>
    </w:rPr>
  </w:style>
  <w:style w:type="character" w:customStyle="1" w:styleId="af5">
    <w:name w:val="Основной текст_"/>
    <w:basedOn w:val="a5"/>
    <w:link w:val="14"/>
    <w:rsid w:val="006C76AA"/>
    <w:rPr>
      <w:rFonts w:ascii="Times New Roman" w:eastAsia="Times New Roman" w:hAnsi="Times New Roman" w:cs="Times New Roman"/>
    </w:rPr>
  </w:style>
  <w:style w:type="paragraph" w:customStyle="1" w:styleId="14">
    <w:name w:val="Основной текст1"/>
    <w:basedOn w:val="a4"/>
    <w:link w:val="af5"/>
    <w:rsid w:val="006C76AA"/>
    <w:pPr>
      <w:widowControl w:val="0"/>
      <w:spacing w:line="259" w:lineRule="auto"/>
      <w:ind w:firstLine="400"/>
    </w:pPr>
    <w:rPr>
      <w:sz w:val="22"/>
      <w:szCs w:val="22"/>
      <w:lang w:eastAsia="en-US"/>
    </w:rPr>
  </w:style>
  <w:style w:type="paragraph" w:styleId="af6">
    <w:name w:val="List Paragraph"/>
    <w:aliases w:val="Bullet List,FooterText,numbered,Paragraphe de liste1,lp1,Лист,МаркированныйСписок,Цветной список - Акцент 11,Num Bullet 1,Table Number Paragraph,Bullet Number,Bulletr List Paragraph,列出段落,列出段落1,List Paragraph2,List Paragraph21,Listeafsnit1"/>
    <w:basedOn w:val="a4"/>
    <w:link w:val="af7"/>
    <w:uiPriority w:val="99"/>
    <w:qFormat/>
    <w:rsid w:val="002C6ADF"/>
    <w:pPr>
      <w:ind w:left="720"/>
      <w:contextualSpacing/>
    </w:pPr>
  </w:style>
  <w:style w:type="paragraph" w:styleId="af8">
    <w:name w:val="No Spacing"/>
    <w:link w:val="af9"/>
    <w:uiPriority w:val="1"/>
    <w:qFormat/>
    <w:rsid w:val="00281B1D"/>
    <w:pPr>
      <w:spacing w:after="0" w:line="240" w:lineRule="auto"/>
    </w:pPr>
    <w:rPr>
      <w:rFonts w:ascii="Times New Roman" w:eastAsia="Times New Roman" w:hAnsi="Times New Roman" w:cs="Times New Roman"/>
      <w:sz w:val="24"/>
      <w:szCs w:val="24"/>
      <w:lang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262321"/>
    <w:rPr>
      <w:rFonts w:asciiTheme="majorHAnsi" w:eastAsiaTheme="majorEastAsia" w:hAnsiTheme="majorHAnsi" w:cstheme="majorBidi"/>
      <w:color w:val="2E74B5" w:themeColor="accent1" w:themeShade="BF"/>
      <w:sz w:val="32"/>
      <w:szCs w:val="32"/>
      <w:lang w:eastAsia="ru-RU"/>
    </w:rPr>
  </w:style>
  <w:style w:type="character" w:customStyle="1" w:styleId="32">
    <w:name w:val="Заголовок 3 Знак"/>
    <w:basedOn w:val="a5"/>
    <w:link w:val="31"/>
    <w:uiPriority w:val="9"/>
    <w:rsid w:val="002623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5"/>
    <w:link w:val="4"/>
    <w:uiPriority w:val="9"/>
    <w:rsid w:val="00262321"/>
    <w:rPr>
      <w:rFonts w:asciiTheme="majorHAnsi" w:eastAsiaTheme="majorEastAsia" w:hAnsiTheme="majorHAnsi" w:cstheme="majorBidi"/>
      <w:i/>
      <w:iCs/>
      <w:color w:val="2E74B5" w:themeColor="accent1" w:themeShade="BF"/>
      <w:sz w:val="24"/>
      <w:szCs w:val="24"/>
      <w:lang w:eastAsia="ru-RU"/>
    </w:rPr>
  </w:style>
  <w:style w:type="numbering" w:customStyle="1" w:styleId="15">
    <w:name w:val="Нет списка1"/>
    <w:next w:val="a7"/>
    <w:uiPriority w:val="99"/>
    <w:semiHidden/>
    <w:unhideWhenUsed/>
    <w:rsid w:val="00262321"/>
  </w:style>
  <w:style w:type="paragraph" w:customStyle="1" w:styleId="a3">
    <w:name w:val="регламент"/>
    <w:basedOn w:val="afa"/>
    <w:link w:val="afb"/>
    <w:qFormat/>
    <w:rsid w:val="00262321"/>
    <w:pPr>
      <w:numPr>
        <w:numId w:val="2"/>
      </w:numPr>
      <w:jc w:val="center"/>
    </w:pPr>
    <w:rPr>
      <w:rFonts w:ascii="Times New Roman" w:hAnsi="Times New Roman"/>
      <w:color w:val="000000" w:themeColor="text1"/>
      <w:sz w:val="28"/>
      <w:szCs w:val="32"/>
    </w:rPr>
  </w:style>
  <w:style w:type="character" w:customStyle="1" w:styleId="afb">
    <w:name w:val="регламент Знак"/>
    <w:basedOn w:val="13"/>
    <w:link w:val="a3"/>
    <w:rsid w:val="00262321"/>
    <w:rPr>
      <w:rFonts w:ascii="Times New Roman" w:eastAsiaTheme="majorEastAsia" w:hAnsi="Times New Roman" w:cstheme="majorBidi"/>
      <w:color w:val="000000" w:themeColor="text1"/>
      <w:spacing w:val="-10"/>
      <w:kern w:val="28"/>
      <w:sz w:val="28"/>
      <w:szCs w:val="32"/>
      <w:lang w:eastAsia="ru-RU"/>
    </w:rPr>
  </w:style>
  <w:style w:type="paragraph" w:customStyle="1" w:styleId="a2">
    <w:name w:val="главный один"/>
    <w:basedOn w:val="12"/>
    <w:qFormat/>
    <w:rsid w:val="00262321"/>
    <w:pPr>
      <w:keepNext w:val="0"/>
      <w:keepLines w:val="0"/>
      <w:widowControl w:val="0"/>
      <w:numPr>
        <w:numId w:val="1"/>
      </w:numPr>
      <w:tabs>
        <w:tab w:val="left" w:pos="720"/>
        <w:tab w:val="left" w:pos="900"/>
        <w:tab w:val="left" w:pos="4253"/>
      </w:tabs>
      <w:autoSpaceDE w:val="0"/>
      <w:autoSpaceDN w:val="0"/>
      <w:adjustRightInd w:val="0"/>
      <w:spacing w:before="108" w:after="120"/>
      <w:jc w:val="center"/>
    </w:pPr>
    <w:rPr>
      <w:rFonts w:ascii="Times New Roman" w:eastAsia="Calibri" w:hAnsi="Times New Roman" w:cs="Times New Roman"/>
      <w:b/>
      <w:bCs/>
      <w:color w:val="000000" w:themeColor="text1"/>
      <w:sz w:val="28"/>
      <w:szCs w:val="22"/>
      <w:lang w:eastAsia="en-US"/>
    </w:rPr>
  </w:style>
  <w:style w:type="character" w:customStyle="1" w:styleId="af7">
    <w:name w:val="Абзац списка Знак"/>
    <w:aliases w:val="Bullet List Знак,FooterText Знак,numbered Знак,Paragraphe de liste1 Знак,lp1 Знак,Лист Знак,МаркированныйСписок Знак,Цветной список - Акцент 11 Знак,Num Bullet 1 Знак,Table Number Paragraph Знак,Bullet Number Знак,列出段落 Знак,列出段落1 Знак"/>
    <w:link w:val="af6"/>
    <w:uiPriority w:val="99"/>
    <w:qFormat/>
    <w:rsid w:val="00262321"/>
    <w:rPr>
      <w:rFonts w:ascii="Times New Roman" w:eastAsia="Times New Roman" w:hAnsi="Times New Roman" w:cs="Times New Roman"/>
      <w:sz w:val="24"/>
      <w:szCs w:val="24"/>
      <w:lang w:eastAsia="ru-RU"/>
    </w:rPr>
  </w:style>
  <w:style w:type="paragraph" w:styleId="afa">
    <w:name w:val="Title"/>
    <w:basedOn w:val="a4"/>
    <w:next w:val="a4"/>
    <w:link w:val="afc"/>
    <w:uiPriority w:val="10"/>
    <w:qFormat/>
    <w:rsid w:val="00262321"/>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5"/>
    <w:link w:val="afa"/>
    <w:uiPriority w:val="10"/>
    <w:rsid w:val="00262321"/>
    <w:rPr>
      <w:rFonts w:asciiTheme="majorHAnsi" w:eastAsiaTheme="majorEastAsia" w:hAnsiTheme="majorHAnsi" w:cstheme="majorBidi"/>
      <w:spacing w:val="-10"/>
      <w:kern w:val="28"/>
      <w:sz w:val="56"/>
      <w:szCs w:val="56"/>
      <w:lang w:eastAsia="ru-RU"/>
    </w:rPr>
  </w:style>
  <w:style w:type="table" w:customStyle="1" w:styleId="TableGrid1">
    <w:name w:val="Table Grid1"/>
    <w:basedOn w:val="a6"/>
    <w:rsid w:val="0026232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6"/>
    <w:next w:val="a8"/>
    <w:uiPriority w:val="39"/>
    <w:rsid w:val="0026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5"/>
    <w:uiPriority w:val="99"/>
    <w:unhideWhenUsed/>
    <w:rsid w:val="00262321"/>
    <w:rPr>
      <w:color w:val="0563C1" w:themeColor="hyperlink"/>
      <w:u w:val="single"/>
    </w:rPr>
  </w:style>
  <w:style w:type="paragraph" w:styleId="afe">
    <w:name w:val="Body Text"/>
    <w:aliases w:val="Список 1,Body Text Char"/>
    <w:basedOn w:val="a4"/>
    <w:link w:val="aff"/>
    <w:qFormat/>
    <w:rsid w:val="00262321"/>
    <w:pPr>
      <w:spacing w:after="120"/>
    </w:pPr>
  </w:style>
  <w:style w:type="character" w:customStyle="1" w:styleId="aff">
    <w:name w:val="Основной текст Знак"/>
    <w:aliases w:val="Список 1 Знак,Body Text Char Знак"/>
    <w:basedOn w:val="a5"/>
    <w:link w:val="afe"/>
    <w:rsid w:val="00262321"/>
    <w:rPr>
      <w:rFonts w:ascii="Times New Roman" w:eastAsia="Times New Roman" w:hAnsi="Times New Roman" w:cs="Times New Roman"/>
      <w:sz w:val="24"/>
      <w:szCs w:val="24"/>
      <w:lang w:eastAsia="ru-RU"/>
    </w:rPr>
  </w:style>
  <w:style w:type="paragraph" w:styleId="HTML">
    <w:name w:val="HTML Preformatted"/>
    <w:basedOn w:val="a4"/>
    <w:link w:val="HTML0"/>
    <w:rsid w:val="0026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262321"/>
    <w:rPr>
      <w:rFonts w:ascii="Courier New" w:eastAsia="Times New Roman" w:hAnsi="Courier New" w:cs="Courier New"/>
      <w:sz w:val="20"/>
      <w:szCs w:val="20"/>
      <w:lang w:eastAsia="ru-RU"/>
    </w:rPr>
  </w:style>
  <w:style w:type="paragraph" w:styleId="aff0">
    <w:name w:val="Normal (Web)"/>
    <w:basedOn w:val="a4"/>
    <w:rsid w:val="00262321"/>
    <w:pPr>
      <w:spacing w:before="100" w:beforeAutospacing="1" w:after="100" w:afterAutospacing="1"/>
      <w:ind w:left="150" w:right="150"/>
    </w:pPr>
    <w:rPr>
      <w:rFonts w:ascii="Arial" w:hAnsi="Arial" w:cs="Arial"/>
      <w:color w:val="000000"/>
      <w:sz w:val="18"/>
      <w:szCs w:val="18"/>
    </w:rPr>
  </w:style>
  <w:style w:type="paragraph" w:customStyle="1" w:styleId="ListParagraph1">
    <w:name w:val="List Paragraph1"/>
    <w:basedOn w:val="a4"/>
    <w:rsid w:val="00262321"/>
    <w:pPr>
      <w:ind w:left="720"/>
      <w:contextualSpacing/>
    </w:pPr>
  </w:style>
  <w:style w:type="paragraph" w:customStyle="1" w:styleId="phtablecellleft">
    <w:name w:val="ph_table_cellleft"/>
    <w:basedOn w:val="a4"/>
    <w:rsid w:val="00262321"/>
    <w:pPr>
      <w:spacing w:before="20" w:after="160"/>
    </w:pPr>
    <w:rPr>
      <w:rFonts w:ascii="Arial" w:hAnsi="Arial" w:cs="Arial"/>
      <w:bCs/>
      <w:sz w:val="20"/>
      <w:szCs w:val="20"/>
    </w:rPr>
  </w:style>
  <w:style w:type="paragraph" w:styleId="aff1">
    <w:name w:val="TOC Heading"/>
    <w:basedOn w:val="12"/>
    <w:next w:val="a4"/>
    <w:uiPriority w:val="39"/>
    <w:unhideWhenUsed/>
    <w:qFormat/>
    <w:rsid w:val="00262321"/>
    <w:pPr>
      <w:spacing w:line="259" w:lineRule="auto"/>
      <w:outlineLvl w:val="9"/>
    </w:pPr>
  </w:style>
  <w:style w:type="paragraph" w:styleId="17">
    <w:name w:val="toc 1"/>
    <w:basedOn w:val="a4"/>
    <w:next w:val="a4"/>
    <w:autoRedefine/>
    <w:uiPriority w:val="39"/>
    <w:unhideWhenUsed/>
    <w:rsid w:val="00262321"/>
    <w:pPr>
      <w:tabs>
        <w:tab w:val="left" w:pos="284"/>
        <w:tab w:val="left" w:pos="426"/>
        <w:tab w:val="right" w:leader="dot" w:pos="9345"/>
      </w:tabs>
      <w:jc w:val="both"/>
    </w:pPr>
  </w:style>
  <w:style w:type="paragraph" w:styleId="23">
    <w:name w:val="Body Text 2"/>
    <w:basedOn w:val="a4"/>
    <w:link w:val="24"/>
    <w:uiPriority w:val="99"/>
    <w:unhideWhenUsed/>
    <w:rsid w:val="00262321"/>
    <w:pPr>
      <w:spacing w:after="120" w:line="480" w:lineRule="auto"/>
    </w:pPr>
  </w:style>
  <w:style w:type="character" w:customStyle="1" w:styleId="24">
    <w:name w:val="Основной текст 2 Знак"/>
    <w:basedOn w:val="a5"/>
    <w:link w:val="23"/>
    <w:uiPriority w:val="99"/>
    <w:rsid w:val="00262321"/>
    <w:rPr>
      <w:rFonts w:ascii="Times New Roman" w:eastAsia="Times New Roman" w:hAnsi="Times New Roman" w:cs="Times New Roman"/>
      <w:sz w:val="24"/>
      <w:szCs w:val="24"/>
      <w:lang w:eastAsia="ru-RU"/>
    </w:rPr>
  </w:style>
  <w:style w:type="paragraph" w:styleId="25">
    <w:name w:val="Body Text Indent 2"/>
    <w:aliases w:val="Знак1,Знак"/>
    <w:basedOn w:val="a4"/>
    <w:link w:val="26"/>
    <w:uiPriority w:val="99"/>
    <w:unhideWhenUsed/>
    <w:rsid w:val="00262321"/>
    <w:pPr>
      <w:spacing w:after="120" w:line="480" w:lineRule="auto"/>
      <w:ind w:left="283"/>
    </w:pPr>
  </w:style>
  <w:style w:type="character" w:customStyle="1" w:styleId="26">
    <w:name w:val="Основной текст с отступом 2 Знак"/>
    <w:aliases w:val="Знак1 Знак,Знак Знак32"/>
    <w:basedOn w:val="a5"/>
    <w:link w:val="25"/>
    <w:uiPriority w:val="99"/>
    <w:rsid w:val="00262321"/>
    <w:rPr>
      <w:rFonts w:ascii="Times New Roman" w:eastAsia="Times New Roman" w:hAnsi="Times New Roman" w:cs="Times New Roman"/>
      <w:sz w:val="24"/>
      <w:szCs w:val="24"/>
      <w:lang w:eastAsia="ru-RU"/>
    </w:rPr>
  </w:style>
  <w:style w:type="table" w:customStyle="1" w:styleId="TableStyle0">
    <w:name w:val="TableStyle0"/>
    <w:rsid w:val="0026232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otekstj">
    <w:name w:val="otekstj"/>
    <w:basedOn w:val="a4"/>
    <w:rsid w:val="00262321"/>
    <w:pPr>
      <w:spacing w:before="100" w:beforeAutospacing="1" w:after="100" w:afterAutospacing="1"/>
    </w:pPr>
  </w:style>
  <w:style w:type="paragraph" w:customStyle="1" w:styleId="otekstl">
    <w:name w:val="otekstl"/>
    <w:basedOn w:val="a4"/>
    <w:rsid w:val="00262321"/>
    <w:pPr>
      <w:spacing w:before="100" w:beforeAutospacing="1" w:after="100" w:afterAutospacing="1"/>
    </w:pPr>
  </w:style>
  <w:style w:type="paragraph" w:customStyle="1" w:styleId="FR1">
    <w:name w:val="FR1"/>
    <w:uiPriority w:val="99"/>
    <w:rsid w:val="00262321"/>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uiPriority w:val="99"/>
    <w:rsid w:val="00262321"/>
    <w:pPr>
      <w:widowControl w:val="0"/>
      <w:autoSpaceDE w:val="0"/>
      <w:autoSpaceDN w:val="0"/>
      <w:spacing w:after="0" w:line="439" w:lineRule="auto"/>
      <w:ind w:left="8160"/>
      <w:jc w:val="both"/>
    </w:pPr>
    <w:rPr>
      <w:rFonts w:ascii="Times New Roman" w:eastAsia="Times New Roman" w:hAnsi="Times New Roman" w:cs="Times New Roman"/>
      <w:sz w:val="12"/>
      <w:szCs w:val="12"/>
      <w:lang w:eastAsia="ru-RU"/>
    </w:rPr>
  </w:style>
  <w:style w:type="table" w:customStyle="1" w:styleId="110">
    <w:name w:val="Сетка таблицы11"/>
    <w:basedOn w:val="a6"/>
    <w:next w:val="a8"/>
    <w:uiPriority w:val="99"/>
    <w:rsid w:val="00262321"/>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4"/>
    <w:next w:val="a4"/>
    <w:autoRedefine/>
    <w:uiPriority w:val="39"/>
    <w:unhideWhenUsed/>
    <w:rsid w:val="00262321"/>
    <w:pPr>
      <w:spacing w:after="100"/>
      <w:ind w:left="480"/>
    </w:pPr>
  </w:style>
  <w:style w:type="paragraph" w:styleId="aff2">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ff3"/>
    <w:uiPriority w:val="99"/>
    <w:unhideWhenUsed/>
    <w:rsid w:val="00262321"/>
    <w:rPr>
      <w:sz w:val="20"/>
      <w:szCs w:val="20"/>
    </w:rPr>
  </w:style>
  <w:style w:type="character" w:customStyle="1" w:styleId="aff3">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ff2"/>
    <w:uiPriority w:val="99"/>
    <w:rsid w:val="00262321"/>
    <w:rPr>
      <w:rFonts w:ascii="Times New Roman" w:eastAsia="Times New Roman" w:hAnsi="Times New Roman" w:cs="Times New Roman"/>
      <w:sz w:val="20"/>
      <w:szCs w:val="20"/>
      <w:lang w:eastAsia="ru-RU"/>
    </w:rPr>
  </w:style>
  <w:style w:type="character" w:styleId="aff4">
    <w:name w:val="footnote reference"/>
    <w:aliases w:val="fr,Used by Word for Help footnote symbols,Знак сноски 1,Ciae niinee 1,Знак сноски-FN,Ciae niinee-FN,Ссылка на сноску 45,Referencia nota al pie,SUPERS"/>
    <w:basedOn w:val="a5"/>
    <w:unhideWhenUsed/>
    <w:rsid w:val="00262321"/>
    <w:rPr>
      <w:vertAlign w:val="superscript"/>
    </w:rPr>
  </w:style>
  <w:style w:type="paragraph" w:customStyle="1" w:styleId="Default">
    <w:name w:val="Default"/>
    <w:rsid w:val="00262321"/>
    <w:pPr>
      <w:autoSpaceDE w:val="0"/>
      <w:autoSpaceDN w:val="0"/>
      <w:adjustRightInd w:val="0"/>
      <w:spacing w:after="0" w:line="240" w:lineRule="auto"/>
    </w:pPr>
    <w:rPr>
      <w:rFonts w:ascii="Calibri" w:hAnsi="Calibri" w:cs="Calibri"/>
      <w:color w:val="000000"/>
      <w:sz w:val="24"/>
      <w:szCs w:val="24"/>
    </w:rPr>
  </w:style>
  <w:style w:type="paragraph" w:customStyle="1" w:styleId="formattext">
    <w:name w:val="formattext"/>
    <w:basedOn w:val="a4"/>
    <w:rsid w:val="00262321"/>
    <w:pPr>
      <w:spacing w:before="100" w:beforeAutospacing="1" w:after="100" w:afterAutospacing="1"/>
    </w:pPr>
    <w:rPr>
      <w:rFonts w:eastAsiaTheme="minorHAnsi"/>
    </w:rPr>
  </w:style>
  <w:style w:type="paragraph" w:styleId="aff5">
    <w:name w:val="endnote text"/>
    <w:basedOn w:val="a4"/>
    <w:link w:val="aff6"/>
    <w:uiPriority w:val="99"/>
    <w:unhideWhenUsed/>
    <w:rsid w:val="00262321"/>
    <w:rPr>
      <w:sz w:val="20"/>
      <w:szCs w:val="20"/>
    </w:rPr>
  </w:style>
  <w:style w:type="character" w:customStyle="1" w:styleId="aff6">
    <w:name w:val="Текст концевой сноски Знак"/>
    <w:basedOn w:val="a5"/>
    <w:link w:val="aff5"/>
    <w:uiPriority w:val="99"/>
    <w:rsid w:val="00262321"/>
    <w:rPr>
      <w:rFonts w:ascii="Times New Roman" w:eastAsia="Times New Roman" w:hAnsi="Times New Roman" w:cs="Times New Roman"/>
      <w:sz w:val="20"/>
      <w:szCs w:val="20"/>
      <w:lang w:eastAsia="ru-RU"/>
    </w:rPr>
  </w:style>
  <w:style w:type="character" w:styleId="aff7">
    <w:name w:val="endnote reference"/>
    <w:basedOn w:val="a5"/>
    <w:uiPriority w:val="99"/>
    <w:unhideWhenUsed/>
    <w:rsid w:val="00262321"/>
    <w:rPr>
      <w:vertAlign w:val="superscript"/>
    </w:rPr>
  </w:style>
  <w:style w:type="character" w:styleId="aff8">
    <w:name w:val="FollowedHyperlink"/>
    <w:basedOn w:val="a5"/>
    <w:uiPriority w:val="99"/>
    <w:semiHidden/>
    <w:unhideWhenUsed/>
    <w:rsid w:val="00262321"/>
    <w:rPr>
      <w:color w:val="954F72"/>
      <w:u w:val="single"/>
    </w:rPr>
  </w:style>
  <w:style w:type="paragraph" w:customStyle="1" w:styleId="msonormal0">
    <w:name w:val="msonormal"/>
    <w:basedOn w:val="a4"/>
    <w:rsid w:val="00262321"/>
    <w:pPr>
      <w:spacing w:before="100" w:beforeAutospacing="1" w:after="100" w:afterAutospacing="1"/>
    </w:pPr>
  </w:style>
  <w:style w:type="paragraph" w:customStyle="1" w:styleId="font5">
    <w:name w:val="font5"/>
    <w:basedOn w:val="a4"/>
    <w:rsid w:val="00262321"/>
    <w:pPr>
      <w:spacing w:before="100" w:beforeAutospacing="1" w:after="100" w:afterAutospacing="1"/>
    </w:pPr>
    <w:rPr>
      <w:sz w:val="20"/>
      <w:szCs w:val="20"/>
    </w:rPr>
  </w:style>
  <w:style w:type="paragraph" w:customStyle="1" w:styleId="font6">
    <w:name w:val="font6"/>
    <w:basedOn w:val="a4"/>
    <w:rsid w:val="00262321"/>
    <w:pPr>
      <w:spacing w:before="100" w:beforeAutospacing="1" w:after="100" w:afterAutospacing="1"/>
    </w:pPr>
    <w:rPr>
      <w:sz w:val="20"/>
      <w:szCs w:val="20"/>
    </w:rPr>
  </w:style>
  <w:style w:type="paragraph" w:customStyle="1" w:styleId="xl63">
    <w:name w:val="xl63"/>
    <w:basedOn w:val="a4"/>
    <w:rsid w:val="00262321"/>
    <w:pPr>
      <w:spacing w:before="100" w:beforeAutospacing="1" w:after="100" w:afterAutospacing="1"/>
    </w:pPr>
  </w:style>
  <w:style w:type="paragraph" w:customStyle="1" w:styleId="xl64">
    <w:name w:val="xl64"/>
    <w:basedOn w:val="a4"/>
    <w:rsid w:val="00262321"/>
    <w:pPr>
      <w:spacing w:before="100" w:beforeAutospacing="1" w:after="100" w:afterAutospacing="1"/>
    </w:pPr>
    <w:rPr>
      <w:b/>
      <w:bCs/>
    </w:rPr>
  </w:style>
  <w:style w:type="paragraph" w:customStyle="1" w:styleId="xl65">
    <w:name w:val="xl65"/>
    <w:basedOn w:val="a4"/>
    <w:rsid w:val="00262321"/>
    <w:pPr>
      <w:pBdr>
        <w:bottom w:val="single" w:sz="4" w:space="0" w:color="auto"/>
      </w:pBdr>
      <w:spacing w:before="100" w:beforeAutospacing="1" w:after="100" w:afterAutospacing="1"/>
    </w:pPr>
  </w:style>
  <w:style w:type="paragraph" w:customStyle="1" w:styleId="xl66">
    <w:name w:val="xl66"/>
    <w:basedOn w:val="a4"/>
    <w:rsid w:val="00262321"/>
    <w:pPr>
      <w:spacing w:before="100" w:beforeAutospacing="1" w:after="100" w:afterAutospacing="1"/>
    </w:pPr>
    <w:rPr>
      <w:sz w:val="13"/>
      <w:szCs w:val="13"/>
    </w:rPr>
  </w:style>
  <w:style w:type="paragraph" w:customStyle="1" w:styleId="xl67">
    <w:name w:val="xl67"/>
    <w:basedOn w:val="a4"/>
    <w:rsid w:val="00262321"/>
    <w:pPr>
      <w:pBdr>
        <w:top w:val="single" w:sz="4" w:space="0" w:color="auto"/>
      </w:pBdr>
      <w:spacing w:before="100" w:beforeAutospacing="1" w:after="100" w:afterAutospacing="1"/>
      <w:jc w:val="center"/>
    </w:pPr>
    <w:rPr>
      <w:sz w:val="13"/>
      <w:szCs w:val="13"/>
    </w:rPr>
  </w:style>
  <w:style w:type="paragraph" w:customStyle="1" w:styleId="xl68">
    <w:name w:val="xl68"/>
    <w:basedOn w:val="a4"/>
    <w:rsid w:val="00262321"/>
    <w:pPr>
      <w:spacing w:before="100" w:beforeAutospacing="1" w:after="100" w:afterAutospacing="1"/>
      <w:jc w:val="right"/>
    </w:pPr>
  </w:style>
  <w:style w:type="paragraph" w:customStyle="1" w:styleId="xl69">
    <w:name w:val="xl69"/>
    <w:basedOn w:val="a4"/>
    <w:rsid w:val="0026232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4"/>
    <w:rsid w:val="002623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262321"/>
    <w:pPr>
      <w:spacing w:before="100" w:beforeAutospacing="1" w:after="100" w:afterAutospacing="1"/>
    </w:pPr>
    <w:rPr>
      <w:sz w:val="12"/>
      <w:szCs w:val="12"/>
    </w:rPr>
  </w:style>
  <w:style w:type="paragraph" w:customStyle="1" w:styleId="xl72">
    <w:name w:val="xl72"/>
    <w:basedOn w:val="a4"/>
    <w:rsid w:val="00262321"/>
    <w:pPr>
      <w:pBdr>
        <w:bottom w:val="single" w:sz="4" w:space="0" w:color="auto"/>
        <w:right w:val="single" w:sz="4" w:space="0" w:color="auto"/>
      </w:pBdr>
      <w:spacing w:before="100" w:beforeAutospacing="1" w:after="100" w:afterAutospacing="1"/>
    </w:pPr>
  </w:style>
  <w:style w:type="paragraph" w:customStyle="1" w:styleId="xl73">
    <w:name w:val="xl73"/>
    <w:basedOn w:val="a4"/>
    <w:rsid w:val="00262321"/>
    <w:pPr>
      <w:pBdr>
        <w:top w:val="single" w:sz="4" w:space="0" w:color="auto"/>
      </w:pBdr>
      <w:spacing w:before="100" w:beforeAutospacing="1" w:after="100" w:afterAutospacing="1"/>
    </w:pPr>
  </w:style>
  <w:style w:type="paragraph" w:customStyle="1" w:styleId="xl74">
    <w:name w:val="xl74"/>
    <w:basedOn w:val="a4"/>
    <w:rsid w:val="00262321"/>
    <w:pPr>
      <w:spacing w:before="100" w:beforeAutospacing="1" w:after="100" w:afterAutospacing="1"/>
      <w:jc w:val="right"/>
      <w:textAlignment w:val="center"/>
    </w:pPr>
    <w:rPr>
      <w:b/>
      <w:bCs/>
      <w:sz w:val="26"/>
      <w:szCs w:val="26"/>
    </w:rPr>
  </w:style>
  <w:style w:type="paragraph" w:customStyle="1" w:styleId="xl75">
    <w:name w:val="xl75"/>
    <w:basedOn w:val="a4"/>
    <w:rsid w:val="00262321"/>
    <w:pPr>
      <w:pBdr>
        <w:right w:val="single" w:sz="4" w:space="0" w:color="auto"/>
      </w:pBdr>
      <w:spacing w:before="100" w:beforeAutospacing="1" w:after="100" w:afterAutospacing="1"/>
    </w:pPr>
  </w:style>
  <w:style w:type="paragraph" w:customStyle="1" w:styleId="xl76">
    <w:name w:val="xl76"/>
    <w:basedOn w:val="a4"/>
    <w:rsid w:val="00262321"/>
    <w:pPr>
      <w:spacing w:before="100" w:beforeAutospacing="1" w:after="100" w:afterAutospacing="1"/>
    </w:pPr>
    <w:rPr>
      <w:b/>
      <w:bCs/>
      <w:sz w:val="18"/>
      <w:szCs w:val="18"/>
    </w:rPr>
  </w:style>
  <w:style w:type="paragraph" w:customStyle="1" w:styleId="xl77">
    <w:name w:val="xl77"/>
    <w:basedOn w:val="a4"/>
    <w:rsid w:val="00262321"/>
    <w:pPr>
      <w:spacing w:before="100" w:beforeAutospacing="1" w:after="100" w:afterAutospacing="1"/>
    </w:pPr>
    <w:rPr>
      <w:sz w:val="18"/>
      <w:szCs w:val="18"/>
    </w:rPr>
  </w:style>
  <w:style w:type="paragraph" w:customStyle="1" w:styleId="xl78">
    <w:name w:val="xl78"/>
    <w:basedOn w:val="a4"/>
    <w:rsid w:val="00262321"/>
    <w:pPr>
      <w:spacing w:before="100" w:beforeAutospacing="1" w:after="100" w:afterAutospacing="1"/>
      <w:textAlignment w:val="center"/>
    </w:pPr>
    <w:rPr>
      <w:sz w:val="12"/>
      <w:szCs w:val="12"/>
    </w:rPr>
  </w:style>
  <w:style w:type="paragraph" w:customStyle="1" w:styleId="xl79">
    <w:name w:val="xl79"/>
    <w:basedOn w:val="a4"/>
    <w:rsid w:val="00262321"/>
    <w:pPr>
      <w:pBdr>
        <w:top w:val="single" w:sz="4" w:space="0" w:color="auto"/>
      </w:pBdr>
      <w:spacing w:before="100" w:beforeAutospacing="1" w:after="100" w:afterAutospacing="1"/>
      <w:jc w:val="center"/>
    </w:pPr>
    <w:rPr>
      <w:sz w:val="12"/>
      <w:szCs w:val="12"/>
    </w:rPr>
  </w:style>
  <w:style w:type="paragraph" w:customStyle="1" w:styleId="xl80">
    <w:name w:val="xl80"/>
    <w:basedOn w:val="a4"/>
    <w:rsid w:val="00262321"/>
    <w:pPr>
      <w:pBdr>
        <w:top w:val="single" w:sz="4" w:space="0" w:color="auto"/>
      </w:pBdr>
      <w:spacing w:before="100" w:beforeAutospacing="1" w:after="100" w:afterAutospacing="1"/>
      <w:textAlignment w:val="center"/>
    </w:pPr>
    <w:rPr>
      <w:sz w:val="12"/>
      <w:szCs w:val="12"/>
    </w:rPr>
  </w:style>
  <w:style w:type="paragraph" w:customStyle="1" w:styleId="xl81">
    <w:name w:val="xl81"/>
    <w:basedOn w:val="a4"/>
    <w:rsid w:val="00262321"/>
    <w:pPr>
      <w:pBdr>
        <w:top w:val="single" w:sz="4" w:space="0" w:color="auto"/>
      </w:pBdr>
      <w:spacing w:before="100" w:beforeAutospacing="1" w:after="100" w:afterAutospacing="1"/>
      <w:textAlignment w:val="center"/>
    </w:pPr>
    <w:rPr>
      <w:sz w:val="12"/>
      <w:szCs w:val="12"/>
    </w:rPr>
  </w:style>
  <w:style w:type="paragraph" w:customStyle="1" w:styleId="xl82">
    <w:name w:val="xl82"/>
    <w:basedOn w:val="a4"/>
    <w:rsid w:val="00262321"/>
    <w:pPr>
      <w:spacing w:before="100" w:beforeAutospacing="1" w:after="100" w:afterAutospacing="1"/>
      <w:jc w:val="right"/>
    </w:pPr>
    <w:rPr>
      <w:sz w:val="18"/>
      <w:szCs w:val="18"/>
    </w:rPr>
  </w:style>
  <w:style w:type="paragraph" w:customStyle="1" w:styleId="xl83">
    <w:name w:val="xl83"/>
    <w:basedOn w:val="a4"/>
    <w:rsid w:val="00262321"/>
    <w:pPr>
      <w:pBdr>
        <w:top w:val="single" w:sz="4" w:space="0" w:color="auto"/>
      </w:pBdr>
      <w:spacing w:before="100" w:beforeAutospacing="1" w:after="100" w:afterAutospacing="1"/>
    </w:pPr>
    <w:rPr>
      <w:sz w:val="18"/>
      <w:szCs w:val="18"/>
    </w:rPr>
  </w:style>
  <w:style w:type="paragraph" w:customStyle="1" w:styleId="xl84">
    <w:name w:val="xl84"/>
    <w:basedOn w:val="a4"/>
    <w:rsid w:val="00262321"/>
    <w:pPr>
      <w:spacing w:before="100" w:beforeAutospacing="1" w:after="100" w:afterAutospacing="1"/>
    </w:pPr>
    <w:rPr>
      <w:sz w:val="19"/>
      <w:szCs w:val="19"/>
    </w:rPr>
  </w:style>
  <w:style w:type="paragraph" w:customStyle="1" w:styleId="xl85">
    <w:name w:val="xl85"/>
    <w:basedOn w:val="a4"/>
    <w:rsid w:val="00262321"/>
    <w:pPr>
      <w:spacing w:before="100" w:beforeAutospacing="1" w:after="100" w:afterAutospacing="1"/>
      <w:jc w:val="right"/>
    </w:pPr>
    <w:rPr>
      <w:sz w:val="19"/>
      <w:szCs w:val="19"/>
    </w:rPr>
  </w:style>
  <w:style w:type="paragraph" w:customStyle="1" w:styleId="xl86">
    <w:name w:val="xl86"/>
    <w:basedOn w:val="a4"/>
    <w:rsid w:val="00262321"/>
    <w:pPr>
      <w:pBdr>
        <w:top w:val="single" w:sz="4" w:space="0" w:color="auto"/>
        <w:left w:val="single" w:sz="4" w:space="0" w:color="auto"/>
      </w:pBdr>
      <w:spacing w:before="100" w:beforeAutospacing="1" w:after="100" w:afterAutospacing="1"/>
    </w:pPr>
    <w:rPr>
      <w:sz w:val="19"/>
      <w:szCs w:val="19"/>
    </w:rPr>
  </w:style>
  <w:style w:type="paragraph" w:customStyle="1" w:styleId="xl87">
    <w:name w:val="xl87"/>
    <w:basedOn w:val="a4"/>
    <w:rsid w:val="00262321"/>
    <w:pPr>
      <w:pBdr>
        <w:left w:val="single" w:sz="4" w:space="0" w:color="auto"/>
      </w:pBdr>
      <w:spacing w:before="100" w:beforeAutospacing="1" w:after="100" w:afterAutospacing="1"/>
    </w:pPr>
    <w:rPr>
      <w:sz w:val="19"/>
      <w:szCs w:val="19"/>
    </w:rPr>
  </w:style>
  <w:style w:type="paragraph" w:customStyle="1" w:styleId="xl88">
    <w:name w:val="xl88"/>
    <w:basedOn w:val="a4"/>
    <w:rsid w:val="00262321"/>
    <w:pPr>
      <w:pBdr>
        <w:left w:val="single" w:sz="4" w:space="0" w:color="auto"/>
        <w:bottom w:val="single" w:sz="4" w:space="0" w:color="auto"/>
      </w:pBdr>
      <w:spacing w:before="100" w:beforeAutospacing="1" w:after="100" w:afterAutospacing="1"/>
    </w:pPr>
    <w:rPr>
      <w:sz w:val="19"/>
      <w:szCs w:val="19"/>
    </w:rPr>
  </w:style>
  <w:style w:type="paragraph" w:customStyle="1" w:styleId="xl89">
    <w:name w:val="xl89"/>
    <w:basedOn w:val="a4"/>
    <w:rsid w:val="00262321"/>
    <w:pPr>
      <w:spacing w:before="100" w:beforeAutospacing="1" w:after="100" w:afterAutospacing="1"/>
      <w:jc w:val="center"/>
    </w:pPr>
    <w:rPr>
      <w:sz w:val="13"/>
      <w:szCs w:val="13"/>
    </w:rPr>
  </w:style>
  <w:style w:type="paragraph" w:customStyle="1" w:styleId="xl90">
    <w:name w:val="xl90"/>
    <w:basedOn w:val="a4"/>
    <w:rsid w:val="00262321"/>
    <w:pPr>
      <w:pBdr>
        <w:right w:val="single" w:sz="4" w:space="0" w:color="auto"/>
      </w:pBdr>
      <w:spacing w:before="100" w:beforeAutospacing="1" w:after="100" w:afterAutospacing="1"/>
    </w:pPr>
    <w:rPr>
      <w:sz w:val="13"/>
      <w:szCs w:val="13"/>
    </w:rPr>
  </w:style>
  <w:style w:type="paragraph" w:customStyle="1" w:styleId="xl91">
    <w:name w:val="xl91"/>
    <w:basedOn w:val="a4"/>
    <w:rsid w:val="00262321"/>
    <w:pPr>
      <w:pBdr>
        <w:bottom w:val="single" w:sz="4" w:space="0" w:color="auto"/>
        <w:right w:val="single" w:sz="4" w:space="0" w:color="auto"/>
      </w:pBdr>
      <w:spacing w:before="100" w:beforeAutospacing="1" w:after="100" w:afterAutospacing="1"/>
      <w:jc w:val="center"/>
    </w:pPr>
  </w:style>
  <w:style w:type="paragraph" w:customStyle="1" w:styleId="xl92">
    <w:name w:val="xl92"/>
    <w:basedOn w:val="a4"/>
    <w:rsid w:val="00262321"/>
    <w:pPr>
      <w:pBdr>
        <w:top w:val="single" w:sz="4" w:space="0" w:color="auto"/>
        <w:left w:val="single" w:sz="4" w:space="0" w:color="auto"/>
      </w:pBdr>
      <w:spacing w:before="100" w:beforeAutospacing="1" w:after="100" w:afterAutospacing="1"/>
      <w:jc w:val="center"/>
    </w:pPr>
  </w:style>
  <w:style w:type="paragraph" w:customStyle="1" w:styleId="xl93">
    <w:name w:val="xl93"/>
    <w:basedOn w:val="a4"/>
    <w:rsid w:val="00262321"/>
    <w:pPr>
      <w:pBdr>
        <w:top w:val="single" w:sz="4" w:space="0" w:color="auto"/>
        <w:right w:val="single" w:sz="4" w:space="0" w:color="auto"/>
      </w:pBdr>
      <w:spacing w:before="100" w:beforeAutospacing="1" w:after="100" w:afterAutospacing="1"/>
      <w:jc w:val="center"/>
    </w:pPr>
  </w:style>
  <w:style w:type="paragraph" w:customStyle="1" w:styleId="xl94">
    <w:name w:val="xl94"/>
    <w:basedOn w:val="a4"/>
    <w:rsid w:val="00262321"/>
    <w:pPr>
      <w:pBdr>
        <w:left w:val="single" w:sz="4" w:space="0" w:color="auto"/>
        <w:bottom w:val="single" w:sz="4" w:space="0" w:color="auto"/>
      </w:pBdr>
      <w:spacing w:before="100" w:beforeAutospacing="1" w:after="100" w:afterAutospacing="1"/>
      <w:jc w:val="center"/>
    </w:pPr>
  </w:style>
  <w:style w:type="paragraph" w:customStyle="1" w:styleId="xl95">
    <w:name w:val="xl95"/>
    <w:basedOn w:val="a4"/>
    <w:rsid w:val="00262321"/>
    <w:pPr>
      <w:pBdr>
        <w:left w:val="single" w:sz="4" w:space="0" w:color="auto"/>
      </w:pBdr>
      <w:spacing w:before="100" w:beforeAutospacing="1" w:after="100" w:afterAutospacing="1"/>
      <w:jc w:val="center"/>
    </w:pPr>
  </w:style>
  <w:style w:type="paragraph" w:customStyle="1" w:styleId="xl96">
    <w:name w:val="xl96"/>
    <w:basedOn w:val="a4"/>
    <w:rsid w:val="00262321"/>
    <w:pPr>
      <w:pBdr>
        <w:right w:val="single" w:sz="4" w:space="0" w:color="auto"/>
      </w:pBdr>
      <w:spacing w:before="100" w:beforeAutospacing="1" w:after="100" w:afterAutospacing="1"/>
      <w:jc w:val="center"/>
    </w:pPr>
  </w:style>
  <w:style w:type="paragraph" w:customStyle="1" w:styleId="xl97">
    <w:name w:val="xl97"/>
    <w:basedOn w:val="a4"/>
    <w:rsid w:val="00262321"/>
    <w:pPr>
      <w:spacing w:before="100" w:beforeAutospacing="1" w:after="100" w:afterAutospacing="1"/>
    </w:pPr>
  </w:style>
  <w:style w:type="paragraph" w:customStyle="1" w:styleId="xl98">
    <w:name w:val="xl98"/>
    <w:basedOn w:val="a4"/>
    <w:rsid w:val="00262321"/>
    <w:pPr>
      <w:spacing w:before="100" w:beforeAutospacing="1" w:after="100" w:afterAutospacing="1"/>
      <w:jc w:val="right"/>
    </w:pPr>
  </w:style>
  <w:style w:type="paragraph" w:customStyle="1" w:styleId="xl99">
    <w:name w:val="xl99"/>
    <w:basedOn w:val="a4"/>
    <w:rsid w:val="00262321"/>
    <w:pPr>
      <w:pBdr>
        <w:top w:val="single" w:sz="4" w:space="0" w:color="auto"/>
        <w:bottom w:val="single" w:sz="4" w:space="0" w:color="auto"/>
      </w:pBdr>
      <w:spacing w:before="100" w:beforeAutospacing="1" w:after="100" w:afterAutospacing="1"/>
      <w:jc w:val="center"/>
    </w:pPr>
  </w:style>
  <w:style w:type="paragraph" w:customStyle="1" w:styleId="xl100">
    <w:name w:val="xl100"/>
    <w:basedOn w:val="a4"/>
    <w:rsid w:val="00262321"/>
    <w:pPr>
      <w:pBdr>
        <w:top w:val="single" w:sz="4" w:space="0" w:color="auto"/>
        <w:left w:val="single" w:sz="4" w:space="0" w:color="auto"/>
        <w:bottom w:val="single" w:sz="4" w:space="0" w:color="auto"/>
      </w:pBdr>
      <w:spacing w:before="100" w:beforeAutospacing="1" w:after="100" w:afterAutospacing="1"/>
    </w:pPr>
  </w:style>
  <w:style w:type="paragraph" w:customStyle="1" w:styleId="xl101">
    <w:name w:val="xl101"/>
    <w:basedOn w:val="a4"/>
    <w:rsid w:val="00262321"/>
    <w:pPr>
      <w:pBdr>
        <w:top w:val="single" w:sz="4" w:space="0" w:color="auto"/>
        <w:bottom w:val="single" w:sz="4" w:space="0" w:color="auto"/>
      </w:pBdr>
      <w:spacing w:before="100" w:beforeAutospacing="1" w:after="100" w:afterAutospacing="1"/>
    </w:pPr>
  </w:style>
  <w:style w:type="paragraph" w:customStyle="1" w:styleId="xl102">
    <w:name w:val="xl102"/>
    <w:basedOn w:val="a4"/>
    <w:rsid w:val="00262321"/>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4"/>
    <w:rsid w:val="00262321"/>
    <w:pPr>
      <w:pBdr>
        <w:bottom w:val="single" w:sz="4" w:space="0" w:color="auto"/>
      </w:pBdr>
      <w:spacing w:before="100" w:beforeAutospacing="1" w:after="100" w:afterAutospacing="1"/>
      <w:jc w:val="center"/>
    </w:pPr>
  </w:style>
  <w:style w:type="paragraph" w:customStyle="1" w:styleId="xl104">
    <w:name w:val="xl104"/>
    <w:basedOn w:val="a4"/>
    <w:rsid w:val="00262321"/>
    <w:pPr>
      <w:pBdr>
        <w:top w:val="single" w:sz="4" w:space="0" w:color="auto"/>
      </w:pBdr>
      <w:spacing w:before="100" w:beforeAutospacing="1" w:after="100" w:afterAutospacing="1"/>
    </w:pPr>
  </w:style>
  <w:style w:type="paragraph" w:customStyle="1" w:styleId="xl105">
    <w:name w:val="xl105"/>
    <w:basedOn w:val="a4"/>
    <w:rsid w:val="00262321"/>
    <w:pPr>
      <w:spacing w:before="100" w:beforeAutospacing="1" w:after="100" w:afterAutospacing="1"/>
    </w:pPr>
  </w:style>
  <w:style w:type="paragraph" w:customStyle="1" w:styleId="xl106">
    <w:name w:val="xl106"/>
    <w:basedOn w:val="a4"/>
    <w:rsid w:val="00262321"/>
    <w:pPr>
      <w:pBdr>
        <w:bottom w:val="single" w:sz="4" w:space="0" w:color="auto"/>
      </w:pBdr>
      <w:spacing w:before="100" w:beforeAutospacing="1" w:after="100" w:afterAutospacing="1"/>
    </w:pPr>
  </w:style>
  <w:style w:type="paragraph" w:customStyle="1" w:styleId="xl107">
    <w:name w:val="xl107"/>
    <w:basedOn w:val="a4"/>
    <w:rsid w:val="00262321"/>
    <w:pPr>
      <w:pBdr>
        <w:bottom w:val="single" w:sz="4" w:space="0" w:color="auto"/>
      </w:pBdr>
      <w:spacing w:before="100" w:beforeAutospacing="1" w:after="100" w:afterAutospacing="1"/>
      <w:jc w:val="center"/>
    </w:pPr>
  </w:style>
  <w:style w:type="paragraph" w:customStyle="1" w:styleId="xl108">
    <w:name w:val="xl108"/>
    <w:basedOn w:val="a4"/>
    <w:rsid w:val="0026232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rsid w:val="00262321"/>
    <w:pPr>
      <w:pBdr>
        <w:top w:val="single" w:sz="4" w:space="0" w:color="auto"/>
        <w:bottom w:val="single" w:sz="4" w:space="0" w:color="auto"/>
      </w:pBdr>
      <w:spacing w:before="100" w:beforeAutospacing="1" w:after="100" w:afterAutospacing="1"/>
      <w:jc w:val="center"/>
    </w:pPr>
  </w:style>
  <w:style w:type="paragraph" w:customStyle="1" w:styleId="xl110">
    <w:name w:val="xl110"/>
    <w:basedOn w:val="a4"/>
    <w:rsid w:val="002623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4"/>
    <w:rsid w:val="0026232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2">
    <w:name w:val="xl112"/>
    <w:basedOn w:val="a4"/>
    <w:rsid w:val="00262321"/>
    <w:pPr>
      <w:pBdr>
        <w:top w:val="single" w:sz="4" w:space="0" w:color="auto"/>
        <w:bottom w:val="single" w:sz="4" w:space="0" w:color="auto"/>
      </w:pBdr>
      <w:spacing w:before="100" w:beforeAutospacing="1" w:after="100" w:afterAutospacing="1"/>
      <w:jc w:val="center"/>
      <w:textAlignment w:val="top"/>
    </w:pPr>
  </w:style>
  <w:style w:type="paragraph" w:customStyle="1" w:styleId="xl113">
    <w:name w:val="xl113"/>
    <w:basedOn w:val="a4"/>
    <w:rsid w:val="0026232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4"/>
    <w:rsid w:val="00262321"/>
    <w:pPr>
      <w:spacing w:before="100" w:beforeAutospacing="1" w:after="100" w:afterAutospacing="1"/>
      <w:jc w:val="right"/>
      <w:textAlignment w:val="top"/>
    </w:pPr>
    <w:rPr>
      <w:sz w:val="19"/>
      <w:szCs w:val="19"/>
    </w:rPr>
  </w:style>
  <w:style w:type="paragraph" w:customStyle="1" w:styleId="xl115">
    <w:name w:val="xl115"/>
    <w:basedOn w:val="a4"/>
    <w:rsid w:val="00262321"/>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116">
    <w:name w:val="xl116"/>
    <w:basedOn w:val="a4"/>
    <w:rsid w:val="00262321"/>
    <w:pPr>
      <w:pBdr>
        <w:top w:val="single" w:sz="4" w:space="0" w:color="auto"/>
      </w:pBdr>
      <w:spacing w:before="100" w:beforeAutospacing="1" w:after="100" w:afterAutospacing="1"/>
      <w:jc w:val="center"/>
      <w:textAlignment w:val="top"/>
    </w:pPr>
  </w:style>
  <w:style w:type="paragraph" w:customStyle="1" w:styleId="xl117">
    <w:name w:val="xl117"/>
    <w:basedOn w:val="a4"/>
    <w:rsid w:val="00262321"/>
    <w:pPr>
      <w:pBdr>
        <w:top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4"/>
    <w:rsid w:val="00262321"/>
    <w:pPr>
      <w:pBdr>
        <w:bottom w:val="single" w:sz="4" w:space="0" w:color="auto"/>
      </w:pBdr>
      <w:spacing w:before="100" w:beforeAutospacing="1" w:after="100" w:afterAutospacing="1"/>
      <w:jc w:val="center"/>
      <w:textAlignment w:val="top"/>
    </w:pPr>
  </w:style>
  <w:style w:type="paragraph" w:customStyle="1" w:styleId="xl119">
    <w:name w:val="xl119"/>
    <w:basedOn w:val="a4"/>
    <w:rsid w:val="00262321"/>
    <w:pPr>
      <w:pBdr>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4"/>
    <w:rsid w:val="0026232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1">
    <w:name w:val="xl121"/>
    <w:basedOn w:val="a4"/>
    <w:rsid w:val="00262321"/>
    <w:pPr>
      <w:pBdr>
        <w:top w:val="single" w:sz="4" w:space="0" w:color="auto"/>
        <w:bottom w:val="single" w:sz="4" w:space="0" w:color="auto"/>
      </w:pBdr>
      <w:spacing w:before="100" w:beforeAutospacing="1" w:after="100" w:afterAutospacing="1"/>
      <w:jc w:val="center"/>
      <w:textAlignment w:val="top"/>
    </w:pPr>
  </w:style>
  <w:style w:type="paragraph" w:customStyle="1" w:styleId="xl122">
    <w:name w:val="xl122"/>
    <w:basedOn w:val="a4"/>
    <w:rsid w:val="0026232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4"/>
    <w:rsid w:val="00262321"/>
    <w:pPr>
      <w:pBdr>
        <w:top w:val="single" w:sz="4" w:space="0" w:color="auto"/>
        <w:left w:val="single" w:sz="4" w:space="0" w:color="auto"/>
      </w:pBdr>
      <w:spacing w:before="100" w:beforeAutospacing="1" w:after="100" w:afterAutospacing="1"/>
      <w:jc w:val="center"/>
      <w:textAlignment w:val="top"/>
    </w:pPr>
  </w:style>
  <w:style w:type="paragraph" w:customStyle="1" w:styleId="xl124">
    <w:name w:val="xl124"/>
    <w:basedOn w:val="a4"/>
    <w:rsid w:val="00262321"/>
    <w:pPr>
      <w:pBdr>
        <w:left w:val="single" w:sz="4" w:space="0" w:color="auto"/>
        <w:bottom w:val="single" w:sz="4" w:space="0" w:color="auto"/>
      </w:pBdr>
      <w:spacing w:before="100" w:beforeAutospacing="1" w:after="100" w:afterAutospacing="1"/>
      <w:jc w:val="center"/>
      <w:textAlignment w:val="top"/>
    </w:pPr>
  </w:style>
  <w:style w:type="paragraph" w:customStyle="1" w:styleId="xl125">
    <w:name w:val="xl125"/>
    <w:basedOn w:val="a4"/>
    <w:rsid w:val="00262321"/>
    <w:pPr>
      <w:pBdr>
        <w:top w:val="single" w:sz="4" w:space="0" w:color="auto"/>
        <w:right w:val="double" w:sz="6" w:space="0" w:color="auto"/>
      </w:pBdr>
      <w:spacing w:before="100" w:beforeAutospacing="1" w:after="100" w:afterAutospacing="1"/>
      <w:jc w:val="center"/>
      <w:textAlignment w:val="top"/>
    </w:pPr>
  </w:style>
  <w:style w:type="paragraph" w:customStyle="1" w:styleId="xl126">
    <w:name w:val="xl126"/>
    <w:basedOn w:val="a4"/>
    <w:rsid w:val="00262321"/>
    <w:pPr>
      <w:pBdr>
        <w:bottom w:val="single" w:sz="4" w:space="0" w:color="auto"/>
        <w:right w:val="double" w:sz="6" w:space="0" w:color="auto"/>
      </w:pBdr>
      <w:spacing w:before="100" w:beforeAutospacing="1" w:after="100" w:afterAutospacing="1"/>
      <w:jc w:val="center"/>
      <w:textAlignment w:val="top"/>
    </w:pPr>
  </w:style>
  <w:style w:type="paragraph" w:customStyle="1" w:styleId="xl127">
    <w:name w:val="xl127"/>
    <w:basedOn w:val="a4"/>
    <w:rsid w:val="0026232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28">
    <w:name w:val="xl128"/>
    <w:basedOn w:val="a4"/>
    <w:rsid w:val="00262321"/>
    <w:pPr>
      <w:pBdr>
        <w:top w:val="single" w:sz="4" w:space="0" w:color="auto"/>
      </w:pBdr>
      <w:spacing w:before="100" w:beforeAutospacing="1" w:after="100" w:afterAutospacing="1"/>
      <w:jc w:val="center"/>
      <w:textAlignment w:val="center"/>
    </w:pPr>
    <w:rPr>
      <w:sz w:val="18"/>
      <w:szCs w:val="18"/>
    </w:rPr>
  </w:style>
  <w:style w:type="paragraph" w:customStyle="1" w:styleId="xl129">
    <w:name w:val="xl129"/>
    <w:basedOn w:val="a4"/>
    <w:rsid w:val="0026232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4"/>
    <w:rsid w:val="00262321"/>
    <w:pPr>
      <w:pBdr>
        <w:left w:val="single" w:sz="4" w:space="0" w:color="auto"/>
      </w:pBdr>
      <w:spacing w:before="100" w:beforeAutospacing="1" w:after="100" w:afterAutospacing="1"/>
      <w:jc w:val="center"/>
      <w:textAlignment w:val="center"/>
    </w:pPr>
    <w:rPr>
      <w:sz w:val="18"/>
      <w:szCs w:val="18"/>
    </w:rPr>
  </w:style>
  <w:style w:type="paragraph" w:customStyle="1" w:styleId="xl131">
    <w:name w:val="xl131"/>
    <w:basedOn w:val="a4"/>
    <w:rsid w:val="00262321"/>
    <w:pPr>
      <w:spacing w:before="100" w:beforeAutospacing="1" w:after="100" w:afterAutospacing="1"/>
      <w:jc w:val="center"/>
      <w:textAlignment w:val="center"/>
    </w:pPr>
    <w:rPr>
      <w:sz w:val="18"/>
      <w:szCs w:val="18"/>
    </w:rPr>
  </w:style>
  <w:style w:type="paragraph" w:customStyle="1" w:styleId="xl132">
    <w:name w:val="xl132"/>
    <w:basedOn w:val="a4"/>
    <w:rsid w:val="00262321"/>
    <w:pPr>
      <w:pBdr>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a4"/>
    <w:rsid w:val="0026232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4">
    <w:name w:val="xl134"/>
    <w:basedOn w:val="a4"/>
    <w:rsid w:val="00262321"/>
    <w:pPr>
      <w:pBdr>
        <w:bottom w:val="single" w:sz="4" w:space="0" w:color="auto"/>
      </w:pBdr>
      <w:spacing w:before="100" w:beforeAutospacing="1" w:after="100" w:afterAutospacing="1"/>
      <w:jc w:val="center"/>
      <w:textAlignment w:val="center"/>
    </w:pPr>
    <w:rPr>
      <w:sz w:val="18"/>
      <w:szCs w:val="18"/>
    </w:rPr>
  </w:style>
  <w:style w:type="paragraph" w:customStyle="1" w:styleId="xl135">
    <w:name w:val="xl135"/>
    <w:basedOn w:val="a4"/>
    <w:rsid w:val="00262321"/>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4"/>
    <w:rsid w:val="00262321"/>
    <w:pPr>
      <w:pBdr>
        <w:top w:val="single" w:sz="4" w:space="0" w:color="auto"/>
        <w:left w:val="single" w:sz="4" w:space="0" w:color="auto"/>
      </w:pBdr>
      <w:spacing w:before="100" w:beforeAutospacing="1" w:after="100" w:afterAutospacing="1"/>
      <w:jc w:val="center"/>
      <w:textAlignment w:val="top"/>
    </w:pPr>
  </w:style>
  <w:style w:type="paragraph" w:customStyle="1" w:styleId="xl137">
    <w:name w:val="xl137"/>
    <w:basedOn w:val="a4"/>
    <w:rsid w:val="00262321"/>
    <w:pPr>
      <w:pBdr>
        <w:top w:val="single" w:sz="4" w:space="0" w:color="auto"/>
      </w:pBdr>
      <w:spacing w:before="100" w:beforeAutospacing="1" w:after="100" w:afterAutospacing="1"/>
      <w:jc w:val="center"/>
      <w:textAlignment w:val="top"/>
    </w:pPr>
  </w:style>
  <w:style w:type="paragraph" w:customStyle="1" w:styleId="xl138">
    <w:name w:val="xl138"/>
    <w:basedOn w:val="a4"/>
    <w:rsid w:val="00262321"/>
    <w:pPr>
      <w:pBdr>
        <w:top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4"/>
    <w:rsid w:val="00262321"/>
    <w:pPr>
      <w:pBdr>
        <w:left w:val="single" w:sz="4" w:space="0" w:color="auto"/>
      </w:pBdr>
      <w:spacing w:before="100" w:beforeAutospacing="1" w:after="100" w:afterAutospacing="1"/>
      <w:jc w:val="center"/>
      <w:textAlignment w:val="top"/>
    </w:pPr>
  </w:style>
  <w:style w:type="paragraph" w:customStyle="1" w:styleId="xl140">
    <w:name w:val="xl140"/>
    <w:basedOn w:val="a4"/>
    <w:rsid w:val="00262321"/>
    <w:pPr>
      <w:spacing w:before="100" w:beforeAutospacing="1" w:after="100" w:afterAutospacing="1"/>
      <w:jc w:val="center"/>
      <w:textAlignment w:val="top"/>
    </w:pPr>
  </w:style>
  <w:style w:type="paragraph" w:customStyle="1" w:styleId="xl141">
    <w:name w:val="xl141"/>
    <w:basedOn w:val="a4"/>
    <w:rsid w:val="00262321"/>
    <w:pPr>
      <w:pBdr>
        <w:right w:val="single" w:sz="4" w:space="0" w:color="auto"/>
      </w:pBdr>
      <w:spacing w:before="100" w:beforeAutospacing="1" w:after="100" w:afterAutospacing="1"/>
      <w:jc w:val="center"/>
      <w:textAlignment w:val="top"/>
    </w:pPr>
  </w:style>
  <w:style w:type="paragraph" w:customStyle="1" w:styleId="xl142">
    <w:name w:val="xl142"/>
    <w:basedOn w:val="a4"/>
    <w:rsid w:val="00262321"/>
    <w:pPr>
      <w:pBdr>
        <w:left w:val="single" w:sz="4" w:space="0" w:color="auto"/>
        <w:bottom w:val="single" w:sz="4" w:space="0" w:color="auto"/>
      </w:pBdr>
      <w:spacing w:before="100" w:beforeAutospacing="1" w:after="100" w:afterAutospacing="1"/>
      <w:jc w:val="center"/>
      <w:textAlignment w:val="top"/>
    </w:pPr>
  </w:style>
  <w:style w:type="paragraph" w:customStyle="1" w:styleId="xl143">
    <w:name w:val="xl143"/>
    <w:basedOn w:val="a4"/>
    <w:rsid w:val="00262321"/>
    <w:pPr>
      <w:pBdr>
        <w:bottom w:val="single" w:sz="4" w:space="0" w:color="auto"/>
      </w:pBdr>
      <w:spacing w:before="100" w:beforeAutospacing="1" w:after="100" w:afterAutospacing="1"/>
      <w:jc w:val="center"/>
      <w:textAlignment w:val="top"/>
    </w:pPr>
  </w:style>
  <w:style w:type="paragraph" w:customStyle="1" w:styleId="xl144">
    <w:name w:val="xl144"/>
    <w:basedOn w:val="a4"/>
    <w:rsid w:val="00262321"/>
    <w:pPr>
      <w:pBdr>
        <w:bottom w:val="single" w:sz="4" w:space="0" w:color="auto"/>
        <w:right w:val="single" w:sz="4" w:space="0" w:color="auto"/>
      </w:pBdr>
      <w:spacing w:before="100" w:beforeAutospacing="1" w:after="100" w:afterAutospacing="1"/>
      <w:jc w:val="center"/>
      <w:textAlignment w:val="top"/>
    </w:pPr>
  </w:style>
  <w:style w:type="paragraph" w:customStyle="1" w:styleId="xl145">
    <w:name w:val="xl145"/>
    <w:basedOn w:val="a4"/>
    <w:rsid w:val="002623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6">
    <w:name w:val="xl146"/>
    <w:basedOn w:val="a4"/>
    <w:rsid w:val="002623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47">
    <w:name w:val="xl147"/>
    <w:basedOn w:val="a4"/>
    <w:rsid w:val="002623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4"/>
    <w:rsid w:val="00262321"/>
    <w:pPr>
      <w:pBdr>
        <w:left w:val="single" w:sz="4" w:space="0" w:color="auto"/>
      </w:pBdr>
      <w:spacing w:before="100" w:beforeAutospacing="1" w:after="100" w:afterAutospacing="1"/>
      <w:jc w:val="center"/>
      <w:textAlignment w:val="top"/>
    </w:pPr>
  </w:style>
  <w:style w:type="paragraph" w:customStyle="1" w:styleId="xl149">
    <w:name w:val="xl149"/>
    <w:basedOn w:val="a4"/>
    <w:rsid w:val="00262321"/>
    <w:pPr>
      <w:spacing w:before="100" w:beforeAutospacing="1" w:after="100" w:afterAutospacing="1"/>
      <w:jc w:val="center"/>
      <w:textAlignment w:val="top"/>
    </w:pPr>
  </w:style>
  <w:style w:type="paragraph" w:customStyle="1" w:styleId="xl150">
    <w:name w:val="xl150"/>
    <w:basedOn w:val="a4"/>
    <w:rsid w:val="00262321"/>
    <w:pPr>
      <w:pBdr>
        <w:right w:val="single" w:sz="4" w:space="0" w:color="auto"/>
      </w:pBdr>
      <w:spacing w:before="100" w:beforeAutospacing="1" w:after="100" w:afterAutospacing="1"/>
      <w:jc w:val="center"/>
      <w:textAlignment w:val="top"/>
    </w:pPr>
  </w:style>
  <w:style w:type="paragraph" w:customStyle="1" w:styleId="xl151">
    <w:name w:val="xl151"/>
    <w:basedOn w:val="a4"/>
    <w:rsid w:val="00262321"/>
    <w:pPr>
      <w:pBdr>
        <w:top w:val="single" w:sz="4" w:space="0" w:color="auto"/>
        <w:left w:val="single" w:sz="4" w:space="0" w:color="auto"/>
        <w:bottom w:val="single" w:sz="4" w:space="0" w:color="auto"/>
      </w:pBdr>
      <w:spacing w:before="100" w:beforeAutospacing="1" w:after="100" w:afterAutospacing="1"/>
      <w:jc w:val="right"/>
    </w:pPr>
    <w:rPr>
      <w:sz w:val="19"/>
      <w:szCs w:val="19"/>
    </w:rPr>
  </w:style>
  <w:style w:type="paragraph" w:customStyle="1" w:styleId="xl152">
    <w:name w:val="xl152"/>
    <w:basedOn w:val="a4"/>
    <w:rsid w:val="00262321"/>
    <w:pPr>
      <w:pBdr>
        <w:top w:val="single" w:sz="4" w:space="0" w:color="auto"/>
        <w:bottom w:val="single" w:sz="4" w:space="0" w:color="auto"/>
      </w:pBdr>
      <w:spacing w:before="100" w:beforeAutospacing="1" w:after="100" w:afterAutospacing="1"/>
      <w:jc w:val="right"/>
    </w:pPr>
    <w:rPr>
      <w:sz w:val="19"/>
      <w:szCs w:val="19"/>
    </w:rPr>
  </w:style>
  <w:style w:type="paragraph" w:customStyle="1" w:styleId="xl153">
    <w:name w:val="xl153"/>
    <w:basedOn w:val="a4"/>
    <w:rsid w:val="00262321"/>
    <w:pPr>
      <w:pBdr>
        <w:top w:val="single" w:sz="4" w:space="0" w:color="auto"/>
        <w:bottom w:val="single" w:sz="4" w:space="0" w:color="auto"/>
        <w:right w:val="single" w:sz="4" w:space="0" w:color="auto"/>
      </w:pBdr>
      <w:spacing w:before="100" w:beforeAutospacing="1" w:after="100" w:afterAutospacing="1"/>
      <w:jc w:val="right"/>
    </w:pPr>
    <w:rPr>
      <w:sz w:val="19"/>
      <w:szCs w:val="19"/>
    </w:rPr>
  </w:style>
  <w:style w:type="paragraph" w:customStyle="1" w:styleId="xl154">
    <w:name w:val="xl154"/>
    <w:basedOn w:val="a4"/>
    <w:rsid w:val="00262321"/>
    <w:pPr>
      <w:pBdr>
        <w:top w:val="single" w:sz="4" w:space="0" w:color="auto"/>
      </w:pBdr>
      <w:spacing w:before="100" w:beforeAutospacing="1" w:after="100" w:afterAutospacing="1"/>
      <w:jc w:val="center"/>
      <w:textAlignment w:val="center"/>
    </w:pPr>
    <w:rPr>
      <w:sz w:val="12"/>
      <w:szCs w:val="12"/>
    </w:rPr>
  </w:style>
  <w:style w:type="paragraph" w:customStyle="1" w:styleId="xl155">
    <w:name w:val="xl155"/>
    <w:basedOn w:val="a4"/>
    <w:rsid w:val="00262321"/>
    <w:pPr>
      <w:pBdr>
        <w:bottom w:val="single" w:sz="4" w:space="0" w:color="auto"/>
      </w:pBdr>
      <w:spacing w:before="100" w:beforeAutospacing="1" w:after="100" w:afterAutospacing="1"/>
      <w:jc w:val="center"/>
    </w:pPr>
    <w:rPr>
      <w:sz w:val="19"/>
      <w:szCs w:val="19"/>
    </w:rPr>
  </w:style>
  <w:style w:type="paragraph" w:customStyle="1" w:styleId="xl156">
    <w:name w:val="xl156"/>
    <w:basedOn w:val="a4"/>
    <w:rsid w:val="00262321"/>
    <w:pPr>
      <w:pBdr>
        <w:top w:val="single" w:sz="4" w:space="0" w:color="auto"/>
        <w:left w:val="single" w:sz="4" w:space="0" w:color="auto"/>
        <w:bottom w:val="single" w:sz="4" w:space="0" w:color="auto"/>
      </w:pBdr>
      <w:spacing w:before="100" w:beforeAutospacing="1" w:after="100" w:afterAutospacing="1"/>
      <w:jc w:val="center"/>
    </w:pPr>
    <w:rPr>
      <w:sz w:val="13"/>
      <w:szCs w:val="13"/>
    </w:rPr>
  </w:style>
  <w:style w:type="paragraph" w:customStyle="1" w:styleId="xl157">
    <w:name w:val="xl157"/>
    <w:basedOn w:val="a4"/>
    <w:rsid w:val="00262321"/>
    <w:pPr>
      <w:pBdr>
        <w:top w:val="single" w:sz="4" w:space="0" w:color="auto"/>
        <w:bottom w:val="single" w:sz="4" w:space="0" w:color="auto"/>
      </w:pBdr>
      <w:spacing w:before="100" w:beforeAutospacing="1" w:after="100" w:afterAutospacing="1"/>
      <w:jc w:val="center"/>
    </w:pPr>
    <w:rPr>
      <w:sz w:val="13"/>
      <w:szCs w:val="13"/>
    </w:rPr>
  </w:style>
  <w:style w:type="paragraph" w:customStyle="1" w:styleId="xl158">
    <w:name w:val="xl158"/>
    <w:basedOn w:val="a4"/>
    <w:rsid w:val="00262321"/>
    <w:pPr>
      <w:pBdr>
        <w:top w:val="single" w:sz="4" w:space="0" w:color="auto"/>
        <w:bottom w:val="single" w:sz="4" w:space="0" w:color="auto"/>
        <w:right w:val="single" w:sz="4" w:space="0" w:color="auto"/>
      </w:pBdr>
      <w:spacing w:before="100" w:beforeAutospacing="1" w:after="100" w:afterAutospacing="1"/>
      <w:jc w:val="center"/>
    </w:pPr>
    <w:rPr>
      <w:sz w:val="13"/>
      <w:szCs w:val="13"/>
    </w:rPr>
  </w:style>
  <w:style w:type="paragraph" w:customStyle="1" w:styleId="xl159">
    <w:name w:val="xl159"/>
    <w:basedOn w:val="a4"/>
    <w:rsid w:val="00262321"/>
    <w:pPr>
      <w:pBdr>
        <w:top w:val="single" w:sz="4" w:space="0" w:color="auto"/>
        <w:left w:val="single" w:sz="4" w:space="0" w:color="auto"/>
      </w:pBdr>
      <w:spacing w:before="100" w:beforeAutospacing="1" w:after="100" w:afterAutospacing="1"/>
      <w:jc w:val="center"/>
    </w:pPr>
    <w:rPr>
      <w:sz w:val="19"/>
      <w:szCs w:val="19"/>
    </w:rPr>
  </w:style>
  <w:style w:type="paragraph" w:customStyle="1" w:styleId="xl160">
    <w:name w:val="xl160"/>
    <w:basedOn w:val="a4"/>
    <w:rsid w:val="00262321"/>
    <w:pPr>
      <w:pBdr>
        <w:top w:val="single" w:sz="4" w:space="0" w:color="auto"/>
      </w:pBdr>
      <w:spacing w:before="100" w:beforeAutospacing="1" w:after="100" w:afterAutospacing="1"/>
      <w:jc w:val="center"/>
    </w:pPr>
    <w:rPr>
      <w:sz w:val="19"/>
      <w:szCs w:val="19"/>
    </w:rPr>
  </w:style>
  <w:style w:type="paragraph" w:customStyle="1" w:styleId="xl161">
    <w:name w:val="xl161"/>
    <w:basedOn w:val="a4"/>
    <w:rsid w:val="00262321"/>
    <w:pPr>
      <w:pBdr>
        <w:top w:val="single" w:sz="4" w:space="0" w:color="auto"/>
        <w:right w:val="single" w:sz="4" w:space="0" w:color="auto"/>
      </w:pBdr>
      <w:spacing w:before="100" w:beforeAutospacing="1" w:after="100" w:afterAutospacing="1"/>
      <w:jc w:val="center"/>
    </w:pPr>
    <w:rPr>
      <w:sz w:val="19"/>
      <w:szCs w:val="19"/>
    </w:rPr>
  </w:style>
  <w:style w:type="paragraph" w:customStyle="1" w:styleId="xl162">
    <w:name w:val="xl162"/>
    <w:basedOn w:val="a4"/>
    <w:rsid w:val="00262321"/>
    <w:pPr>
      <w:pBdr>
        <w:left w:val="single" w:sz="4" w:space="0" w:color="auto"/>
        <w:bottom w:val="single" w:sz="4" w:space="0" w:color="auto"/>
      </w:pBdr>
      <w:spacing w:before="100" w:beforeAutospacing="1" w:after="100" w:afterAutospacing="1"/>
      <w:jc w:val="center"/>
    </w:pPr>
    <w:rPr>
      <w:sz w:val="19"/>
      <w:szCs w:val="19"/>
    </w:rPr>
  </w:style>
  <w:style w:type="paragraph" w:customStyle="1" w:styleId="xl163">
    <w:name w:val="xl163"/>
    <w:basedOn w:val="a4"/>
    <w:rsid w:val="00262321"/>
    <w:pPr>
      <w:pBdr>
        <w:bottom w:val="single" w:sz="4" w:space="0" w:color="auto"/>
      </w:pBdr>
      <w:spacing w:before="100" w:beforeAutospacing="1" w:after="100" w:afterAutospacing="1"/>
      <w:jc w:val="center"/>
    </w:pPr>
    <w:rPr>
      <w:sz w:val="19"/>
      <w:szCs w:val="19"/>
    </w:rPr>
  </w:style>
  <w:style w:type="paragraph" w:customStyle="1" w:styleId="xl164">
    <w:name w:val="xl164"/>
    <w:basedOn w:val="a4"/>
    <w:rsid w:val="00262321"/>
    <w:pPr>
      <w:pBdr>
        <w:bottom w:val="single" w:sz="4" w:space="0" w:color="auto"/>
        <w:right w:val="single" w:sz="4" w:space="0" w:color="auto"/>
      </w:pBdr>
      <w:spacing w:before="100" w:beforeAutospacing="1" w:after="100" w:afterAutospacing="1"/>
      <w:jc w:val="center"/>
    </w:pPr>
    <w:rPr>
      <w:sz w:val="19"/>
      <w:szCs w:val="19"/>
    </w:rPr>
  </w:style>
  <w:style w:type="paragraph" w:customStyle="1" w:styleId="xl165">
    <w:name w:val="xl165"/>
    <w:basedOn w:val="a4"/>
    <w:rsid w:val="00262321"/>
    <w:pPr>
      <w:pBdr>
        <w:bottom w:val="single" w:sz="4" w:space="0" w:color="auto"/>
        <w:right w:val="single" w:sz="4" w:space="0" w:color="auto"/>
      </w:pBdr>
      <w:spacing w:before="100" w:beforeAutospacing="1" w:after="100" w:afterAutospacing="1"/>
      <w:jc w:val="center"/>
    </w:pPr>
    <w:rPr>
      <w:sz w:val="19"/>
      <w:szCs w:val="19"/>
    </w:rPr>
  </w:style>
  <w:style w:type="paragraph" w:customStyle="1" w:styleId="xl166">
    <w:name w:val="xl166"/>
    <w:basedOn w:val="a4"/>
    <w:rsid w:val="00262321"/>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4"/>
    <w:rsid w:val="00262321"/>
    <w:pPr>
      <w:pBdr>
        <w:top w:val="single" w:sz="4" w:space="0" w:color="auto"/>
      </w:pBdr>
      <w:spacing w:before="100" w:beforeAutospacing="1" w:after="100" w:afterAutospacing="1"/>
      <w:jc w:val="center"/>
      <w:textAlignment w:val="center"/>
    </w:pPr>
  </w:style>
  <w:style w:type="paragraph" w:customStyle="1" w:styleId="xl168">
    <w:name w:val="xl168"/>
    <w:basedOn w:val="a4"/>
    <w:rsid w:val="00262321"/>
    <w:pPr>
      <w:pBdr>
        <w:top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4"/>
    <w:rsid w:val="00262321"/>
    <w:pPr>
      <w:pBdr>
        <w:left w:val="single" w:sz="4" w:space="0" w:color="auto"/>
        <w:bottom w:val="single" w:sz="4" w:space="0" w:color="auto"/>
      </w:pBdr>
      <w:spacing w:before="100" w:beforeAutospacing="1" w:after="100" w:afterAutospacing="1"/>
      <w:jc w:val="center"/>
      <w:textAlignment w:val="center"/>
    </w:pPr>
  </w:style>
  <w:style w:type="paragraph" w:customStyle="1" w:styleId="xl170">
    <w:name w:val="xl170"/>
    <w:basedOn w:val="a4"/>
    <w:rsid w:val="00262321"/>
    <w:pPr>
      <w:pBdr>
        <w:bottom w:val="single" w:sz="4" w:space="0" w:color="auto"/>
      </w:pBdr>
      <w:spacing w:before="100" w:beforeAutospacing="1" w:after="100" w:afterAutospacing="1"/>
      <w:jc w:val="center"/>
      <w:textAlignment w:val="center"/>
    </w:pPr>
  </w:style>
  <w:style w:type="paragraph" w:customStyle="1" w:styleId="xl171">
    <w:name w:val="xl171"/>
    <w:basedOn w:val="a4"/>
    <w:rsid w:val="00262321"/>
    <w:pPr>
      <w:pBdr>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4"/>
    <w:rsid w:val="00262321"/>
    <w:pPr>
      <w:pBdr>
        <w:top w:val="single" w:sz="4" w:space="0" w:color="auto"/>
        <w:left w:val="single" w:sz="4" w:space="0" w:color="auto"/>
      </w:pBdr>
      <w:spacing w:before="100" w:beforeAutospacing="1" w:after="100" w:afterAutospacing="1"/>
      <w:jc w:val="right"/>
      <w:textAlignment w:val="center"/>
    </w:pPr>
    <w:rPr>
      <w:sz w:val="19"/>
      <w:szCs w:val="19"/>
    </w:rPr>
  </w:style>
  <w:style w:type="paragraph" w:customStyle="1" w:styleId="xl173">
    <w:name w:val="xl173"/>
    <w:basedOn w:val="a4"/>
    <w:rsid w:val="00262321"/>
    <w:pPr>
      <w:pBdr>
        <w:top w:val="single" w:sz="4" w:space="0" w:color="auto"/>
      </w:pBdr>
      <w:spacing w:before="100" w:beforeAutospacing="1" w:after="100" w:afterAutospacing="1"/>
      <w:jc w:val="right"/>
      <w:textAlignment w:val="center"/>
    </w:pPr>
    <w:rPr>
      <w:sz w:val="19"/>
      <w:szCs w:val="19"/>
    </w:rPr>
  </w:style>
  <w:style w:type="paragraph" w:customStyle="1" w:styleId="xl174">
    <w:name w:val="xl174"/>
    <w:basedOn w:val="a4"/>
    <w:rsid w:val="00262321"/>
    <w:pPr>
      <w:pBdr>
        <w:top w:val="single" w:sz="4" w:space="0" w:color="auto"/>
        <w:right w:val="single" w:sz="4" w:space="0" w:color="auto"/>
      </w:pBdr>
      <w:spacing w:before="100" w:beforeAutospacing="1" w:after="100" w:afterAutospacing="1"/>
      <w:jc w:val="right"/>
      <w:textAlignment w:val="center"/>
    </w:pPr>
    <w:rPr>
      <w:sz w:val="19"/>
      <w:szCs w:val="19"/>
    </w:rPr>
  </w:style>
  <w:style w:type="paragraph" w:customStyle="1" w:styleId="xl175">
    <w:name w:val="xl175"/>
    <w:basedOn w:val="a4"/>
    <w:rsid w:val="00262321"/>
    <w:pPr>
      <w:pBdr>
        <w:left w:val="single" w:sz="4" w:space="0" w:color="auto"/>
        <w:bottom w:val="single" w:sz="4" w:space="0" w:color="auto"/>
      </w:pBdr>
      <w:spacing w:before="100" w:beforeAutospacing="1" w:after="100" w:afterAutospacing="1"/>
      <w:jc w:val="right"/>
      <w:textAlignment w:val="center"/>
    </w:pPr>
    <w:rPr>
      <w:sz w:val="19"/>
      <w:szCs w:val="19"/>
    </w:rPr>
  </w:style>
  <w:style w:type="paragraph" w:customStyle="1" w:styleId="xl176">
    <w:name w:val="xl176"/>
    <w:basedOn w:val="a4"/>
    <w:rsid w:val="00262321"/>
    <w:pPr>
      <w:pBdr>
        <w:bottom w:val="single" w:sz="4" w:space="0" w:color="auto"/>
      </w:pBdr>
      <w:spacing w:before="100" w:beforeAutospacing="1" w:after="100" w:afterAutospacing="1"/>
      <w:jc w:val="right"/>
      <w:textAlignment w:val="center"/>
    </w:pPr>
    <w:rPr>
      <w:sz w:val="19"/>
      <w:szCs w:val="19"/>
    </w:rPr>
  </w:style>
  <w:style w:type="paragraph" w:customStyle="1" w:styleId="xl177">
    <w:name w:val="xl177"/>
    <w:basedOn w:val="a4"/>
    <w:rsid w:val="00262321"/>
    <w:pPr>
      <w:pBdr>
        <w:bottom w:val="single" w:sz="4" w:space="0" w:color="auto"/>
        <w:right w:val="single" w:sz="4" w:space="0" w:color="auto"/>
      </w:pBdr>
      <w:spacing w:before="100" w:beforeAutospacing="1" w:after="100" w:afterAutospacing="1"/>
      <w:jc w:val="right"/>
      <w:textAlignment w:val="center"/>
    </w:pPr>
    <w:rPr>
      <w:sz w:val="19"/>
      <w:szCs w:val="19"/>
    </w:rPr>
  </w:style>
  <w:style w:type="paragraph" w:customStyle="1" w:styleId="xl178">
    <w:name w:val="xl178"/>
    <w:basedOn w:val="a4"/>
    <w:rsid w:val="00262321"/>
    <w:pPr>
      <w:pBdr>
        <w:top w:val="single" w:sz="4" w:space="0" w:color="auto"/>
      </w:pBdr>
      <w:spacing w:before="100" w:beforeAutospacing="1" w:after="100" w:afterAutospacing="1"/>
    </w:pPr>
    <w:rPr>
      <w:sz w:val="19"/>
      <w:szCs w:val="19"/>
    </w:rPr>
  </w:style>
  <w:style w:type="paragraph" w:customStyle="1" w:styleId="xl179">
    <w:name w:val="xl179"/>
    <w:basedOn w:val="a4"/>
    <w:rsid w:val="00262321"/>
    <w:pPr>
      <w:pBdr>
        <w:top w:val="single" w:sz="4" w:space="0" w:color="auto"/>
        <w:right w:val="single" w:sz="4" w:space="0" w:color="auto"/>
      </w:pBdr>
      <w:spacing w:before="100" w:beforeAutospacing="1" w:after="100" w:afterAutospacing="1"/>
    </w:pPr>
    <w:rPr>
      <w:sz w:val="19"/>
      <w:szCs w:val="19"/>
    </w:rPr>
  </w:style>
  <w:style w:type="paragraph" w:customStyle="1" w:styleId="xl180">
    <w:name w:val="xl180"/>
    <w:basedOn w:val="a4"/>
    <w:rsid w:val="00262321"/>
    <w:pPr>
      <w:spacing w:before="100" w:beforeAutospacing="1" w:after="100" w:afterAutospacing="1"/>
    </w:pPr>
    <w:rPr>
      <w:sz w:val="19"/>
      <w:szCs w:val="19"/>
    </w:rPr>
  </w:style>
  <w:style w:type="paragraph" w:customStyle="1" w:styleId="xl181">
    <w:name w:val="xl181"/>
    <w:basedOn w:val="a4"/>
    <w:rsid w:val="00262321"/>
    <w:pPr>
      <w:pBdr>
        <w:right w:val="single" w:sz="4" w:space="0" w:color="auto"/>
      </w:pBdr>
      <w:spacing w:before="100" w:beforeAutospacing="1" w:after="100" w:afterAutospacing="1"/>
    </w:pPr>
    <w:rPr>
      <w:sz w:val="19"/>
      <w:szCs w:val="19"/>
    </w:rPr>
  </w:style>
  <w:style w:type="paragraph" w:customStyle="1" w:styleId="xl182">
    <w:name w:val="xl182"/>
    <w:basedOn w:val="a4"/>
    <w:rsid w:val="00262321"/>
    <w:pPr>
      <w:pBdr>
        <w:bottom w:val="single" w:sz="4" w:space="0" w:color="auto"/>
      </w:pBdr>
      <w:spacing w:before="100" w:beforeAutospacing="1" w:after="100" w:afterAutospacing="1"/>
    </w:pPr>
    <w:rPr>
      <w:sz w:val="19"/>
      <w:szCs w:val="19"/>
    </w:rPr>
  </w:style>
  <w:style w:type="paragraph" w:customStyle="1" w:styleId="xl183">
    <w:name w:val="xl183"/>
    <w:basedOn w:val="a4"/>
    <w:rsid w:val="00262321"/>
    <w:pPr>
      <w:pBdr>
        <w:bottom w:val="single" w:sz="4" w:space="0" w:color="auto"/>
        <w:right w:val="single" w:sz="4" w:space="0" w:color="auto"/>
      </w:pBdr>
      <w:spacing w:before="100" w:beforeAutospacing="1" w:after="100" w:afterAutospacing="1"/>
    </w:pPr>
    <w:rPr>
      <w:sz w:val="19"/>
      <w:szCs w:val="19"/>
    </w:rPr>
  </w:style>
  <w:style w:type="paragraph" w:customStyle="1" w:styleId="xl184">
    <w:name w:val="xl184"/>
    <w:basedOn w:val="a4"/>
    <w:rsid w:val="0026232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85">
    <w:name w:val="xl185"/>
    <w:basedOn w:val="a4"/>
    <w:rsid w:val="00262321"/>
    <w:pPr>
      <w:pBdr>
        <w:top w:val="single" w:sz="4" w:space="0" w:color="auto"/>
        <w:bottom w:val="single" w:sz="4" w:space="0" w:color="auto"/>
      </w:pBdr>
      <w:spacing w:before="100" w:beforeAutospacing="1" w:after="100" w:afterAutospacing="1"/>
      <w:jc w:val="center"/>
    </w:pPr>
    <w:rPr>
      <w:b/>
      <w:bCs/>
    </w:rPr>
  </w:style>
  <w:style w:type="paragraph" w:customStyle="1" w:styleId="xl186">
    <w:name w:val="xl186"/>
    <w:basedOn w:val="a4"/>
    <w:rsid w:val="0026232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7">
    <w:name w:val="xl187"/>
    <w:basedOn w:val="a4"/>
    <w:rsid w:val="00262321"/>
    <w:pPr>
      <w:pBdr>
        <w:top w:val="single" w:sz="4" w:space="0" w:color="auto"/>
        <w:left w:val="single" w:sz="4" w:space="0" w:color="auto"/>
      </w:pBdr>
      <w:spacing w:before="100" w:beforeAutospacing="1" w:after="100" w:afterAutospacing="1"/>
      <w:jc w:val="center"/>
      <w:textAlignment w:val="center"/>
    </w:pPr>
  </w:style>
  <w:style w:type="paragraph" w:customStyle="1" w:styleId="xl188">
    <w:name w:val="xl188"/>
    <w:basedOn w:val="a4"/>
    <w:rsid w:val="00262321"/>
    <w:pPr>
      <w:pBdr>
        <w:top w:val="single" w:sz="4" w:space="0" w:color="auto"/>
      </w:pBdr>
      <w:spacing w:before="100" w:beforeAutospacing="1" w:after="100" w:afterAutospacing="1"/>
      <w:jc w:val="center"/>
      <w:textAlignment w:val="center"/>
    </w:pPr>
  </w:style>
  <w:style w:type="paragraph" w:customStyle="1" w:styleId="xl189">
    <w:name w:val="xl189"/>
    <w:basedOn w:val="a4"/>
    <w:rsid w:val="00262321"/>
    <w:pPr>
      <w:pBdr>
        <w:top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4"/>
    <w:rsid w:val="00262321"/>
    <w:pPr>
      <w:pBdr>
        <w:left w:val="single" w:sz="4" w:space="0" w:color="auto"/>
      </w:pBdr>
      <w:spacing w:before="100" w:beforeAutospacing="1" w:after="100" w:afterAutospacing="1"/>
      <w:jc w:val="center"/>
      <w:textAlignment w:val="center"/>
    </w:pPr>
  </w:style>
  <w:style w:type="paragraph" w:customStyle="1" w:styleId="xl191">
    <w:name w:val="xl191"/>
    <w:basedOn w:val="a4"/>
    <w:rsid w:val="00262321"/>
    <w:pPr>
      <w:spacing w:before="100" w:beforeAutospacing="1" w:after="100" w:afterAutospacing="1"/>
      <w:jc w:val="center"/>
      <w:textAlignment w:val="center"/>
    </w:pPr>
  </w:style>
  <w:style w:type="paragraph" w:customStyle="1" w:styleId="xl192">
    <w:name w:val="xl192"/>
    <w:basedOn w:val="a4"/>
    <w:rsid w:val="00262321"/>
    <w:pPr>
      <w:pBdr>
        <w:right w:val="single" w:sz="4" w:space="0" w:color="auto"/>
      </w:pBdr>
      <w:spacing w:before="100" w:beforeAutospacing="1" w:after="100" w:afterAutospacing="1"/>
      <w:jc w:val="center"/>
      <w:textAlignment w:val="center"/>
    </w:pPr>
  </w:style>
  <w:style w:type="paragraph" w:customStyle="1" w:styleId="xl193">
    <w:name w:val="xl193"/>
    <w:basedOn w:val="a4"/>
    <w:rsid w:val="00262321"/>
    <w:pPr>
      <w:pBdr>
        <w:left w:val="single" w:sz="4" w:space="0" w:color="auto"/>
        <w:bottom w:val="single" w:sz="4" w:space="0" w:color="auto"/>
      </w:pBdr>
      <w:spacing w:before="100" w:beforeAutospacing="1" w:after="100" w:afterAutospacing="1"/>
      <w:jc w:val="center"/>
      <w:textAlignment w:val="center"/>
    </w:pPr>
  </w:style>
  <w:style w:type="paragraph" w:customStyle="1" w:styleId="xl194">
    <w:name w:val="xl194"/>
    <w:basedOn w:val="a4"/>
    <w:rsid w:val="00262321"/>
    <w:pPr>
      <w:pBdr>
        <w:bottom w:val="single" w:sz="4" w:space="0" w:color="auto"/>
      </w:pBdr>
      <w:spacing w:before="100" w:beforeAutospacing="1" w:after="100" w:afterAutospacing="1"/>
      <w:jc w:val="center"/>
      <w:textAlignment w:val="center"/>
    </w:pPr>
  </w:style>
  <w:style w:type="paragraph" w:customStyle="1" w:styleId="xl195">
    <w:name w:val="xl195"/>
    <w:basedOn w:val="a4"/>
    <w:rsid w:val="00262321"/>
    <w:pPr>
      <w:pBdr>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4"/>
    <w:rsid w:val="00262321"/>
    <w:pPr>
      <w:pBdr>
        <w:top w:val="single" w:sz="4" w:space="0" w:color="auto"/>
      </w:pBdr>
      <w:spacing w:before="100" w:beforeAutospacing="1" w:after="100" w:afterAutospacing="1"/>
      <w:jc w:val="center"/>
    </w:pPr>
  </w:style>
  <w:style w:type="paragraph" w:customStyle="1" w:styleId="xl197">
    <w:name w:val="xl197"/>
    <w:basedOn w:val="a4"/>
    <w:rsid w:val="00262321"/>
    <w:pPr>
      <w:pBdr>
        <w:top w:val="single" w:sz="4" w:space="0" w:color="auto"/>
        <w:bottom w:val="single" w:sz="4" w:space="0" w:color="auto"/>
      </w:pBdr>
      <w:spacing w:before="100" w:beforeAutospacing="1" w:after="100" w:afterAutospacing="1"/>
      <w:jc w:val="center"/>
    </w:pPr>
    <w:rPr>
      <w:sz w:val="19"/>
      <w:szCs w:val="19"/>
    </w:rPr>
  </w:style>
  <w:style w:type="paragraph" w:customStyle="1" w:styleId="xl198">
    <w:name w:val="xl198"/>
    <w:basedOn w:val="a4"/>
    <w:rsid w:val="00262321"/>
    <w:pPr>
      <w:pBdr>
        <w:top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99">
    <w:name w:val="xl199"/>
    <w:basedOn w:val="a4"/>
    <w:rsid w:val="00262321"/>
    <w:pPr>
      <w:pBdr>
        <w:top w:val="single" w:sz="4" w:space="0" w:color="auto"/>
        <w:left w:val="single" w:sz="4" w:space="0" w:color="auto"/>
      </w:pBdr>
      <w:spacing w:before="100" w:beforeAutospacing="1" w:after="100" w:afterAutospacing="1"/>
      <w:jc w:val="right"/>
    </w:pPr>
  </w:style>
  <w:style w:type="paragraph" w:customStyle="1" w:styleId="xl200">
    <w:name w:val="xl200"/>
    <w:basedOn w:val="a4"/>
    <w:rsid w:val="00262321"/>
    <w:pPr>
      <w:pBdr>
        <w:top w:val="single" w:sz="4" w:space="0" w:color="auto"/>
      </w:pBdr>
      <w:spacing w:before="100" w:beforeAutospacing="1" w:after="100" w:afterAutospacing="1"/>
      <w:jc w:val="right"/>
    </w:pPr>
  </w:style>
  <w:style w:type="paragraph" w:customStyle="1" w:styleId="xl201">
    <w:name w:val="xl201"/>
    <w:basedOn w:val="a4"/>
    <w:rsid w:val="00262321"/>
    <w:pPr>
      <w:pBdr>
        <w:top w:val="single" w:sz="4" w:space="0" w:color="auto"/>
        <w:right w:val="single" w:sz="4" w:space="0" w:color="auto"/>
      </w:pBdr>
      <w:spacing w:before="100" w:beforeAutospacing="1" w:after="100" w:afterAutospacing="1"/>
      <w:jc w:val="right"/>
    </w:pPr>
  </w:style>
  <w:style w:type="paragraph" w:customStyle="1" w:styleId="xl202">
    <w:name w:val="xl202"/>
    <w:basedOn w:val="a4"/>
    <w:rsid w:val="00262321"/>
    <w:pPr>
      <w:pBdr>
        <w:left w:val="single" w:sz="4" w:space="0" w:color="auto"/>
        <w:bottom w:val="single" w:sz="4" w:space="0" w:color="auto"/>
      </w:pBdr>
      <w:spacing w:before="100" w:beforeAutospacing="1" w:after="100" w:afterAutospacing="1"/>
      <w:jc w:val="right"/>
    </w:pPr>
  </w:style>
  <w:style w:type="paragraph" w:customStyle="1" w:styleId="xl203">
    <w:name w:val="xl203"/>
    <w:basedOn w:val="a4"/>
    <w:rsid w:val="00262321"/>
    <w:pPr>
      <w:pBdr>
        <w:bottom w:val="single" w:sz="4" w:space="0" w:color="auto"/>
      </w:pBdr>
      <w:spacing w:before="100" w:beforeAutospacing="1" w:after="100" w:afterAutospacing="1"/>
      <w:jc w:val="right"/>
    </w:pPr>
  </w:style>
  <w:style w:type="paragraph" w:customStyle="1" w:styleId="xl204">
    <w:name w:val="xl204"/>
    <w:basedOn w:val="a4"/>
    <w:rsid w:val="00262321"/>
    <w:pPr>
      <w:pBdr>
        <w:bottom w:val="single" w:sz="4" w:space="0" w:color="auto"/>
        <w:right w:val="single" w:sz="4" w:space="0" w:color="auto"/>
      </w:pBdr>
      <w:spacing w:before="100" w:beforeAutospacing="1" w:after="100" w:afterAutospacing="1"/>
      <w:jc w:val="right"/>
    </w:pPr>
  </w:style>
  <w:style w:type="paragraph" w:customStyle="1" w:styleId="xl205">
    <w:name w:val="xl205"/>
    <w:basedOn w:val="a4"/>
    <w:rsid w:val="00262321"/>
    <w:pPr>
      <w:pBdr>
        <w:top w:val="single" w:sz="4" w:space="0" w:color="auto"/>
        <w:left w:val="single" w:sz="4" w:space="0" w:color="auto"/>
      </w:pBdr>
      <w:spacing w:before="100" w:beforeAutospacing="1" w:after="100" w:afterAutospacing="1"/>
      <w:jc w:val="center"/>
    </w:pPr>
  </w:style>
  <w:style w:type="paragraph" w:customStyle="1" w:styleId="xl206">
    <w:name w:val="xl206"/>
    <w:basedOn w:val="a4"/>
    <w:rsid w:val="00262321"/>
    <w:pPr>
      <w:pBdr>
        <w:top w:val="single" w:sz="4" w:space="0" w:color="auto"/>
      </w:pBdr>
      <w:spacing w:before="100" w:beforeAutospacing="1" w:after="100" w:afterAutospacing="1"/>
      <w:jc w:val="center"/>
    </w:pPr>
  </w:style>
  <w:style w:type="paragraph" w:customStyle="1" w:styleId="xl207">
    <w:name w:val="xl207"/>
    <w:basedOn w:val="a4"/>
    <w:rsid w:val="00262321"/>
    <w:pPr>
      <w:pBdr>
        <w:top w:val="single" w:sz="4" w:space="0" w:color="auto"/>
        <w:right w:val="single" w:sz="4" w:space="0" w:color="auto"/>
      </w:pBdr>
      <w:spacing w:before="100" w:beforeAutospacing="1" w:after="100" w:afterAutospacing="1"/>
      <w:jc w:val="center"/>
    </w:pPr>
  </w:style>
  <w:style w:type="paragraph" w:customStyle="1" w:styleId="xl208">
    <w:name w:val="xl208"/>
    <w:basedOn w:val="a4"/>
    <w:rsid w:val="00262321"/>
    <w:pPr>
      <w:pBdr>
        <w:left w:val="single" w:sz="4" w:space="0" w:color="auto"/>
        <w:bottom w:val="single" w:sz="4" w:space="0" w:color="auto"/>
      </w:pBdr>
      <w:spacing w:before="100" w:beforeAutospacing="1" w:after="100" w:afterAutospacing="1"/>
      <w:jc w:val="center"/>
    </w:pPr>
  </w:style>
  <w:style w:type="paragraph" w:customStyle="1" w:styleId="xl209">
    <w:name w:val="xl209"/>
    <w:basedOn w:val="a4"/>
    <w:rsid w:val="00262321"/>
    <w:pPr>
      <w:pBdr>
        <w:bottom w:val="single" w:sz="4" w:space="0" w:color="auto"/>
        <w:right w:val="single" w:sz="4" w:space="0" w:color="auto"/>
      </w:pBdr>
      <w:spacing w:before="100" w:beforeAutospacing="1" w:after="100" w:afterAutospacing="1"/>
      <w:jc w:val="center"/>
    </w:pPr>
  </w:style>
  <w:style w:type="paragraph" w:customStyle="1" w:styleId="xl210">
    <w:name w:val="xl210"/>
    <w:basedOn w:val="a4"/>
    <w:rsid w:val="00262321"/>
    <w:pPr>
      <w:pBdr>
        <w:top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11">
    <w:name w:val="xl211"/>
    <w:basedOn w:val="a4"/>
    <w:rsid w:val="00262321"/>
    <w:pPr>
      <w:pBdr>
        <w:top w:val="single" w:sz="4" w:space="0" w:color="auto"/>
      </w:pBdr>
      <w:spacing w:before="100" w:beforeAutospacing="1" w:after="100" w:afterAutospacing="1"/>
      <w:jc w:val="center"/>
      <w:textAlignment w:val="top"/>
    </w:pPr>
    <w:rPr>
      <w:sz w:val="12"/>
      <w:szCs w:val="12"/>
    </w:rPr>
  </w:style>
  <w:style w:type="paragraph" w:customStyle="1" w:styleId="aff9">
    <w:name w:val="таблица"/>
    <w:basedOn w:val="a4"/>
    <w:rsid w:val="00262321"/>
    <w:rPr>
      <w:rFonts w:ascii="Arial" w:hAnsi="Arial"/>
      <w:sz w:val="20"/>
      <w:szCs w:val="20"/>
    </w:rPr>
  </w:style>
  <w:style w:type="paragraph" w:customStyle="1" w:styleId="affa">
    <w:name w:val="для оригинала госкомстата"/>
    <w:basedOn w:val="a4"/>
    <w:rsid w:val="00262321"/>
    <w:pPr>
      <w:ind w:firstLine="567"/>
      <w:jc w:val="both"/>
    </w:pPr>
    <w:rPr>
      <w:sz w:val="20"/>
      <w:szCs w:val="20"/>
    </w:rPr>
  </w:style>
  <w:style w:type="table" w:customStyle="1" w:styleId="27">
    <w:name w:val="Сетка таблицы2"/>
    <w:basedOn w:val="a6"/>
    <w:next w:val="a8"/>
    <w:uiPriority w:val="39"/>
    <w:rsid w:val="0026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link w:val="20"/>
    <w:uiPriority w:val="9"/>
    <w:rsid w:val="00BB41C8"/>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5"/>
    <w:link w:val="5"/>
    <w:uiPriority w:val="9"/>
    <w:rsid w:val="00AC680E"/>
    <w:rPr>
      <w:rFonts w:ascii="Times New Roman" w:eastAsia="Times New Roman" w:hAnsi="Times New Roman" w:cs="Times New Roman"/>
      <w:b/>
      <w:bCs/>
      <w:i/>
      <w:iCs/>
      <w:sz w:val="26"/>
      <w:szCs w:val="26"/>
      <w:lang w:eastAsia="ru-RU"/>
    </w:rPr>
  </w:style>
  <w:style w:type="character" w:customStyle="1" w:styleId="61">
    <w:name w:val="Заголовок 6 Знак"/>
    <w:basedOn w:val="a5"/>
    <w:link w:val="60"/>
    <w:uiPriority w:val="9"/>
    <w:rsid w:val="00AC680E"/>
    <w:rPr>
      <w:rFonts w:ascii="Times New Roman" w:eastAsia="Times New Roman" w:hAnsi="Times New Roman" w:cs="Times New Roman"/>
      <w:i/>
      <w:sz w:val="24"/>
      <w:szCs w:val="20"/>
      <w:lang w:eastAsia="ru-RU"/>
    </w:rPr>
  </w:style>
  <w:style w:type="character" w:customStyle="1" w:styleId="70">
    <w:name w:val="Заголовок 7 Знак"/>
    <w:basedOn w:val="a5"/>
    <w:link w:val="7"/>
    <w:uiPriority w:val="9"/>
    <w:rsid w:val="00AC680E"/>
    <w:rPr>
      <w:rFonts w:ascii="Arial" w:eastAsia="Times New Roman" w:hAnsi="Arial" w:cs="Times New Roman"/>
      <w:sz w:val="20"/>
      <w:szCs w:val="20"/>
      <w:lang w:eastAsia="ru-RU"/>
    </w:rPr>
  </w:style>
  <w:style w:type="character" w:customStyle="1" w:styleId="80">
    <w:name w:val="Заголовок 8 Знак"/>
    <w:basedOn w:val="a5"/>
    <w:link w:val="8"/>
    <w:uiPriority w:val="9"/>
    <w:rsid w:val="00AC680E"/>
    <w:rPr>
      <w:rFonts w:ascii="Arial" w:eastAsia="Times New Roman" w:hAnsi="Arial" w:cs="Times New Roman"/>
      <w:i/>
      <w:sz w:val="20"/>
      <w:szCs w:val="20"/>
      <w:lang w:eastAsia="ru-RU"/>
    </w:rPr>
  </w:style>
  <w:style w:type="character" w:customStyle="1" w:styleId="90">
    <w:name w:val="Заголовок 9 Знак"/>
    <w:basedOn w:val="a5"/>
    <w:link w:val="9"/>
    <w:uiPriority w:val="9"/>
    <w:rsid w:val="00AC680E"/>
    <w:rPr>
      <w:rFonts w:ascii="Arial" w:eastAsia="Times New Roman" w:hAnsi="Arial" w:cs="Times New Roman"/>
      <w:b/>
      <w:i/>
      <w:sz w:val="18"/>
      <w:szCs w:val="20"/>
      <w:lang w:eastAsia="ru-RU"/>
    </w:rPr>
  </w:style>
  <w:style w:type="numbering" w:customStyle="1" w:styleId="28">
    <w:name w:val="Нет списка2"/>
    <w:next w:val="a7"/>
    <w:uiPriority w:val="99"/>
    <w:semiHidden/>
    <w:unhideWhenUsed/>
    <w:rsid w:val="00AC680E"/>
  </w:style>
  <w:style w:type="paragraph" w:styleId="HTML1">
    <w:name w:val="HTML Address"/>
    <w:basedOn w:val="a4"/>
    <w:link w:val="HTML2"/>
    <w:uiPriority w:val="99"/>
    <w:unhideWhenUsed/>
    <w:rsid w:val="00AC680E"/>
    <w:pPr>
      <w:spacing w:after="60"/>
      <w:jc w:val="both"/>
    </w:pPr>
    <w:rPr>
      <w:i/>
      <w:iCs/>
    </w:rPr>
  </w:style>
  <w:style w:type="character" w:customStyle="1" w:styleId="HTML2">
    <w:name w:val="Адрес HTML Знак"/>
    <w:basedOn w:val="a5"/>
    <w:link w:val="HTML1"/>
    <w:uiPriority w:val="99"/>
    <w:rsid w:val="00AC680E"/>
    <w:rPr>
      <w:rFonts w:ascii="Times New Roman" w:eastAsia="Times New Roman" w:hAnsi="Times New Roman" w:cs="Times New Roman"/>
      <w:i/>
      <w:iCs/>
      <w:sz w:val="24"/>
      <w:szCs w:val="24"/>
      <w:lang w:eastAsia="ru-RU"/>
    </w:rPr>
  </w:style>
  <w:style w:type="character" w:styleId="affb">
    <w:name w:val="Emphasis"/>
    <w:uiPriority w:val="99"/>
    <w:qFormat/>
    <w:rsid w:val="00AC680E"/>
    <w:rPr>
      <w:rFonts w:ascii="Times New Roman" w:hAnsi="Times New Roman" w:cs="Times New Roman" w:hint="default"/>
      <w:i/>
      <w:iCs/>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AC680E"/>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ocked/>
    <w:rsid w:val="00AC680E"/>
    <w:rPr>
      <w:rFonts w:ascii="Times New Roman" w:eastAsia="Times New Roman" w:hAnsi="Times New Roman" w:cs="Times New Roman"/>
      <w:b/>
      <w:sz w:val="30"/>
      <w:szCs w:val="20"/>
      <w:lang w:eastAsia="ru-RU"/>
    </w:rPr>
  </w:style>
  <w:style w:type="paragraph" w:styleId="29">
    <w:name w:val="toc 2"/>
    <w:basedOn w:val="a4"/>
    <w:next w:val="a4"/>
    <w:autoRedefine/>
    <w:uiPriority w:val="39"/>
    <w:unhideWhenUsed/>
    <w:rsid w:val="00AC680E"/>
    <w:pPr>
      <w:tabs>
        <w:tab w:val="left" w:pos="900"/>
        <w:tab w:val="right" w:leader="dot" w:pos="10260"/>
      </w:tabs>
      <w:ind w:left="900" w:right="360" w:hanging="540"/>
    </w:pPr>
    <w:rPr>
      <w:b/>
      <w:smallCaps/>
      <w:noProof/>
      <w:kern w:val="28"/>
    </w:rPr>
  </w:style>
  <w:style w:type="paragraph" w:styleId="42">
    <w:name w:val="toc 4"/>
    <w:basedOn w:val="a4"/>
    <w:next w:val="a4"/>
    <w:autoRedefine/>
    <w:uiPriority w:val="99"/>
    <w:semiHidden/>
    <w:unhideWhenUsed/>
    <w:rsid w:val="00AC680E"/>
    <w:pPr>
      <w:ind w:left="720"/>
    </w:pPr>
  </w:style>
  <w:style w:type="paragraph" w:styleId="52">
    <w:name w:val="toc 5"/>
    <w:basedOn w:val="a4"/>
    <w:next w:val="a4"/>
    <w:autoRedefine/>
    <w:uiPriority w:val="99"/>
    <w:semiHidden/>
    <w:unhideWhenUsed/>
    <w:rsid w:val="00AC680E"/>
    <w:pPr>
      <w:ind w:left="960"/>
    </w:pPr>
  </w:style>
  <w:style w:type="paragraph" w:styleId="62">
    <w:name w:val="toc 6"/>
    <w:basedOn w:val="a4"/>
    <w:next w:val="a4"/>
    <w:autoRedefine/>
    <w:uiPriority w:val="99"/>
    <w:semiHidden/>
    <w:unhideWhenUsed/>
    <w:rsid w:val="00AC680E"/>
    <w:pPr>
      <w:ind w:left="1200"/>
    </w:pPr>
  </w:style>
  <w:style w:type="paragraph" w:styleId="71">
    <w:name w:val="toc 7"/>
    <w:basedOn w:val="a4"/>
    <w:next w:val="a4"/>
    <w:autoRedefine/>
    <w:uiPriority w:val="99"/>
    <w:semiHidden/>
    <w:unhideWhenUsed/>
    <w:rsid w:val="00AC680E"/>
    <w:pPr>
      <w:ind w:left="1440"/>
    </w:pPr>
  </w:style>
  <w:style w:type="paragraph" w:styleId="81">
    <w:name w:val="toc 8"/>
    <w:basedOn w:val="a4"/>
    <w:next w:val="a4"/>
    <w:autoRedefine/>
    <w:uiPriority w:val="99"/>
    <w:semiHidden/>
    <w:unhideWhenUsed/>
    <w:rsid w:val="00AC680E"/>
    <w:pPr>
      <w:ind w:left="1680"/>
    </w:pPr>
  </w:style>
  <w:style w:type="paragraph" w:styleId="91">
    <w:name w:val="toc 9"/>
    <w:basedOn w:val="a4"/>
    <w:next w:val="a4"/>
    <w:autoRedefine/>
    <w:uiPriority w:val="99"/>
    <w:semiHidden/>
    <w:unhideWhenUsed/>
    <w:rsid w:val="00AC680E"/>
    <w:pPr>
      <w:ind w:left="1920"/>
    </w:pPr>
  </w:style>
  <w:style w:type="paragraph" w:styleId="affc">
    <w:name w:val="Normal Indent"/>
    <w:basedOn w:val="a4"/>
    <w:uiPriority w:val="99"/>
    <w:unhideWhenUsed/>
    <w:rsid w:val="00AC680E"/>
    <w:pPr>
      <w:spacing w:after="60"/>
      <w:ind w:left="708"/>
      <w:jc w:val="both"/>
    </w:pPr>
  </w:style>
  <w:style w:type="character" w:customStyle="1" w:styleId="18">
    <w:name w:val="Текст сноски Знак1"/>
    <w:aliases w:val="Знак2 Знак,Знак21 Знак1,Знак6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2 Знак1,Знак21 Знак Знак"/>
    <w:basedOn w:val="a5"/>
    <w:uiPriority w:val="99"/>
    <w:rsid w:val="00AC680E"/>
    <w:rPr>
      <w:rFonts w:ascii="Times New Roman" w:eastAsia="Calibri" w:hAnsi="Times New Roman" w:cs="Times New Roman"/>
      <w:sz w:val="20"/>
      <w:szCs w:val="20"/>
    </w:rPr>
  </w:style>
  <w:style w:type="character" w:customStyle="1" w:styleId="19">
    <w:name w:val="Текст примечания Знак1"/>
    <w:aliases w:val="ct Знак1,Used by Word for text of author queries Знак1"/>
    <w:basedOn w:val="a5"/>
    <w:semiHidden/>
    <w:rsid w:val="00AC680E"/>
    <w:rPr>
      <w:rFonts w:ascii="Times New Roman" w:eastAsia="Calibri" w:hAnsi="Times New Roman" w:cs="Times New Roman"/>
      <w:sz w:val="20"/>
      <w:szCs w:val="20"/>
    </w:rPr>
  </w:style>
  <w:style w:type="paragraph" w:styleId="affd">
    <w:name w:val="envelope address"/>
    <w:basedOn w:val="a4"/>
    <w:uiPriority w:val="99"/>
    <w:unhideWhenUsed/>
    <w:rsid w:val="00AC680E"/>
    <w:pPr>
      <w:framePr w:w="7920" w:h="1980" w:hSpace="180" w:wrap="auto" w:hAnchor="page" w:xAlign="center" w:yAlign="bottom"/>
      <w:spacing w:after="60"/>
      <w:ind w:left="2880"/>
      <w:jc w:val="both"/>
    </w:pPr>
    <w:rPr>
      <w:rFonts w:ascii="Arial" w:hAnsi="Arial" w:cs="Arial"/>
    </w:rPr>
  </w:style>
  <w:style w:type="paragraph" w:styleId="2a">
    <w:name w:val="envelope return"/>
    <w:basedOn w:val="a4"/>
    <w:uiPriority w:val="99"/>
    <w:unhideWhenUsed/>
    <w:rsid w:val="00AC680E"/>
    <w:pPr>
      <w:spacing w:after="60"/>
      <w:jc w:val="both"/>
    </w:pPr>
    <w:rPr>
      <w:rFonts w:ascii="Arial" w:hAnsi="Arial" w:cs="Arial"/>
      <w:sz w:val="20"/>
      <w:szCs w:val="20"/>
    </w:rPr>
  </w:style>
  <w:style w:type="paragraph" w:styleId="affe">
    <w:name w:val="List"/>
    <w:basedOn w:val="a4"/>
    <w:uiPriority w:val="99"/>
    <w:unhideWhenUsed/>
    <w:rsid w:val="00AC680E"/>
    <w:pPr>
      <w:spacing w:after="60"/>
      <w:ind w:left="283" w:hanging="283"/>
      <w:jc w:val="both"/>
    </w:pPr>
  </w:style>
  <w:style w:type="paragraph" w:styleId="afff">
    <w:name w:val="List Bullet"/>
    <w:basedOn w:val="a4"/>
    <w:autoRedefine/>
    <w:uiPriority w:val="99"/>
    <w:unhideWhenUsed/>
    <w:rsid w:val="00AC680E"/>
    <w:pPr>
      <w:widowControl w:val="0"/>
      <w:spacing w:after="60"/>
      <w:jc w:val="both"/>
    </w:pPr>
  </w:style>
  <w:style w:type="paragraph" w:styleId="afff0">
    <w:name w:val="List Number"/>
    <w:basedOn w:val="a4"/>
    <w:uiPriority w:val="99"/>
    <w:unhideWhenUsed/>
    <w:rsid w:val="00AC680E"/>
    <w:pPr>
      <w:tabs>
        <w:tab w:val="num" w:pos="360"/>
      </w:tabs>
      <w:spacing w:after="60"/>
      <w:ind w:left="360" w:hanging="360"/>
      <w:jc w:val="both"/>
    </w:pPr>
    <w:rPr>
      <w:szCs w:val="20"/>
    </w:rPr>
  </w:style>
  <w:style w:type="paragraph" w:styleId="2b">
    <w:name w:val="List 2"/>
    <w:basedOn w:val="a4"/>
    <w:uiPriority w:val="99"/>
    <w:unhideWhenUsed/>
    <w:rsid w:val="00AC680E"/>
    <w:pPr>
      <w:spacing w:after="60"/>
      <w:ind w:left="566" w:hanging="283"/>
      <w:jc w:val="both"/>
    </w:pPr>
  </w:style>
  <w:style w:type="paragraph" w:styleId="34">
    <w:name w:val="List 3"/>
    <w:basedOn w:val="a4"/>
    <w:uiPriority w:val="99"/>
    <w:unhideWhenUsed/>
    <w:rsid w:val="00AC680E"/>
    <w:pPr>
      <w:spacing w:after="60"/>
      <w:ind w:left="849" w:hanging="283"/>
      <w:jc w:val="both"/>
    </w:pPr>
  </w:style>
  <w:style w:type="paragraph" w:styleId="43">
    <w:name w:val="List 4"/>
    <w:basedOn w:val="a4"/>
    <w:uiPriority w:val="99"/>
    <w:unhideWhenUsed/>
    <w:rsid w:val="00AC680E"/>
    <w:pPr>
      <w:spacing w:after="60"/>
      <w:ind w:left="1132" w:hanging="283"/>
      <w:jc w:val="both"/>
    </w:pPr>
  </w:style>
  <w:style w:type="paragraph" w:styleId="53">
    <w:name w:val="List 5"/>
    <w:basedOn w:val="a4"/>
    <w:uiPriority w:val="99"/>
    <w:unhideWhenUsed/>
    <w:rsid w:val="00AC680E"/>
    <w:pPr>
      <w:spacing w:after="60"/>
      <w:ind w:left="1415" w:hanging="283"/>
      <w:jc w:val="both"/>
    </w:pPr>
  </w:style>
  <w:style w:type="paragraph" w:styleId="2c">
    <w:name w:val="List Bullet 2"/>
    <w:basedOn w:val="a4"/>
    <w:autoRedefine/>
    <w:uiPriority w:val="99"/>
    <w:unhideWhenUsed/>
    <w:rsid w:val="00AC680E"/>
    <w:pPr>
      <w:tabs>
        <w:tab w:val="num" w:pos="643"/>
      </w:tabs>
      <w:spacing w:after="60"/>
      <w:ind w:left="643" w:hanging="360"/>
      <w:jc w:val="both"/>
    </w:pPr>
    <w:rPr>
      <w:szCs w:val="20"/>
    </w:rPr>
  </w:style>
  <w:style w:type="paragraph" w:styleId="35">
    <w:name w:val="List Bullet 3"/>
    <w:basedOn w:val="a4"/>
    <w:autoRedefine/>
    <w:uiPriority w:val="99"/>
    <w:unhideWhenUsed/>
    <w:rsid w:val="00AC680E"/>
    <w:pPr>
      <w:tabs>
        <w:tab w:val="num" w:pos="926"/>
      </w:tabs>
      <w:spacing w:after="60"/>
      <w:ind w:left="926" w:hanging="360"/>
      <w:jc w:val="both"/>
    </w:pPr>
    <w:rPr>
      <w:szCs w:val="20"/>
    </w:rPr>
  </w:style>
  <w:style w:type="paragraph" w:styleId="44">
    <w:name w:val="List Bullet 4"/>
    <w:basedOn w:val="a4"/>
    <w:autoRedefine/>
    <w:uiPriority w:val="99"/>
    <w:unhideWhenUsed/>
    <w:rsid w:val="00AC680E"/>
    <w:pPr>
      <w:tabs>
        <w:tab w:val="num" w:pos="1209"/>
      </w:tabs>
      <w:spacing w:after="60"/>
      <w:ind w:left="1209" w:hanging="360"/>
      <w:jc w:val="both"/>
    </w:pPr>
    <w:rPr>
      <w:szCs w:val="20"/>
    </w:rPr>
  </w:style>
  <w:style w:type="paragraph" w:styleId="54">
    <w:name w:val="List Bullet 5"/>
    <w:basedOn w:val="a4"/>
    <w:autoRedefine/>
    <w:uiPriority w:val="99"/>
    <w:unhideWhenUsed/>
    <w:rsid w:val="00AC680E"/>
    <w:pPr>
      <w:tabs>
        <w:tab w:val="num" w:pos="1492"/>
      </w:tabs>
      <w:spacing w:after="60"/>
      <w:ind w:left="1492" w:hanging="360"/>
      <w:jc w:val="both"/>
    </w:pPr>
    <w:rPr>
      <w:szCs w:val="20"/>
    </w:rPr>
  </w:style>
  <w:style w:type="character" w:customStyle="1" w:styleId="2d">
    <w:name w:val="Нумерованный список 2 Знак"/>
    <w:link w:val="2e"/>
    <w:uiPriority w:val="99"/>
    <w:locked/>
    <w:rsid w:val="00AC680E"/>
    <w:rPr>
      <w:rFonts w:ascii="Times New Roman" w:eastAsia="Times New Roman" w:hAnsi="Times New Roman" w:cs="Times New Roman"/>
      <w:sz w:val="24"/>
      <w:szCs w:val="20"/>
      <w:lang w:eastAsia="ru-RU"/>
    </w:rPr>
  </w:style>
  <w:style w:type="paragraph" w:styleId="2e">
    <w:name w:val="List Number 2"/>
    <w:basedOn w:val="a4"/>
    <w:link w:val="2d"/>
    <w:uiPriority w:val="99"/>
    <w:unhideWhenUsed/>
    <w:rsid w:val="00AC680E"/>
    <w:pPr>
      <w:tabs>
        <w:tab w:val="num" w:pos="643"/>
      </w:tabs>
      <w:spacing w:after="60"/>
      <w:ind w:left="643" w:hanging="360"/>
      <w:jc w:val="both"/>
    </w:pPr>
    <w:rPr>
      <w:szCs w:val="20"/>
    </w:rPr>
  </w:style>
  <w:style w:type="paragraph" w:styleId="36">
    <w:name w:val="List Number 3"/>
    <w:basedOn w:val="a4"/>
    <w:uiPriority w:val="99"/>
    <w:unhideWhenUsed/>
    <w:rsid w:val="00AC680E"/>
    <w:pPr>
      <w:tabs>
        <w:tab w:val="num" w:pos="926"/>
      </w:tabs>
      <w:spacing w:after="60"/>
      <w:ind w:left="926" w:hanging="360"/>
      <w:jc w:val="both"/>
    </w:pPr>
    <w:rPr>
      <w:szCs w:val="20"/>
    </w:rPr>
  </w:style>
  <w:style w:type="paragraph" w:styleId="45">
    <w:name w:val="List Number 4"/>
    <w:basedOn w:val="a4"/>
    <w:uiPriority w:val="99"/>
    <w:unhideWhenUsed/>
    <w:rsid w:val="00AC680E"/>
    <w:pPr>
      <w:tabs>
        <w:tab w:val="num" w:pos="1209"/>
      </w:tabs>
      <w:spacing w:after="60"/>
      <w:ind w:left="1209" w:hanging="360"/>
      <w:jc w:val="both"/>
    </w:pPr>
    <w:rPr>
      <w:szCs w:val="20"/>
    </w:rPr>
  </w:style>
  <w:style w:type="paragraph" w:styleId="55">
    <w:name w:val="List Number 5"/>
    <w:basedOn w:val="a4"/>
    <w:uiPriority w:val="99"/>
    <w:unhideWhenUsed/>
    <w:rsid w:val="00AC680E"/>
    <w:pPr>
      <w:tabs>
        <w:tab w:val="num" w:pos="1492"/>
      </w:tabs>
      <w:spacing w:after="60"/>
      <w:ind w:left="1492" w:hanging="360"/>
      <w:jc w:val="both"/>
    </w:pPr>
  </w:style>
  <w:style w:type="paragraph" w:styleId="afff1">
    <w:name w:val="Closing"/>
    <w:basedOn w:val="a4"/>
    <w:link w:val="afff2"/>
    <w:uiPriority w:val="99"/>
    <w:unhideWhenUsed/>
    <w:rsid w:val="00AC680E"/>
    <w:pPr>
      <w:spacing w:after="60"/>
      <w:ind w:left="4252"/>
      <w:jc w:val="both"/>
    </w:pPr>
  </w:style>
  <w:style w:type="character" w:customStyle="1" w:styleId="afff2">
    <w:name w:val="Прощание Знак"/>
    <w:basedOn w:val="a5"/>
    <w:link w:val="afff1"/>
    <w:uiPriority w:val="99"/>
    <w:rsid w:val="00AC680E"/>
    <w:rPr>
      <w:rFonts w:ascii="Times New Roman" w:eastAsia="Times New Roman" w:hAnsi="Times New Roman" w:cs="Times New Roman"/>
      <w:sz w:val="24"/>
      <w:szCs w:val="24"/>
      <w:lang w:eastAsia="ru-RU"/>
    </w:rPr>
  </w:style>
  <w:style w:type="paragraph" w:styleId="afff3">
    <w:name w:val="Signature"/>
    <w:basedOn w:val="a4"/>
    <w:link w:val="afff4"/>
    <w:uiPriority w:val="99"/>
    <w:unhideWhenUsed/>
    <w:rsid w:val="00AC680E"/>
    <w:pPr>
      <w:spacing w:after="60"/>
      <w:ind w:left="4252"/>
      <w:jc w:val="both"/>
    </w:pPr>
  </w:style>
  <w:style w:type="character" w:customStyle="1" w:styleId="afff4">
    <w:name w:val="Подпись Знак"/>
    <w:basedOn w:val="a5"/>
    <w:link w:val="afff3"/>
    <w:uiPriority w:val="99"/>
    <w:rsid w:val="00AC680E"/>
    <w:rPr>
      <w:rFonts w:ascii="Times New Roman" w:eastAsia="Times New Roman" w:hAnsi="Times New Roman" w:cs="Times New Roman"/>
      <w:sz w:val="24"/>
      <w:szCs w:val="24"/>
      <w:lang w:eastAsia="ru-RU"/>
    </w:rPr>
  </w:style>
  <w:style w:type="character" w:customStyle="1" w:styleId="1a">
    <w:name w:val="Основной текст Знак1"/>
    <w:aliases w:val="Список 1 Знак1,Body Text Char Знак1"/>
    <w:basedOn w:val="a5"/>
    <w:semiHidden/>
    <w:rsid w:val="00AC680E"/>
    <w:rPr>
      <w:rFonts w:ascii="Times New Roman" w:eastAsia="Calibri" w:hAnsi="Times New Roman" w:cs="Times New Roman"/>
      <w:sz w:val="24"/>
    </w:rPr>
  </w:style>
  <w:style w:type="paragraph" w:styleId="afff5">
    <w:name w:val="Body Text Indent"/>
    <w:basedOn w:val="a4"/>
    <w:link w:val="afff6"/>
    <w:uiPriority w:val="99"/>
    <w:unhideWhenUsed/>
    <w:rsid w:val="00AC680E"/>
    <w:pPr>
      <w:spacing w:before="60"/>
      <w:ind w:firstLine="851"/>
      <w:jc w:val="both"/>
    </w:pPr>
    <w:rPr>
      <w:szCs w:val="20"/>
    </w:rPr>
  </w:style>
  <w:style w:type="character" w:customStyle="1" w:styleId="afff6">
    <w:name w:val="Основной текст с отступом Знак"/>
    <w:basedOn w:val="a5"/>
    <w:link w:val="afff5"/>
    <w:uiPriority w:val="99"/>
    <w:rsid w:val="00AC680E"/>
    <w:rPr>
      <w:rFonts w:ascii="Times New Roman" w:eastAsia="Times New Roman" w:hAnsi="Times New Roman" w:cs="Times New Roman"/>
      <w:sz w:val="24"/>
      <w:szCs w:val="20"/>
      <w:lang w:eastAsia="ru-RU"/>
    </w:rPr>
  </w:style>
  <w:style w:type="paragraph" w:styleId="afff7">
    <w:name w:val="List Continue"/>
    <w:basedOn w:val="a4"/>
    <w:uiPriority w:val="99"/>
    <w:unhideWhenUsed/>
    <w:rsid w:val="00AC680E"/>
    <w:pPr>
      <w:spacing w:after="120"/>
      <w:ind w:left="283"/>
      <w:jc w:val="both"/>
    </w:pPr>
  </w:style>
  <w:style w:type="paragraph" w:styleId="2f">
    <w:name w:val="List Continue 2"/>
    <w:basedOn w:val="a4"/>
    <w:uiPriority w:val="99"/>
    <w:unhideWhenUsed/>
    <w:rsid w:val="00AC680E"/>
    <w:pPr>
      <w:spacing w:after="120"/>
      <w:ind w:left="566"/>
      <w:jc w:val="both"/>
    </w:pPr>
  </w:style>
  <w:style w:type="paragraph" w:styleId="37">
    <w:name w:val="List Continue 3"/>
    <w:basedOn w:val="a4"/>
    <w:uiPriority w:val="99"/>
    <w:unhideWhenUsed/>
    <w:rsid w:val="00AC680E"/>
    <w:pPr>
      <w:spacing w:after="120"/>
      <w:ind w:left="849"/>
      <w:jc w:val="both"/>
    </w:pPr>
  </w:style>
  <w:style w:type="paragraph" w:styleId="46">
    <w:name w:val="List Continue 4"/>
    <w:basedOn w:val="a4"/>
    <w:uiPriority w:val="99"/>
    <w:unhideWhenUsed/>
    <w:rsid w:val="00AC680E"/>
    <w:pPr>
      <w:spacing w:after="120"/>
      <w:ind w:left="1132"/>
      <w:jc w:val="both"/>
    </w:pPr>
  </w:style>
  <w:style w:type="paragraph" w:styleId="56">
    <w:name w:val="List Continue 5"/>
    <w:basedOn w:val="a4"/>
    <w:uiPriority w:val="99"/>
    <w:unhideWhenUsed/>
    <w:rsid w:val="00AC680E"/>
    <w:pPr>
      <w:spacing w:after="120"/>
      <w:ind w:left="1415"/>
      <w:jc w:val="both"/>
    </w:pPr>
  </w:style>
  <w:style w:type="paragraph" w:styleId="afff8">
    <w:name w:val="Message Header"/>
    <w:basedOn w:val="a4"/>
    <w:link w:val="afff9"/>
    <w:uiPriority w:val="99"/>
    <w:unhideWhenUsed/>
    <w:rsid w:val="00AC680E"/>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character" w:customStyle="1" w:styleId="afff9">
    <w:name w:val="Шапка Знак"/>
    <w:basedOn w:val="a5"/>
    <w:link w:val="afff8"/>
    <w:uiPriority w:val="99"/>
    <w:rsid w:val="00AC680E"/>
    <w:rPr>
      <w:rFonts w:ascii="Arial" w:eastAsia="Times New Roman" w:hAnsi="Arial" w:cs="Times New Roman"/>
      <w:sz w:val="24"/>
      <w:szCs w:val="24"/>
      <w:shd w:val="pct20" w:color="auto" w:fill="auto"/>
      <w:lang w:eastAsia="ru-RU"/>
    </w:rPr>
  </w:style>
  <w:style w:type="paragraph" w:styleId="afffa">
    <w:name w:val="Subtitle"/>
    <w:basedOn w:val="a4"/>
    <w:link w:val="afffb"/>
    <w:uiPriority w:val="99"/>
    <w:qFormat/>
    <w:rsid w:val="00AC680E"/>
    <w:pPr>
      <w:spacing w:after="60"/>
      <w:jc w:val="center"/>
      <w:outlineLvl w:val="1"/>
    </w:pPr>
    <w:rPr>
      <w:rFonts w:ascii="Arial" w:hAnsi="Arial"/>
      <w:szCs w:val="20"/>
    </w:rPr>
  </w:style>
  <w:style w:type="character" w:customStyle="1" w:styleId="afffb">
    <w:name w:val="Подзаголовок Знак"/>
    <w:basedOn w:val="a5"/>
    <w:link w:val="afffa"/>
    <w:uiPriority w:val="99"/>
    <w:rsid w:val="00AC680E"/>
    <w:rPr>
      <w:rFonts w:ascii="Arial" w:eastAsia="Times New Roman" w:hAnsi="Arial" w:cs="Times New Roman"/>
      <w:sz w:val="24"/>
      <w:szCs w:val="20"/>
      <w:lang w:eastAsia="ru-RU"/>
    </w:rPr>
  </w:style>
  <w:style w:type="paragraph" w:styleId="afffc">
    <w:name w:val="Salutation"/>
    <w:basedOn w:val="a4"/>
    <w:next w:val="a4"/>
    <w:link w:val="afffd"/>
    <w:uiPriority w:val="99"/>
    <w:unhideWhenUsed/>
    <w:rsid w:val="00AC680E"/>
    <w:pPr>
      <w:spacing w:after="60"/>
      <w:jc w:val="both"/>
    </w:pPr>
  </w:style>
  <w:style w:type="character" w:customStyle="1" w:styleId="afffd">
    <w:name w:val="Приветствие Знак"/>
    <w:basedOn w:val="a5"/>
    <w:link w:val="afffc"/>
    <w:uiPriority w:val="99"/>
    <w:rsid w:val="00AC680E"/>
    <w:rPr>
      <w:rFonts w:ascii="Times New Roman" w:eastAsia="Times New Roman" w:hAnsi="Times New Roman" w:cs="Times New Roman"/>
      <w:sz w:val="24"/>
      <w:szCs w:val="24"/>
      <w:lang w:eastAsia="ru-RU"/>
    </w:rPr>
  </w:style>
  <w:style w:type="paragraph" w:styleId="afffe">
    <w:name w:val="Date"/>
    <w:basedOn w:val="a4"/>
    <w:next w:val="a4"/>
    <w:link w:val="affff"/>
    <w:uiPriority w:val="99"/>
    <w:unhideWhenUsed/>
    <w:rsid w:val="00AC680E"/>
    <w:pPr>
      <w:spacing w:after="60"/>
      <w:jc w:val="both"/>
    </w:pPr>
  </w:style>
  <w:style w:type="character" w:customStyle="1" w:styleId="affff">
    <w:name w:val="Дата Знак"/>
    <w:basedOn w:val="a5"/>
    <w:link w:val="afffe"/>
    <w:uiPriority w:val="99"/>
    <w:rsid w:val="00AC680E"/>
    <w:rPr>
      <w:rFonts w:ascii="Times New Roman" w:eastAsia="Times New Roman" w:hAnsi="Times New Roman" w:cs="Times New Roman"/>
      <w:sz w:val="24"/>
      <w:szCs w:val="24"/>
      <w:lang w:eastAsia="ru-RU"/>
    </w:rPr>
  </w:style>
  <w:style w:type="paragraph" w:styleId="affff0">
    <w:name w:val="Body Text First Indent"/>
    <w:basedOn w:val="afe"/>
    <w:link w:val="affff1"/>
    <w:uiPriority w:val="99"/>
    <w:unhideWhenUsed/>
    <w:rsid w:val="00AC680E"/>
    <w:pPr>
      <w:ind w:firstLine="210"/>
      <w:jc w:val="both"/>
    </w:pPr>
  </w:style>
  <w:style w:type="character" w:customStyle="1" w:styleId="affff1">
    <w:name w:val="Красная строка Знак"/>
    <w:basedOn w:val="aff"/>
    <w:link w:val="affff0"/>
    <w:uiPriority w:val="99"/>
    <w:rsid w:val="00AC680E"/>
    <w:rPr>
      <w:rFonts w:ascii="Times New Roman" w:eastAsia="Times New Roman" w:hAnsi="Times New Roman" w:cs="Times New Roman"/>
      <w:sz w:val="24"/>
      <w:szCs w:val="24"/>
      <w:lang w:eastAsia="ru-RU"/>
    </w:rPr>
  </w:style>
  <w:style w:type="paragraph" w:styleId="2f0">
    <w:name w:val="Body Text First Indent 2"/>
    <w:basedOn w:val="23"/>
    <w:link w:val="2f1"/>
    <w:uiPriority w:val="99"/>
    <w:unhideWhenUsed/>
    <w:rsid w:val="00AC680E"/>
    <w:pPr>
      <w:spacing w:line="240" w:lineRule="auto"/>
      <w:ind w:left="283" w:firstLine="210"/>
      <w:jc w:val="both"/>
    </w:pPr>
  </w:style>
  <w:style w:type="character" w:customStyle="1" w:styleId="2f1">
    <w:name w:val="Красная строка 2 Знак"/>
    <w:basedOn w:val="afff6"/>
    <w:link w:val="2f0"/>
    <w:uiPriority w:val="99"/>
    <w:rsid w:val="00AC680E"/>
    <w:rPr>
      <w:rFonts w:ascii="Times New Roman" w:eastAsia="Times New Roman" w:hAnsi="Times New Roman" w:cs="Times New Roman"/>
      <w:sz w:val="24"/>
      <w:szCs w:val="24"/>
      <w:lang w:eastAsia="ru-RU"/>
    </w:rPr>
  </w:style>
  <w:style w:type="paragraph" w:styleId="affff2">
    <w:name w:val="Note Heading"/>
    <w:basedOn w:val="a4"/>
    <w:next w:val="a4"/>
    <w:link w:val="affff3"/>
    <w:uiPriority w:val="99"/>
    <w:unhideWhenUsed/>
    <w:rsid w:val="00AC680E"/>
    <w:pPr>
      <w:spacing w:after="60"/>
      <w:jc w:val="both"/>
    </w:pPr>
  </w:style>
  <w:style w:type="character" w:customStyle="1" w:styleId="affff3">
    <w:name w:val="Заголовок записки Знак"/>
    <w:basedOn w:val="a5"/>
    <w:link w:val="affff2"/>
    <w:uiPriority w:val="99"/>
    <w:rsid w:val="00AC680E"/>
    <w:rPr>
      <w:rFonts w:ascii="Times New Roman" w:eastAsia="Times New Roman" w:hAnsi="Times New Roman" w:cs="Times New Roman"/>
      <w:sz w:val="24"/>
      <w:szCs w:val="24"/>
      <w:lang w:eastAsia="ru-RU"/>
    </w:rPr>
  </w:style>
  <w:style w:type="paragraph" w:styleId="38">
    <w:name w:val="Body Text 3"/>
    <w:basedOn w:val="a4"/>
    <w:link w:val="39"/>
    <w:uiPriority w:val="99"/>
    <w:unhideWhenUsed/>
    <w:rsid w:val="00AC680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rPr>
  </w:style>
  <w:style w:type="character" w:customStyle="1" w:styleId="39">
    <w:name w:val="Основной текст 3 Знак"/>
    <w:basedOn w:val="a5"/>
    <w:link w:val="38"/>
    <w:uiPriority w:val="99"/>
    <w:rsid w:val="00AC680E"/>
    <w:rPr>
      <w:rFonts w:ascii="Times New Roman" w:eastAsia="Times New Roman" w:hAnsi="Times New Roman" w:cs="Times New Roman"/>
      <w:b/>
      <w:i/>
      <w:sz w:val="24"/>
      <w:szCs w:val="24"/>
      <w:lang w:eastAsia="ru-RU"/>
    </w:rPr>
  </w:style>
  <w:style w:type="character" w:customStyle="1" w:styleId="211">
    <w:name w:val="Основной текст с отступом 2 Знак1"/>
    <w:aliases w:val="Знак1 Знак2,Знак Знак"/>
    <w:basedOn w:val="a5"/>
    <w:uiPriority w:val="99"/>
    <w:semiHidden/>
    <w:rsid w:val="00AC680E"/>
    <w:rPr>
      <w:rFonts w:ascii="Times New Roman" w:eastAsia="Calibri" w:hAnsi="Times New Roman" w:cs="Times New Roman"/>
      <w:sz w:val="24"/>
    </w:rPr>
  </w:style>
  <w:style w:type="paragraph" w:styleId="3a">
    <w:name w:val="Body Text Indent 3"/>
    <w:basedOn w:val="a4"/>
    <w:link w:val="3b"/>
    <w:uiPriority w:val="99"/>
    <w:unhideWhenUsed/>
    <w:rsid w:val="00AC680E"/>
    <w:pPr>
      <w:spacing w:after="120"/>
      <w:ind w:left="283"/>
      <w:jc w:val="both"/>
    </w:pPr>
    <w:rPr>
      <w:sz w:val="16"/>
      <w:szCs w:val="20"/>
    </w:rPr>
  </w:style>
  <w:style w:type="character" w:customStyle="1" w:styleId="3b">
    <w:name w:val="Основной текст с отступом 3 Знак"/>
    <w:basedOn w:val="a5"/>
    <w:link w:val="3a"/>
    <w:uiPriority w:val="99"/>
    <w:rsid w:val="00AC680E"/>
    <w:rPr>
      <w:rFonts w:ascii="Times New Roman" w:eastAsia="Times New Roman" w:hAnsi="Times New Roman" w:cs="Times New Roman"/>
      <w:sz w:val="16"/>
      <w:szCs w:val="20"/>
      <w:lang w:eastAsia="ru-RU"/>
    </w:rPr>
  </w:style>
  <w:style w:type="paragraph" w:styleId="affff4">
    <w:name w:val="Block Text"/>
    <w:basedOn w:val="a4"/>
    <w:uiPriority w:val="99"/>
    <w:unhideWhenUsed/>
    <w:rsid w:val="00AC680E"/>
    <w:pPr>
      <w:spacing w:after="120"/>
      <w:ind w:left="1440" w:right="1440"/>
      <w:jc w:val="both"/>
    </w:pPr>
    <w:rPr>
      <w:szCs w:val="20"/>
    </w:rPr>
  </w:style>
  <w:style w:type="paragraph" w:styleId="affff5">
    <w:name w:val="Document Map"/>
    <w:basedOn w:val="a4"/>
    <w:link w:val="affff6"/>
    <w:uiPriority w:val="99"/>
    <w:unhideWhenUsed/>
    <w:rsid w:val="00AC680E"/>
    <w:pPr>
      <w:jc w:val="both"/>
    </w:pPr>
    <w:rPr>
      <w:rFonts w:ascii="Tahoma" w:hAnsi="Tahoma" w:cs="Tahoma"/>
      <w:sz w:val="16"/>
      <w:szCs w:val="16"/>
    </w:rPr>
  </w:style>
  <w:style w:type="character" w:customStyle="1" w:styleId="affff6">
    <w:name w:val="Схема документа Знак"/>
    <w:basedOn w:val="a5"/>
    <w:link w:val="affff5"/>
    <w:uiPriority w:val="99"/>
    <w:rsid w:val="00AC680E"/>
    <w:rPr>
      <w:rFonts w:ascii="Tahoma" w:eastAsia="Times New Roman" w:hAnsi="Tahoma" w:cs="Tahoma"/>
      <w:sz w:val="16"/>
      <w:szCs w:val="16"/>
      <w:lang w:eastAsia="ru-RU"/>
    </w:rPr>
  </w:style>
  <w:style w:type="paragraph" w:styleId="affff7">
    <w:name w:val="Plain Text"/>
    <w:basedOn w:val="a4"/>
    <w:link w:val="affff8"/>
    <w:uiPriority w:val="99"/>
    <w:unhideWhenUsed/>
    <w:rsid w:val="00AC680E"/>
    <w:rPr>
      <w:rFonts w:ascii="Courier New" w:hAnsi="Courier New"/>
      <w:sz w:val="20"/>
      <w:szCs w:val="20"/>
    </w:rPr>
  </w:style>
  <w:style w:type="character" w:customStyle="1" w:styleId="affff8">
    <w:name w:val="Текст Знак"/>
    <w:basedOn w:val="a5"/>
    <w:link w:val="affff7"/>
    <w:uiPriority w:val="99"/>
    <w:rsid w:val="00AC680E"/>
    <w:rPr>
      <w:rFonts w:ascii="Courier New" w:eastAsia="Times New Roman" w:hAnsi="Courier New" w:cs="Times New Roman"/>
      <w:sz w:val="20"/>
      <w:szCs w:val="20"/>
      <w:lang w:eastAsia="ru-RU"/>
    </w:rPr>
  </w:style>
  <w:style w:type="paragraph" w:styleId="affff9">
    <w:name w:val="E-mail Signature"/>
    <w:basedOn w:val="a4"/>
    <w:link w:val="affffa"/>
    <w:uiPriority w:val="99"/>
    <w:unhideWhenUsed/>
    <w:rsid w:val="00AC680E"/>
    <w:pPr>
      <w:spacing w:after="60"/>
      <w:jc w:val="both"/>
    </w:pPr>
  </w:style>
  <w:style w:type="character" w:customStyle="1" w:styleId="affffa">
    <w:name w:val="Электронная подпись Знак"/>
    <w:basedOn w:val="a5"/>
    <w:link w:val="affff9"/>
    <w:uiPriority w:val="99"/>
    <w:rsid w:val="00AC680E"/>
    <w:rPr>
      <w:rFonts w:ascii="Times New Roman" w:eastAsia="Times New Roman" w:hAnsi="Times New Roman" w:cs="Times New Roman"/>
      <w:sz w:val="24"/>
      <w:szCs w:val="24"/>
      <w:lang w:eastAsia="ru-RU"/>
    </w:rPr>
  </w:style>
  <w:style w:type="character" w:customStyle="1" w:styleId="af9">
    <w:name w:val="Без интервала Знак"/>
    <w:link w:val="af8"/>
    <w:uiPriority w:val="1"/>
    <w:locked/>
    <w:rsid w:val="00AC680E"/>
    <w:rPr>
      <w:rFonts w:ascii="Times New Roman" w:eastAsia="Times New Roman" w:hAnsi="Times New Roman" w:cs="Times New Roman"/>
      <w:sz w:val="24"/>
      <w:szCs w:val="24"/>
      <w:lang w:eastAsia="ru-RU"/>
    </w:rPr>
  </w:style>
  <w:style w:type="paragraph" w:styleId="2f2">
    <w:name w:val="Quote"/>
    <w:basedOn w:val="a4"/>
    <w:next w:val="a4"/>
    <w:link w:val="2f3"/>
    <w:uiPriority w:val="29"/>
    <w:qFormat/>
    <w:rsid w:val="00AC680E"/>
    <w:pPr>
      <w:spacing w:after="200" w:line="276" w:lineRule="auto"/>
    </w:pPr>
    <w:rPr>
      <w:rFonts w:eastAsia="Calibri"/>
      <w:i/>
      <w:iCs/>
      <w:color w:val="000000"/>
      <w:szCs w:val="22"/>
      <w:lang w:eastAsia="en-US"/>
    </w:rPr>
  </w:style>
  <w:style w:type="character" w:customStyle="1" w:styleId="2f3">
    <w:name w:val="Цитата 2 Знак"/>
    <w:basedOn w:val="a5"/>
    <w:link w:val="2f2"/>
    <w:uiPriority w:val="29"/>
    <w:rsid w:val="00AC680E"/>
    <w:rPr>
      <w:rFonts w:ascii="Times New Roman" w:eastAsia="Calibri" w:hAnsi="Times New Roman" w:cs="Times New Roman"/>
      <w:i/>
      <w:iCs/>
      <w:color w:val="000000"/>
      <w:sz w:val="24"/>
    </w:rPr>
  </w:style>
  <w:style w:type="paragraph" w:styleId="affffb">
    <w:name w:val="Intense Quote"/>
    <w:basedOn w:val="a4"/>
    <w:next w:val="a4"/>
    <w:link w:val="affffc"/>
    <w:uiPriority w:val="30"/>
    <w:qFormat/>
    <w:rsid w:val="00AC680E"/>
    <w:pPr>
      <w:pBdr>
        <w:top w:val="single" w:sz="4" w:space="10" w:color="5B9BD5" w:themeColor="accent1"/>
        <w:bottom w:val="single" w:sz="4" w:space="10" w:color="5B9BD5" w:themeColor="accent1"/>
      </w:pBdr>
      <w:spacing w:before="360" w:after="360" w:line="276" w:lineRule="auto"/>
      <w:ind w:left="864" w:right="864"/>
      <w:jc w:val="center"/>
    </w:pPr>
    <w:rPr>
      <w:b/>
      <w:bCs/>
      <w:i/>
      <w:iCs/>
      <w:color w:val="4F81BD"/>
    </w:rPr>
  </w:style>
  <w:style w:type="character" w:customStyle="1" w:styleId="affffc">
    <w:name w:val="Выделенная цитата Знак"/>
    <w:basedOn w:val="a5"/>
    <w:link w:val="affffb"/>
    <w:uiPriority w:val="30"/>
    <w:rsid w:val="00AC680E"/>
    <w:rPr>
      <w:rFonts w:ascii="Times New Roman" w:eastAsia="Times New Roman" w:hAnsi="Times New Roman" w:cs="Times New Roman"/>
      <w:b/>
      <w:bCs/>
      <w:i/>
      <w:iCs/>
      <w:color w:val="4F81BD"/>
      <w:sz w:val="24"/>
      <w:szCs w:val="24"/>
      <w:lang w:eastAsia="ru-RU"/>
    </w:rPr>
  </w:style>
  <w:style w:type="paragraph" w:customStyle="1" w:styleId="1b">
    <w:name w:val="1"/>
    <w:basedOn w:val="a4"/>
    <w:uiPriority w:val="99"/>
    <w:rsid w:val="00AC680E"/>
    <w:pPr>
      <w:spacing w:after="160" w:line="240" w:lineRule="exact"/>
    </w:pPr>
    <w:rPr>
      <w:sz w:val="20"/>
      <w:szCs w:val="20"/>
      <w:lang w:eastAsia="zh-CN"/>
    </w:rPr>
  </w:style>
  <w:style w:type="paragraph" w:customStyle="1" w:styleId="affffd">
    <w:name w:val="Раздел"/>
    <w:basedOn w:val="a4"/>
    <w:uiPriority w:val="99"/>
    <w:semiHidden/>
    <w:rsid w:val="00AC680E"/>
    <w:pPr>
      <w:tabs>
        <w:tab w:val="num" w:pos="1440"/>
      </w:tabs>
      <w:spacing w:before="120" w:after="120"/>
      <w:ind w:left="720" w:hanging="720"/>
      <w:jc w:val="center"/>
    </w:pPr>
    <w:rPr>
      <w:rFonts w:ascii="Arial Narrow" w:hAnsi="Arial Narrow"/>
      <w:b/>
      <w:sz w:val="28"/>
      <w:szCs w:val="20"/>
    </w:rPr>
  </w:style>
  <w:style w:type="paragraph" w:customStyle="1" w:styleId="3c">
    <w:name w:val="Раздел 3"/>
    <w:basedOn w:val="a4"/>
    <w:uiPriority w:val="99"/>
    <w:semiHidden/>
    <w:rsid w:val="00AC680E"/>
    <w:pPr>
      <w:tabs>
        <w:tab w:val="num" w:pos="360"/>
      </w:tabs>
      <w:spacing w:before="120" w:after="120"/>
      <w:ind w:left="360" w:hanging="360"/>
      <w:jc w:val="center"/>
    </w:pPr>
    <w:rPr>
      <w:b/>
      <w:szCs w:val="20"/>
    </w:rPr>
  </w:style>
  <w:style w:type="paragraph" w:customStyle="1" w:styleId="affffe">
    <w:name w:val="Условия контракта"/>
    <w:basedOn w:val="a4"/>
    <w:uiPriority w:val="99"/>
    <w:semiHidden/>
    <w:rsid w:val="00AC680E"/>
    <w:pPr>
      <w:tabs>
        <w:tab w:val="num" w:pos="567"/>
      </w:tabs>
      <w:spacing w:before="240" w:after="120"/>
      <w:ind w:left="567" w:hanging="567"/>
      <w:jc w:val="both"/>
    </w:pPr>
    <w:rPr>
      <w:b/>
      <w:szCs w:val="20"/>
    </w:rPr>
  </w:style>
  <w:style w:type="paragraph" w:customStyle="1" w:styleId="afffff">
    <w:name w:val="Тендерные данные"/>
    <w:basedOn w:val="a4"/>
    <w:uiPriority w:val="99"/>
    <w:semiHidden/>
    <w:rsid w:val="00AC680E"/>
    <w:pPr>
      <w:tabs>
        <w:tab w:val="left" w:pos="1985"/>
      </w:tabs>
      <w:spacing w:before="120" w:after="60"/>
      <w:jc w:val="both"/>
    </w:pPr>
    <w:rPr>
      <w:b/>
      <w:szCs w:val="20"/>
    </w:rPr>
  </w:style>
  <w:style w:type="paragraph" w:customStyle="1" w:styleId="afffff0">
    <w:name w:val="Подраздел"/>
    <w:basedOn w:val="a4"/>
    <w:uiPriority w:val="99"/>
    <w:semiHidden/>
    <w:rsid w:val="00AC680E"/>
    <w:pPr>
      <w:suppressAutoHyphens/>
      <w:spacing w:before="240" w:after="120"/>
      <w:jc w:val="center"/>
    </w:pPr>
    <w:rPr>
      <w:rFonts w:ascii="TimesDL" w:hAnsi="TimesDL"/>
      <w:b/>
      <w:smallCaps/>
      <w:spacing w:val="-2"/>
      <w:szCs w:val="20"/>
    </w:rPr>
  </w:style>
  <w:style w:type="character" w:customStyle="1" w:styleId="1c">
    <w:name w:val="Стиль1 Знак"/>
    <w:link w:val="1d"/>
    <w:uiPriority w:val="99"/>
    <w:locked/>
    <w:rsid w:val="00AC680E"/>
    <w:rPr>
      <w:rFonts w:ascii="Times New Roman" w:eastAsia="Times New Roman" w:hAnsi="Times New Roman" w:cs="Times New Roman"/>
      <w:b/>
      <w:sz w:val="28"/>
      <w:szCs w:val="24"/>
      <w:lang w:eastAsia="ru-RU"/>
    </w:rPr>
  </w:style>
  <w:style w:type="paragraph" w:customStyle="1" w:styleId="1d">
    <w:name w:val="Стиль1"/>
    <w:basedOn w:val="a4"/>
    <w:link w:val="1c"/>
    <w:uiPriority w:val="99"/>
    <w:rsid w:val="00AC680E"/>
    <w:pPr>
      <w:keepNext/>
      <w:keepLines/>
      <w:widowControl w:val="0"/>
      <w:suppressLineNumbers/>
      <w:suppressAutoHyphens/>
      <w:spacing w:after="60"/>
    </w:pPr>
    <w:rPr>
      <w:b/>
      <w:sz w:val="28"/>
    </w:rPr>
  </w:style>
  <w:style w:type="character" w:customStyle="1" w:styleId="2f4">
    <w:name w:val="Стиль2 Знак"/>
    <w:link w:val="2f5"/>
    <w:uiPriority w:val="99"/>
    <w:locked/>
    <w:rsid w:val="00AC680E"/>
    <w:rPr>
      <w:rFonts w:ascii="Times New Roman" w:eastAsia="Times New Roman" w:hAnsi="Times New Roman" w:cs="Times New Roman"/>
      <w:b/>
      <w:sz w:val="24"/>
      <w:szCs w:val="20"/>
      <w:lang w:eastAsia="ru-RU"/>
    </w:rPr>
  </w:style>
  <w:style w:type="paragraph" w:customStyle="1" w:styleId="2f5">
    <w:name w:val="Стиль2"/>
    <w:basedOn w:val="2e"/>
    <w:link w:val="2f4"/>
    <w:uiPriority w:val="99"/>
    <w:rsid w:val="00AC680E"/>
    <w:pPr>
      <w:keepNext/>
      <w:keepLines/>
      <w:widowControl w:val="0"/>
      <w:suppressLineNumbers/>
      <w:tabs>
        <w:tab w:val="clear" w:pos="643"/>
        <w:tab w:val="num" w:pos="432"/>
      </w:tabs>
      <w:suppressAutoHyphens/>
      <w:ind w:left="709" w:hanging="709"/>
    </w:pPr>
    <w:rPr>
      <w:b/>
    </w:rPr>
  </w:style>
  <w:style w:type="character" w:customStyle="1" w:styleId="3d">
    <w:name w:val="Стиль3 Знак"/>
    <w:link w:val="3e"/>
    <w:locked/>
    <w:rsid w:val="00AC680E"/>
    <w:rPr>
      <w:rFonts w:ascii="Times New Roman" w:eastAsia="Times New Roman" w:hAnsi="Times New Roman" w:cs="Times New Roman"/>
      <w:sz w:val="24"/>
      <w:szCs w:val="20"/>
      <w:lang w:eastAsia="ru-RU"/>
    </w:rPr>
  </w:style>
  <w:style w:type="paragraph" w:customStyle="1" w:styleId="3e">
    <w:name w:val="Стиль3"/>
    <w:basedOn w:val="25"/>
    <w:link w:val="3d"/>
    <w:qFormat/>
    <w:rsid w:val="00AC680E"/>
    <w:pPr>
      <w:widowControl w:val="0"/>
      <w:adjustRightInd w:val="0"/>
      <w:spacing w:after="0" w:line="240" w:lineRule="auto"/>
      <w:ind w:left="0"/>
      <w:jc w:val="both"/>
    </w:pPr>
    <w:rPr>
      <w:szCs w:val="20"/>
    </w:rPr>
  </w:style>
  <w:style w:type="paragraph" w:customStyle="1" w:styleId="afffff1">
    <w:name w:val="Пункт"/>
    <w:basedOn w:val="a4"/>
    <w:uiPriority w:val="99"/>
    <w:rsid w:val="00AC680E"/>
    <w:pPr>
      <w:tabs>
        <w:tab w:val="num" w:pos="1980"/>
      </w:tabs>
      <w:ind w:left="1404" w:hanging="504"/>
      <w:jc w:val="both"/>
    </w:pPr>
    <w:rPr>
      <w:szCs w:val="28"/>
    </w:rPr>
  </w:style>
  <w:style w:type="paragraph" w:customStyle="1" w:styleId="afffff2">
    <w:name w:val="Таблица шапка"/>
    <w:basedOn w:val="a4"/>
    <w:uiPriority w:val="99"/>
    <w:rsid w:val="00AC680E"/>
    <w:pPr>
      <w:keepNext/>
      <w:spacing w:before="40" w:after="40"/>
      <w:ind w:left="57" w:right="57"/>
    </w:pPr>
    <w:rPr>
      <w:sz w:val="18"/>
      <w:szCs w:val="18"/>
    </w:rPr>
  </w:style>
  <w:style w:type="paragraph" w:customStyle="1" w:styleId="afffff3">
    <w:name w:val="Таблица текст"/>
    <w:basedOn w:val="a4"/>
    <w:uiPriority w:val="99"/>
    <w:rsid w:val="00AC680E"/>
    <w:pPr>
      <w:spacing w:before="40" w:after="40"/>
      <w:ind w:left="57" w:right="57"/>
    </w:pPr>
    <w:rPr>
      <w:szCs w:val="22"/>
    </w:rPr>
  </w:style>
  <w:style w:type="paragraph" w:customStyle="1" w:styleId="afffff4">
    <w:name w:val="пункт"/>
    <w:basedOn w:val="a4"/>
    <w:uiPriority w:val="99"/>
    <w:rsid w:val="00AC680E"/>
    <w:pPr>
      <w:tabs>
        <w:tab w:val="num" w:pos="1135"/>
      </w:tabs>
      <w:spacing w:before="60" w:after="60"/>
      <w:ind w:left="-283" w:firstLine="567"/>
    </w:pPr>
  </w:style>
  <w:style w:type="paragraph" w:customStyle="1" w:styleId="ConsPlusNonformat">
    <w:name w:val="ConsPlusNonformat"/>
    <w:uiPriority w:val="99"/>
    <w:rsid w:val="00AC68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4"/>
    <w:uiPriority w:val="99"/>
    <w:rsid w:val="00AC680E"/>
    <w:pPr>
      <w:spacing w:after="160" w:line="240" w:lineRule="exact"/>
    </w:pPr>
    <w:rPr>
      <w:sz w:val="20"/>
      <w:szCs w:val="20"/>
      <w:lang w:eastAsia="zh-CN"/>
    </w:rPr>
  </w:style>
  <w:style w:type="paragraph" w:customStyle="1" w:styleId="231">
    <w:name w:val="Знак Знак23 Знак Знак Знак Знак"/>
    <w:basedOn w:val="a4"/>
    <w:uiPriority w:val="99"/>
    <w:rsid w:val="00AC680E"/>
    <w:pPr>
      <w:spacing w:after="160" w:line="240" w:lineRule="exact"/>
    </w:pPr>
    <w:rPr>
      <w:sz w:val="20"/>
      <w:szCs w:val="20"/>
      <w:lang w:eastAsia="zh-CN"/>
    </w:rPr>
  </w:style>
  <w:style w:type="paragraph" w:customStyle="1" w:styleId="afffff5">
    <w:name w:val="Знак Знак Знак Знак Знак Знак Знак"/>
    <w:basedOn w:val="a4"/>
    <w:uiPriority w:val="99"/>
    <w:rsid w:val="00AC680E"/>
    <w:pPr>
      <w:spacing w:after="160" w:line="240" w:lineRule="exact"/>
    </w:pPr>
    <w:rPr>
      <w:sz w:val="20"/>
      <w:szCs w:val="20"/>
      <w:lang w:eastAsia="zh-CN"/>
    </w:rPr>
  </w:style>
  <w:style w:type="paragraph" w:customStyle="1" w:styleId="1e">
    <w:name w:val="Список многоуровневый 1"/>
    <w:basedOn w:val="a4"/>
    <w:uiPriority w:val="99"/>
    <w:rsid w:val="00AC680E"/>
    <w:pPr>
      <w:tabs>
        <w:tab w:val="num" w:pos="432"/>
      </w:tabs>
      <w:spacing w:after="60"/>
      <w:ind w:left="431" w:hanging="431"/>
      <w:jc w:val="both"/>
    </w:pPr>
  </w:style>
  <w:style w:type="paragraph" w:customStyle="1" w:styleId="2310">
    <w:name w:val="Знак Знак23 Знак Знак Знак Знак1"/>
    <w:basedOn w:val="a4"/>
    <w:autoRedefine/>
    <w:uiPriority w:val="99"/>
    <w:rsid w:val="00AC680E"/>
    <w:pPr>
      <w:spacing w:before="60" w:after="60"/>
    </w:pPr>
    <w:rPr>
      <w:sz w:val="20"/>
      <w:szCs w:val="20"/>
      <w:lang w:eastAsia="zh-CN"/>
    </w:rPr>
  </w:style>
  <w:style w:type="paragraph" w:customStyle="1" w:styleId="Instruction">
    <w:name w:val="Instruction"/>
    <w:basedOn w:val="23"/>
    <w:uiPriority w:val="99"/>
    <w:semiHidden/>
    <w:rsid w:val="00AC680E"/>
    <w:pPr>
      <w:tabs>
        <w:tab w:val="num" w:pos="360"/>
      </w:tabs>
      <w:spacing w:before="180" w:after="60" w:line="240" w:lineRule="auto"/>
      <w:ind w:left="360" w:hanging="360"/>
      <w:jc w:val="both"/>
    </w:pPr>
    <w:rPr>
      <w:b/>
      <w:bCs/>
    </w:rPr>
  </w:style>
  <w:style w:type="paragraph" w:customStyle="1" w:styleId="afffff6">
    <w:name w:val="текст таблицы"/>
    <w:basedOn w:val="a4"/>
    <w:uiPriority w:val="99"/>
    <w:semiHidden/>
    <w:rsid w:val="00AC680E"/>
    <w:pPr>
      <w:spacing w:before="120"/>
      <w:ind w:right="-102"/>
    </w:pPr>
  </w:style>
  <w:style w:type="paragraph" w:customStyle="1" w:styleId="ConsPlusCell">
    <w:name w:val="ConsPlusCell"/>
    <w:uiPriority w:val="99"/>
    <w:rsid w:val="00AC68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4"/>
    <w:uiPriority w:val="99"/>
    <w:rsid w:val="00AC680E"/>
    <w:pPr>
      <w:spacing w:after="160" w:line="240" w:lineRule="exact"/>
    </w:pPr>
    <w:rPr>
      <w:sz w:val="20"/>
      <w:szCs w:val="20"/>
      <w:lang w:eastAsia="zh-CN"/>
    </w:rPr>
  </w:style>
  <w:style w:type="paragraph" w:customStyle="1" w:styleId="afffff7">
    <w:name w:val="Знак Знак Знак Знак"/>
    <w:basedOn w:val="a4"/>
    <w:uiPriority w:val="99"/>
    <w:rsid w:val="00AC680E"/>
    <w:pPr>
      <w:spacing w:after="160" w:line="240" w:lineRule="exact"/>
    </w:pPr>
    <w:rPr>
      <w:sz w:val="20"/>
      <w:szCs w:val="20"/>
      <w:lang w:eastAsia="zh-CN"/>
    </w:rPr>
  </w:style>
  <w:style w:type="paragraph" w:customStyle="1" w:styleId="afffff8">
    <w:name w:val="Знак Знак Знак Знак Знак Знак"/>
    <w:basedOn w:val="a4"/>
    <w:uiPriority w:val="99"/>
    <w:rsid w:val="00AC680E"/>
    <w:pPr>
      <w:spacing w:after="160" w:line="240" w:lineRule="exact"/>
    </w:pPr>
    <w:rPr>
      <w:sz w:val="20"/>
      <w:szCs w:val="20"/>
      <w:lang w:eastAsia="zh-CN"/>
    </w:rPr>
  </w:style>
  <w:style w:type="paragraph" w:customStyle="1" w:styleId="NoSpacing1">
    <w:name w:val="No Spacing1"/>
    <w:uiPriority w:val="99"/>
    <w:rsid w:val="00AC680E"/>
    <w:pPr>
      <w:spacing w:after="0" w:line="240" w:lineRule="auto"/>
    </w:pPr>
    <w:rPr>
      <w:rFonts w:ascii="Times New Roman" w:eastAsia="Times New Roman" w:hAnsi="Times New Roman" w:cs="Times New Roman"/>
      <w:sz w:val="24"/>
      <w:szCs w:val="24"/>
      <w:lang w:eastAsia="ru-RU"/>
    </w:rPr>
  </w:style>
  <w:style w:type="character" w:customStyle="1" w:styleId="afffff9">
    <w:name w:val="Дефис Знак"/>
    <w:link w:val="a1"/>
    <w:uiPriority w:val="99"/>
    <w:locked/>
    <w:rsid w:val="00AC680E"/>
    <w:rPr>
      <w:rFonts w:ascii="Times New Roman" w:eastAsia="Times New Roman" w:hAnsi="Times New Roman"/>
      <w:sz w:val="24"/>
      <w:szCs w:val="24"/>
      <w:lang w:val="en-US" w:eastAsia="ru-RU"/>
    </w:rPr>
  </w:style>
  <w:style w:type="paragraph" w:customStyle="1" w:styleId="a1">
    <w:name w:val="Дефис"/>
    <w:basedOn w:val="ListParagraph1"/>
    <w:link w:val="afffff9"/>
    <w:uiPriority w:val="99"/>
    <w:rsid w:val="00AC680E"/>
    <w:pPr>
      <w:numPr>
        <w:numId w:val="3"/>
      </w:numPr>
    </w:pPr>
    <w:rPr>
      <w:rFonts w:cstheme="minorBidi"/>
      <w:lang w:val="en-US"/>
    </w:rPr>
  </w:style>
  <w:style w:type="paragraph" w:customStyle="1" w:styleId="0">
    <w:name w:val="Стиль полужирный По центру После:  0 пт"/>
    <w:basedOn w:val="a4"/>
    <w:uiPriority w:val="99"/>
    <w:rsid w:val="00AC680E"/>
    <w:pPr>
      <w:jc w:val="center"/>
    </w:pPr>
    <w:rPr>
      <w:bCs/>
      <w:sz w:val="28"/>
      <w:szCs w:val="20"/>
    </w:rPr>
  </w:style>
  <w:style w:type="paragraph" w:customStyle="1" w:styleId="2f6">
    <w:name w:val="Стиль Заголовок 2"/>
    <w:aliases w:val="H2 + По ширине Слева:  032 см Первая строка:  ..."/>
    <w:basedOn w:val="20"/>
    <w:uiPriority w:val="99"/>
    <w:rsid w:val="00AC680E"/>
    <w:pPr>
      <w:keepLines w:val="0"/>
      <w:spacing w:before="0" w:after="60"/>
      <w:ind w:left="180"/>
      <w:jc w:val="center"/>
    </w:pPr>
    <w:rPr>
      <w:rFonts w:ascii="Times New Roman" w:eastAsia="Times New Roman" w:hAnsi="Times New Roman" w:cs="Times New Roman"/>
      <w:b/>
      <w:bCs/>
      <w:color w:val="auto"/>
      <w:sz w:val="28"/>
      <w:szCs w:val="20"/>
    </w:rPr>
  </w:style>
  <w:style w:type="paragraph" w:customStyle="1" w:styleId="ConsPlusTitle">
    <w:name w:val="ConsPlusTitle"/>
    <w:uiPriority w:val="99"/>
    <w:rsid w:val="00AC68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Normal">
    <w:name w:val="ConsNormal Знак"/>
    <w:basedOn w:val="a5"/>
    <w:link w:val="ConsNormal0"/>
    <w:locked/>
    <w:rsid w:val="00AC680E"/>
    <w:rPr>
      <w:rFonts w:ascii="Arial" w:eastAsia="Times New Roman" w:hAnsi="Arial" w:cs="Times New Roman"/>
      <w:sz w:val="20"/>
      <w:szCs w:val="20"/>
      <w:lang w:eastAsia="ru-RU"/>
    </w:rPr>
  </w:style>
  <w:style w:type="paragraph" w:customStyle="1" w:styleId="ConsNormal0">
    <w:name w:val="ConsNormal"/>
    <w:link w:val="ConsNormal"/>
    <w:rsid w:val="00AC680E"/>
    <w:pPr>
      <w:widowControl w:val="0"/>
      <w:spacing w:after="0" w:line="240" w:lineRule="auto"/>
      <w:ind w:firstLine="720"/>
    </w:pPr>
    <w:rPr>
      <w:rFonts w:ascii="Arial" w:eastAsia="Times New Roman" w:hAnsi="Arial" w:cs="Times New Roman"/>
      <w:sz w:val="20"/>
      <w:szCs w:val="20"/>
      <w:lang w:eastAsia="ru-RU"/>
    </w:rPr>
  </w:style>
  <w:style w:type="paragraph" w:customStyle="1" w:styleId="1f">
    <w:name w:val="Стиль Заголовок 1 + не полужирный"/>
    <w:basedOn w:val="12"/>
    <w:uiPriority w:val="99"/>
    <w:rsid w:val="00AC680E"/>
    <w:pPr>
      <w:keepLines w:val="0"/>
      <w:spacing w:before="0"/>
      <w:jc w:val="center"/>
    </w:pPr>
    <w:rPr>
      <w:rFonts w:ascii="Times New Roman" w:eastAsia="Times New Roman" w:hAnsi="Times New Roman" w:cs="Arial"/>
      <w:color w:val="auto"/>
      <w:kern w:val="32"/>
      <w:sz w:val="28"/>
    </w:rPr>
  </w:style>
  <w:style w:type="character" w:customStyle="1" w:styleId="2f7">
    <w:name w:val="Основной текст (2)_"/>
    <w:uiPriority w:val="99"/>
    <w:locked/>
    <w:rsid w:val="00AC680E"/>
    <w:rPr>
      <w:sz w:val="23"/>
      <w:szCs w:val="23"/>
      <w:shd w:val="clear" w:color="auto" w:fill="FFFFFF"/>
    </w:rPr>
  </w:style>
  <w:style w:type="paragraph" w:customStyle="1" w:styleId="afffffa">
    <w:name w:val="Готовый"/>
    <w:basedOn w:val="a4"/>
    <w:uiPriority w:val="99"/>
    <w:rsid w:val="00AC680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f0">
    <w:name w:val="Нум1 Знак"/>
    <w:link w:val="1f1"/>
    <w:locked/>
    <w:rsid w:val="00AC680E"/>
    <w:rPr>
      <w:rFonts w:ascii="Times New Roman" w:eastAsia="Times New Roman" w:hAnsi="Times New Roman" w:cs="Times New Roman"/>
      <w:sz w:val="28"/>
      <w:szCs w:val="24"/>
      <w:lang w:eastAsia="ru-RU"/>
    </w:rPr>
  </w:style>
  <w:style w:type="paragraph" w:customStyle="1" w:styleId="1f1">
    <w:name w:val="Нум1"/>
    <w:basedOn w:val="1d"/>
    <w:link w:val="1f0"/>
    <w:qFormat/>
    <w:rsid w:val="00AC680E"/>
    <w:pPr>
      <w:spacing w:before="240" w:after="120"/>
      <w:jc w:val="center"/>
    </w:pPr>
    <w:rPr>
      <w:b w:val="0"/>
    </w:rPr>
  </w:style>
  <w:style w:type="character" w:customStyle="1" w:styleId="2f8">
    <w:name w:val="Нум2 Знак"/>
    <w:link w:val="2f9"/>
    <w:locked/>
    <w:rsid w:val="00AC680E"/>
    <w:rPr>
      <w:rFonts w:ascii="Times New Roman" w:eastAsia="Times New Roman" w:hAnsi="Times New Roman" w:cs="Times New Roman"/>
      <w:sz w:val="28"/>
      <w:szCs w:val="20"/>
      <w:lang w:eastAsia="ru-RU"/>
    </w:rPr>
  </w:style>
  <w:style w:type="paragraph" w:customStyle="1" w:styleId="2f9">
    <w:name w:val="Нум2"/>
    <w:basedOn w:val="2f5"/>
    <w:link w:val="2f8"/>
    <w:qFormat/>
    <w:rsid w:val="00AC680E"/>
    <w:pPr>
      <w:keepNext w:val="0"/>
      <w:keepLines w:val="0"/>
      <w:tabs>
        <w:tab w:val="clear" w:pos="432"/>
      </w:tabs>
      <w:spacing w:after="0"/>
      <w:ind w:left="0" w:firstLine="0"/>
    </w:pPr>
    <w:rPr>
      <w:b w:val="0"/>
      <w:sz w:val="28"/>
    </w:rPr>
  </w:style>
  <w:style w:type="character" w:customStyle="1" w:styleId="3f">
    <w:name w:val="Нум3 Знак"/>
    <w:link w:val="3f0"/>
    <w:locked/>
    <w:rsid w:val="00AC680E"/>
    <w:rPr>
      <w:rFonts w:ascii="Times New Roman" w:eastAsia="Times New Roman" w:hAnsi="Times New Roman" w:cs="Times New Roman"/>
      <w:sz w:val="28"/>
      <w:szCs w:val="20"/>
      <w:lang w:eastAsia="ru-RU"/>
    </w:rPr>
  </w:style>
  <w:style w:type="paragraph" w:customStyle="1" w:styleId="3f0">
    <w:name w:val="Нум3"/>
    <w:basedOn w:val="3e"/>
    <w:link w:val="3f"/>
    <w:qFormat/>
    <w:rsid w:val="00AC680E"/>
    <w:rPr>
      <w:sz w:val="28"/>
    </w:rPr>
  </w:style>
  <w:style w:type="character" w:customStyle="1" w:styleId="113">
    <w:name w:val="_Нумерованный 1 Знак1"/>
    <w:link w:val="11"/>
    <w:uiPriority w:val="99"/>
    <w:locked/>
    <w:rsid w:val="00AC680E"/>
    <w:rPr>
      <w:rFonts w:ascii="Times New Roman" w:eastAsia="Times New Roman" w:hAnsi="Times New Roman"/>
      <w:b/>
      <w:sz w:val="24"/>
      <w:szCs w:val="24"/>
    </w:rPr>
  </w:style>
  <w:style w:type="paragraph" w:customStyle="1" w:styleId="11">
    <w:name w:val="_Нумерованный 1"/>
    <w:basedOn w:val="a4"/>
    <w:link w:val="113"/>
    <w:uiPriority w:val="99"/>
    <w:qFormat/>
    <w:rsid w:val="00AC680E"/>
    <w:pPr>
      <w:widowControl w:val="0"/>
      <w:numPr>
        <w:numId w:val="4"/>
      </w:numPr>
      <w:autoSpaceDN w:val="0"/>
      <w:adjustRightInd w:val="0"/>
      <w:spacing w:before="240" w:after="120" w:line="360" w:lineRule="atLeast"/>
      <w:ind w:left="57" w:hanging="57"/>
      <w:jc w:val="both"/>
    </w:pPr>
    <w:rPr>
      <w:rFonts w:cstheme="minorBidi"/>
      <w:b/>
      <w:lang w:eastAsia="en-US"/>
    </w:rPr>
  </w:style>
  <w:style w:type="paragraph" w:customStyle="1" w:styleId="2">
    <w:name w:val="_Нумерованный 2"/>
    <w:basedOn w:val="11"/>
    <w:uiPriority w:val="99"/>
    <w:qFormat/>
    <w:rsid w:val="00AC680E"/>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uiPriority w:val="99"/>
    <w:rsid w:val="00AC680E"/>
    <w:pPr>
      <w:numPr>
        <w:ilvl w:val="2"/>
      </w:numPr>
      <w:tabs>
        <w:tab w:val="clear" w:pos="-624"/>
        <w:tab w:val="num" w:pos="360"/>
        <w:tab w:val="num" w:pos="2174"/>
      </w:tabs>
      <w:ind w:left="2174" w:hanging="360"/>
    </w:pPr>
  </w:style>
  <w:style w:type="paragraph" w:customStyle="1" w:styleId="223">
    <w:name w:val="223 Положение"/>
    <w:basedOn w:val="af8"/>
    <w:uiPriority w:val="99"/>
    <w:qFormat/>
    <w:rsid w:val="00AC680E"/>
    <w:pPr>
      <w:numPr>
        <w:numId w:val="5"/>
      </w:numPr>
      <w:spacing w:after="240"/>
      <w:jc w:val="center"/>
      <w:outlineLvl w:val="0"/>
    </w:pPr>
    <w:rPr>
      <w:rFonts w:eastAsia="Calibri"/>
      <w:sz w:val="28"/>
      <w:szCs w:val="28"/>
      <w:lang w:eastAsia="en-US"/>
    </w:rPr>
  </w:style>
  <w:style w:type="character" w:customStyle="1" w:styleId="1110">
    <w:name w:val="Стиль111 Знак"/>
    <w:link w:val="111"/>
    <w:locked/>
    <w:rsid w:val="00AC680E"/>
    <w:rPr>
      <w:rFonts w:ascii="Times New Roman" w:hAnsi="Times New Roman"/>
      <w:color w:val="000000"/>
      <w:sz w:val="28"/>
      <w:szCs w:val="28"/>
      <w:u w:val="single"/>
    </w:rPr>
  </w:style>
  <w:style w:type="paragraph" w:customStyle="1" w:styleId="111">
    <w:name w:val="Стиль111"/>
    <w:basedOn w:val="af8"/>
    <w:link w:val="1110"/>
    <w:qFormat/>
    <w:rsid w:val="00AC680E"/>
    <w:pPr>
      <w:numPr>
        <w:ilvl w:val="1"/>
        <w:numId w:val="5"/>
      </w:numPr>
      <w:ind w:left="0" w:firstLine="709"/>
      <w:jc w:val="both"/>
    </w:pPr>
    <w:rPr>
      <w:rFonts w:eastAsiaTheme="minorHAnsi" w:cstheme="minorBidi"/>
      <w:color w:val="000000"/>
      <w:sz w:val="28"/>
      <w:szCs w:val="28"/>
      <w:u w:val="single"/>
      <w:lang w:eastAsia="en-US"/>
    </w:rPr>
  </w:style>
  <w:style w:type="character" w:customStyle="1" w:styleId="Heading2">
    <w:name w:val="Heading #2_"/>
    <w:link w:val="Heading20"/>
    <w:locked/>
    <w:rsid w:val="00AC680E"/>
    <w:rPr>
      <w:sz w:val="26"/>
      <w:szCs w:val="26"/>
      <w:shd w:val="clear" w:color="auto" w:fill="FFFFFF"/>
    </w:rPr>
  </w:style>
  <w:style w:type="paragraph" w:customStyle="1" w:styleId="Heading20">
    <w:name w:val="Heading #2"/>
    <w:basedOn w:val="a4"/>
    <w:link w:val="Heading2"/>
    <w:rsid w:val="00AC680E"/>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AC680E"/>
    <w:rPr>
      <w:shd w:val="clear" w:color="auto" w:fill="FFFFFF"/>
    </w:rPr>
  </w:style>
  <w:style w:type="paragraph" w:customStyle="1" w:styleId="Bodytext20">
    <w:name w:val="Body text (2)"/>
    <w:basedOn w:val="a4"/>
    <w:link w:val="Bodytext2"/>
    <w:rsid w:val="00AC680E"/>
    <w:pPr>
      <w:shd w:val="clear" w:color="auto" w:fill="FFFFFF"/>
      <w:spacing w:before="600" w:line="274" w:lineRule="exact"/>
      <w:ind w:hanging="340"/>
      <w:jc w:val="both"/>
    </w:pPr>
    <w:rPr>
      <w:rFonts w:asciiTheme="minorHAnsi" w:eastAsiaTheme="minorHAnsi" w:hAnsiTheme="minorHAnsi" w:cstheme="minorBidi"/>
      <w:sz w:val="22"/>
      <w:szCs w:val="22"/>
      <w:lang w:eastAsia="en-US"/>
    </w:rPr>
  </w:style>
  <w:style w:type="character" w:customStyle="1" w:styleId="Bodytext3">
    <w:name w:val="Body text (3)_"/>
    <w:link w:val="Bodytext30"/>
    <w:locked/>
    <w:rsid w:val="00AC680E"/>
    <w:rPr>
      <w:sz w:val="21"/>
      <w:szCs w:val="21"/>
      <w:shd w:val="clear" w:color="auto" w:fill="FFFFFF"/>
    </w:rPr>
  </w:style>
  <w:style w:type="paragraph" w:customStyle="1" w:styleId="Bodytext30">
    <w:name w:val="Body text (3)"/>
    <w:basedOn w:val="a4"/>
    <w:link w:val="Bodytext3"/>
    <w:rsid w:val="00AC680E"/>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paragraph" w:customStyle="1" w:styleId="afffffb">
    <w:name w:val="Нормальный (лев. подпись)"/>
    <w:basedOn w:val="a4"/>
    <w:next w:val="a4"/>
    <w:uiPriority w:val="99"/>
    <w:rsid w:val="00AC680E"/>
    <w:pPr>
      <w:widowControl w:val="0"/>
      <w:autoSpaceDE w:val="0"/>
      <w:autoSpaceDN w:val="0"/>
      <w:adjustRightInd w:val="0"/>
    </w:pPr>
    <w:rPr>
      <w:rFonts w:ascii="Arial" w:hAnsi="Arial" w:cs="Arial"/>
      <w:sz w:val="20"/>
      <w:szCs w:val="20"/>
    </w:rPr>
  </w:style>
  <w:style w:type="paragraph" w:customStyle="1" w:styleId="afffffc">
    <w:name w:val="Центрированный (таблица)"/>
    <w:basedOn w:val="a4"/>
    <w:next w:val="a4"/>
    <w:uiPriority w:val="99"/>
    <w:rsid w:val="00AC680E"/>
    <w:pPr>
      <w:widowControl w:val="0"/>
      <w:autoSpaceDE w:val="0"/>
      <w:autoSpaceDN w:val="0"/>
      <w:adjustRightInd w:val="0"/>
      <w:jc w:val="center"/>
    </w:pPr>
    <w:rPr>
      <w:rFonts w:ascii="Arial" w:hAnsi="Arial" w:cs="Arial"/>
      <w:sz w:val="20"/>
      <w:szCs w:val="20"/>
    </w:rPr>
  </w:style>
  <w:style w:type="paragraph" w:customStyle="1" w:styleId="OEM">
    <w:name w:val="Нормальный (OEM)"/>
    <w:basedOn w:val="a4"/>
    <w:next w:val="a4"/>
    <w:uiPriority w:val="99"/>
    <w:rsid w:val="00AC680E"/>
    <w:pPr>
      <w:widowControl w:val="0"/>
      <w:autoSpaceDE w:val="0"/>
      <w:autoSpaceDN w:val="0"/>
      <w:adjustRightInd w:val="0"/>
    </w:pPr>
    <w:rPr>
      <w:rFonts w:ascii="Courier New" w:hAnsi="Courier New" w:cs="Courier New"/>
      <w:sz w:val="20"/>
      <w:szCs w:val="20"/>
    </w:rPr>
  </w:style>
  <w:style w:type="paragraph" w:customStyle="1" w:styleId="1f2">
    <w:name w:val="Текст концевой сноски1"/>
    <w:basedOn w:val="a4"/>
    <w:next w:val="aff5"/>
    <w:uiPriority w:val="99"/>
    <w:rsid w:val="00AC680E"/>
    <w:pPr>
      <w:autoSpaceDE w:val="0"/>
      <w:autoSpaceDN w:val="0"/>
    </w:pPr>
    <w:rPr>
      <w:rFonts w:eastAsia="Calibri"/>
      <w:sz w:val="20"/>
      <w:szCs w:val="20"/>
      <w:lang w:eastAsia="en-US"/>
    </w:rPr>
  </w:style>
  <w:style w:type="paragraph" w:customStyle="1" w:styleId="30">
    <w:name w:val="Пункт_3"/>
    <w:basedOn w:val="a4"/>
    <w:uiPriority w:val="99"/>
    <w:rsid w:val="00AC680E"/>
    <w:pPr>
      <w:numPr>
        <w:ilvl w:val="2"/>
        <w:numId w:val="6"/>
      </w:numPr>
      <w:jc w:val="both"/>
    </w:pPr>
    <w:rPr>
      <w:sz w:val="28"/>
      <w:szCs w:val="28"/>
    </w:rPr>
  </w:style>
  <w:style w:type="paragraph" w:customStyle="1" w:styleId="2-6">
    <w:name w:val="Спис2-6"/>
    <w:basedOn w:val="a4"/>
    <w:autoRedefine/>
    <w:uiPriority w:val="99"/>
    <w:rsid w:val="00AC680E"/>
    <w:pPr>
      <w:tabs>
        <w:tab w:val="num" w:pos="720"/>
      </w:tabs>
      <w:spacing w:after="120" w:line="288" w:lineRule="auto"/>
      <w:ind w:left="480" w:hanging="480"/>
      <w:jc w:val="both"/>
    </w:pPr>
    <w:rPr>
      <w:szCs w:val="20"/>
    </w:rPr>
  </w:style>
  <w:style w:type="paragraph" w:customStyle="1" w:styleId="1f3">
    <w:name w:val="Выделенная цитата1"/>
    <w:basedOn w:val="a4"/>
    <w:next w:val="a4"/>
    <w:uiPriority w:val="30"/>
    <w:qFormat/>
    <w:rsid w:val="00AC680E"/>
    <w:pPr>
      <w:pBdr>
        <w:bottom w:val="single" w:sz="4" w:space="4" w:color="4F81BD"/>
      </w:pBdr>
      <w:spacing w:before="200" w:after="280"/>
      <w:ind w:left="936" w:right="936"/>
    </w:pPr>
    <w:rPr>
      <w:b/>
      <w:bCs/>
      <w:i/>
      <w:iCs/>
      <w:color w:val="4F81BD"/>
    </w:rPr>
  </w:style>
  <w:style w:type="paragraph" w:customStyle="1" w:styleId="1f4">
    <w:name w:val="Заголовок оглавления1"/>
    <w:basedOn w:val="12"/>
    <w:next w:val="a4"/>
    <w:uiPriority w:val="39"/>
    <w:semiHidden/>
    <w:qFormat/>
    <w:rsid w:val="00AC680E"/>
    <w:pPr>
      <w:spacing w:before="480"/>
      <w:outlineLvl w:val="9"/>
    </w:pPr>
    <w:rPr>
      <w:rFonts w:ascii="Cambria" w:eastAsia="MS Gothic" w:hAnsi="Cambria" w:cs="Times New Roman"/>
      <w:b/>
      <w:bCs/>
      <w:color w:val="365F91"/>
      <w:sz w:val="28"/>
      <w:szCs w:val="28"/>
    </w:rPr>
  </w:style>
  <w:style w:type="paragraph" w:customStyle="1" w:styleId="1f5">
    <w:name w:val="Обычный1"/>
    <w:uiPriority w:val="99"/>
    <w:rsid w:val="00AC680E"/>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f5"/>
    <w:uiPriority w:val="99"/>
    <w:rsid w:val="00AC680E"/>
  </w:style>
  <w:style w:type="paragraph" w:customStyle="1" w:styleId="2fa">
    <w:name w:val="Текст_начало_2"/>
    <w:basedOn w:val="a4"/>
    <w:uiPriority w:val="99"/>
    <w:rsid w:val="00AC680E"/>
    <w:pPr>
      <w:spacing w:line="360" w:lineRule="exact"/>
      <w:jc w:val="both"/>
    </w:pPr>
    <w:rPr>
      <w:rFonts w:ascii="Arial" w:hAnsi="Arial"/>
      <w:szCs w:val="20"/>
      <w:lang w:val="en-GB"/>
    </w:rPr>
  </w:style>
  <w:style w:type="paragraph" w:customStyle="1" w:styleId="BodyText21">
    <w:name w:val="Body Text 21"/>
    <w:basedOn w:val="1f5"/>
    <w:uiPriority w:val="99"/>
    <w:rsid w:val="00AC680E"/>
  </w:style>
  <w:style w:type="paragraph" w:customStyle="1" w:styleId="Heading">
    <w:name w:val="Heading"/>
    <w:uiPriority w:val="99"/>
    <w:rsid w:val="00AC680E"/>
    <w:pPr>
      <w:autoSpaceDE w:val="0"/>
      <w:autoSpaceDN w:val="0"/>
      <w:adjustRightInd w:val="0"/>
      <w:spacing w:after="0" w:line="240" w:lineRule="auto"/>
    </w:pPr>
    <w:rPr>
      <w:rFonts w:ascii="Arial" w:eastAsia="Times New Roman" w:hAnsi="Arial" w:cs="Arial"/>
      <w:b/>
      <w:bCs/>
      <w:lang w:eastAsia="ru-RU"/>
    </w:rPr>
  </w:style>
  <w:style w:type="paragraph" w:customStyle="1" w:styleId="2fb">
    <w:name w:val="Обычный2"/>
    <w:uiPriority w:val="99"/>
    <w:rsid w:val="00AC680E"/>
    <w:pPr>
      <w:widowControl w:val="0"/>
      <w:spacing w:after="0" w:line="240" w:lineRule="auto"/>
      <w:ind w:left="120" w:firstLine="560"/>
    </w:pPr>
    <w:rPr>
      <w:rFonts w:ascii="Arial" w:eastAsia="Times New Roman" w:hAnsi="Arial" w:cs="Arial"/>
      <w:lang w:eastAsia="ru-RU"/>
    </w:rPr>
  </w:style>
  <w:style w:type="paragraph" w:customStyle="1" w:styleId="212">
    <w:name w:val="Основной текст 21"/>
    <w:basedOn w:val="a4"/>
    <w:uiPriority w:val="99"/>
    <w:rsid w:val="00AC680E"/>
    <w:pPr>
      <w:widowControl w:val="0"/>
      <w:suppressAutoHyphens/>
      <w:autoSpaceDE w:val="0"/>
      <w:jc w:val="both"/>
    </w:pPr>
    <w:rPr>
      <w:rFonts w:eastAsia="Calibri"/>
      <w:i/>
      <w:sz w:val="22"/>
      <w:szCs w:val="20"/>
      <w:lang w:val="en-US" w:eastAsia="ar-SA"/>
    </w:rPr>
  </w:style>
  <w:style w:type="paragraph" w:customStyle="1" w:styleId="afffffd">
    <w:name w:val="Обычный.Нормальный абзац Знак"/>
    <w:uiPriority w:val="99"/>
    <w:rsid w:val="00AC680E"/>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4">
    <w:name w:val="Обычный11"/>
    <w:uiPriority w:val="99"/>
    <w:rsid w:val="00AC680E"/>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3f1">
    <w:name w:val="Знак3"/>
    <w:basedOn w:val="a4"/>
    <w:uiPriority w:val="99"/>
    <w:rsid w:val="00AC680E"/>
    <w:pPr>
      <w:spacing w:after="160" w:line="240" w:lineRule="exact"/>
    </w:pPr>
    <w:rPr>
      <w:rFonts w:ascii="Verdana" w:hAnsi="Verdana"/>
      <w:lang w:val="en-US" w:eastAsia="en-US"/>
    </w:rPr>
  </w:style>
  <w:style w:type="paragraph" w:customStyle="1" w:styleId="3f2">
    <w:name w:val="Обычный3"/>
    <w:uiPriority w:val="99"/>
    <w:rsid w:val="00AC680E"/>
    <w:pPr>
      <w:widowControl w:val="0"/>
      <w:spacing w:after="0" w:line="240" w:lineRule="auto"/>
      <w:ind w:left="120" w:firstLine="560"/>
    </w:pPr>
    <w:rPr>
      <w:rFonts w:ascii="Arial" w:eastAsia="Times New Roman" w:hAnsi="Arial" w:cs="Times New Roman"/>
      <w:szCs w:val="20"/>
      <w:lang w:eastAsia="ru-RU"/>
    </w:rPr>
  </w:style>
  <w:style w:type="paragraph" w:customStyle="1" w:styleId="321">
    <w:name w:val="Основной текст с отступом 32"/>
    <w:basedOn w:val="3f2"/>
    <w:uiPriority w:val="99"/>
    <w:rsid w:val="00AC680E"/>
  </w:style>
  <w:style w:type="paragraph" w:customStyle="1" w:styleId="Normal1">
    <w:name w:val="Normal1"/>
    <w:uiPriority w:val="99"/>
    <w:rsid w:val="00AC680E"/>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e">
    <w:name w:val="Базовый"/>
    <w:uiPriority w:val="99"/>
    <w:rsid w:val="00AC680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
    <w:name w:val="Пункты Знак"/>
    <w:link w:val="a0"/>
    <w:uiPriority w:val="99"/>
    <w:locked/>
    <w:rsid w:val="00AC680E"/>
    <w:rPr>
      <w:rFonts w:ascii="Times New Roman" w:eastAsia="Times New Roman" w:hAnsi="Times New Roman"/>
      <w:bCs/>
      <w:iCs/>
      <w:sz w:val="24"/>
      <w:szCs w:val="28"/>
      <w:lang w:eastAsia="ru-RU"/>
    </w:rPr>
  </w:style>
  <w:style w:type="paragraph" w:customStyle="1" w:styleId="a0">
    <w:name w:val="Пункты"/>
    <w:basedOn w:val="20"/>
    <w:link w:val="affffff"/>
    <w:uiPriority w:val="99"/>
    <w:qFormat/>
    <w:rsid w:val="00AC680E"/>
    <w:pPr>
      <w:keepLines w:val="0"/>
      <w:numPr>
        <w:ilvl w:val="1"/>
        <w:numId w:val="7"/>
      </w:numPr>
      <w:tabs>
        <w:tab w:val="left" w:pos="1134"/>
      </w:tabs>
      <w:spacing w:before="120"/>
      <w:jc w:val="both"/>
    </w:pPr>
    <w:rPr>
      <w:rFonts w:ascii="Times New Roman" w:eastAsia="Times New Roman" w:hAnsi="Times New Roman" w:cstheme="minorBidi"/>
      <w:bCs/>
      <w:iCs/>
      <w:color w:val="auto"/>
      <w:sz w:val="24"/>
      <w:szCs w:val="28"/>
    </w:rPr>
  </w:style>
  <w:style w:type="paragraph" w:customStyle="1" w:styleId="1f6">
    <w:name w:val="Нижний колонтитул1"/>
    <w:uiPriority w:val="99"/>
    <w:rsid w:val="00AC680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0">
    <w:name w:val="Текстовый блок A"/>
    <w:uiPriority w:val="99"/>
    <w:rsid w:val="00AC680E"/>
    <w:pPr>
      <w:spacing w:after="0" w:line="240" w:lineRule="auto"/>
    </w:pPr>
    <w:rPr>
      <w:rFonts w:ascii="Helvetica" w:eastAsia="ヒラギノ角ゴ Pro W3" w:hAnsi="Helvetica" w:cs="Times New Roman"/>
      <w:color w:val="000000"/>
      <w:sz w:val="24"/>
      <w:szCs w:val="20"/>
      <w:lang w:eastAsia="ru-RU"/>
    </w:rPr>
  </w:style>
  <w:style w:type="character" w:customStyle="1" w:styleId="47">
    <w:name w:val="Стиль4 Знак"/>
    <w:link w:val="48"/>
    <w:locked/>
    <w:rsid w:val="00AC680E"/>
    <w:rPr>
      <w:rFonts w:ascii="Times New Roman" w:eastAsia="Times New Roman" w:hAnsi="Times New Roman" w:cs="Times New Roman"/>
      <w:bCs/>
      <w:sz w:val="24"/>
      <w:szCs w:val="24"/>
      <w:lang w:eastAsia="ru-RU"/>
    </w:rPr>
  </w:style>
  <w:style w:type="paragraph" w:customStyle="1" w:styleId="48">
    <w:name w:val="Стиль4"/>
    <w:basedOn w:val="a4"/>
    <w:link w:val="47"/>
    <w:qFormat/>
    <w:rsid w:val="00AC680E"/>
    <w:pPr>
      <w:keepNext/>
      <w:widowControl w:val="0"/>
      <w:autoSpaceDE w:val="0"/>
      <w:autoSpaceDN w:val="0"/>
      <w:adjustRightInd w:val="0"/>
      <w:spacing w:before="120" w:after="120" w:line="276" w:lineRule="auto"/>
      <w:ind w:left="1080" w:hanging="1080"/>
      <w:jc w:val="both"/>
      <w:outlineLvl w:val="2"/>
    </w:pPr>
    <w:rPr>
      <w:bCs/>
    </w:rPr>
  </w:style>
  <w:style w:type="character" w:customStyle="1" w:styleId="57">
    <w:name w:val="Стиль5 Знак"/>
    <w:link w:val="58"/>
    <w:locked/>
    <w:rsid w:val="00AC680E"/>
    <w:rPr>
      <w:rFonts w:ascii="Times New Roman" w:eastAsia="Times New Roman" w:hAnsi="Times New Roman" w:cs="Times New Roman"/>
      <w:sz w:val="24"/>
      <w:szCs w:val="24"/>
      <w:lang w:eastAsia="ru-RU"/>
    </w:rPr>
  </w:style>
  <w:style w:type="paragraph" w:customStyle="1" w:styleId="58">
    <w:name w:val="Стиль5"/>
    <w:basedOn w:val="a4"/>
    <w:link w:val="57"/>
    <w:qFormat/>
    <w:rsid w:val="00AC680E"/>
    <w:pPr>
      <w:widowControl w:val="0"/>
      <w:autoSpaceDE w:val="0"/>
      <w:autoSpaceDN w:val="0"/>
      <w:adjustRightInd w:val="0"/>
      <w:spacing w:before="200" w:after="120" w:line="276" w:lineRule="auto"/>
      <w:ind w:left="1506" w:hanging="1080"/>
      <w:jc w:val="both"/>
    </w:pPr>
  </w:style>
  <w:style w:type="character" w:customStyle="1" w:styleId="63">
    <w:name w:val="Стиль6 Знак"/>
    <w:link w:val="6"/>
    <w:locked/>
    <w:rsid w:val="00AC680E"/>
    <w:rPr>
      <w:rFonts w:ascii="Times New Roman" w:eastAsia="Times New Roman" w:hAnsi="Times New Roman"/>
      <w:sz w:val="24"/>
      <w:szCs w:val="24"/>
      <w:lang w:eastAsia="ru-RU"/>
    </w:rPr>
  </w:style>
  <w:style w:type="paragraph" w:customStyle="1" w:styleId="6">
    <w:name w:val="Стиль6"/>
    <w:basedOn w:val="a4"/>
    <w:link w:val="63"/>
    <w:qFormat/>
    <w:rsid w:val="00AC680E"/>
    <w:pPr>
      <w:widowControl w:val="0"/>
      <w:numPr>
        <w:numId w:val="8"/>
      </w:numPr>
      <w:tabs>
        <w:tab w:val="left" w:pos="0"/>
      </w:tabs>
      <w:autoSpaceDE w:val="0"/>
      <w:autoSpaceDN w:val="0"/>
      <w:adjustRightInd w:val="0"/>
      <w:spacing w:before="120" w:after="120" w:line="276" w:lineRule="auto"/>
      <w:contextualSpacing/>
      <w:jc w:val="both"/>
    </w:pPr>
    <w:rPr>
      <w:rFonts w:cstheme="minorBidi"/>
    </w:rPr>
  </w:style>
  <w:style w:type="paragraph" w:customStyle="1" w:styleId="Iauiue">
    <w:name w:val="Iau?iue"/>
    <w:uiPriority w:val="99"/>
    <w:rsid w:val="00AC680E"/>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4"/>
    <w:uiPriority w:val="99"/>
    <w:rsid w:val="00AC680E"/>
    <w:pPr>
      <w:jc w:val="center"/>
    </w:pPr>
    <w:rPr>
      <w:rFonts w:ascii="Arial" w:hAnsi="Arial" w:cs="Arial"/>
      <w:noProof/>
      <w:sz w:val="20"/>
      <w:szCs w:val="20"/>
    </w:rPr>
  </w:style>
  <w:style w:type="paragraph" w:customStyle="1" w:styleId="affffff1">
    <w:name w:val="Разновидность документа"/>
    <w:basedOn w:val="a4"/>
    <w:uiPriority w:val="99"/>
    <w:rsid w:val="00AC680E"/>
    <w:pPr>
      <w:widowControl w:val="0"/>
      <w:suppressAutoHyphens/>
      <w:spacing w:after="40"/>
      <w:jc w:val="center"/>
    </w:pPr>
    <w:rPr>
      <w:rFonts w:ascii="Arial" w:hAnsi="Arial"/>
      <w:b/>
      <w:szCs w:val="20"/>
      <w:lang w:eastAsia="ar-SA"/>
    </w:rPr>
  </w:style>
  <w:style w:type="paragraph" w:customStyle="1" w:styleId="a">
    <w:name w:val="О"/>
    <w:basedOn w:val="af6"/>
    <w:uiPriority w:val="99"/>
    <w:qFormat/>
    <w:rsid w:val="00AC680E"/>
    <w:pPr>
      <w:numPr>
        <w:numId w:val="9"/>
      </w:numPr>
      <w:tabs>
        <w:tab w:val="num" w:pos="360"/>
      </w:tabs>
      <w:spacing w:line="276" w:lineRule="auto"/>
      <w:ind w:firstLine="0"/>
      <w:jc w:val="both"/>
    </w:pPr>
    <w:rPr>
      <w:rFonts w:eastAsia="Calibri"/>
      <w:szCs w:val="22"/>
      <w:lang w:eastAsia="en-US"/>
    </w:rPr>
  </w:style>
  <w:style w:type="paragraph" w:customStyle="1" w:styleId="affffff2">
    <w:name w:val="Таблица"/>
    <w:basedOn w:val="af6"/>
    <w:uiPriority w:val="99"/>
    <w:qFormat/>
    <w:rsid w:val="00AC680E"/>
    <w:pPr>
      <w:spacing w:line="276" w:lineRule="auto"/>
      <w:ind w:left="33"/>
    </w:pPr>
    <w:rPr>
      <w:rFonts w:eastAsia="Calibri"/>
      <w:szCs w:val="22"/>
      <w:lang w:eastAsia="en-US"/>
    </w:rPr>
  </w:style>
  <w:style w:type="paragraph" w:customStyle="1" w:styleId="1">
    <w:name w:val="Заг1"/>
    <w:basedOn w:val="a4"/>
    <w:uiPriority w:val="99"/>
    <w:qFormat/>
    <w:rsid w:val="00AC680E"/>
    <w:pPr>
      <w:keepNext/>
      <w:numPr>
        <w:numId w:val="10"/>
      </w:numPr>
      <w:spacing w:after="60"/>
      <w:outlineLvl w:val="0"/>
    </w:pPr>
    <w:rPr>
      <w:b/>
      <w:bCs/>
      <w:color w:val="000000"/>
      <w:kern w:val="28"/>
      <w:sz w:val="32"/>
      <w:szCs w:val="28"/>
    </w:rPr>
  </w:style>
  <w:style w:type="paragraph" w:customStyle="1" w:styleId="10">
    <w:name w:val="Подзаг1"/>
    <w:basedOn w:val="1"/>
    <w:uiPriority w:val="99"/>
    <w:qFormat/>
    <w:rsid w:val="00AC680E"/>
    <w:pPr>
      <w:numPr>
        <w:ilvl w:val="1"/>
      </w:numPr>
      <w:ind w:left="360" w:hanging="360"/>
    </w:pPr>
  </w:style>
  <w:style w:type="character" w:customStyle="1" w:styleId="-0">
    <w:name w:val="Абзац - номер Знак"/>
    <w:basedOn w:val="a5"/>
    <w:link w:val="-"/>
    <w:locked/>
    <w:rsid w:val="00AC680E"/>
    <w:rPr>
      <w:rFonts w:ascii="Times New Roman" w:eastAsia="Times New Roman" w:hAnsi="Times New Roman" w:cs="Times New Roman"/>
      <w:sz w:val="24"/>
      <w:szCs w:val="24"/>
      <w:lang w:eastAsia="ru-RU"/>
    </w:rPr>
  </w:style>
  <w:style w:type="paragraph" w:customStyle="1" w:styleId="-">
    <w:name w:val="Абзац - номер"/>
    <w:basedOn w:val="af6"/>
    <w:link w:val="-0"/>
    <w:qFormat/>
    <w:rsid w:val="00AC680E"/>
    <w:pPr>
      <w:numPr>
        <w:ilvl w:val="2"/>
        <w:numId w:val="10"/>
      </w:numPr>
      <w:spacing w:after="200" w:line="276" w:lineRule="auto"/>
      <w:ind w:left="646"/>
      <w:jc w:val="both"/>
    </w:pPr>
  </w:style>
  <w:style w:type="paragraph" w:customStyle="1" w:styleId="VL">
    <w:name w:val="VL_Основной текст"/>
    <w:basedOn w:val="a4"/>
    <w:uiPriority w:val="99"/>
    <w:qFormat/>
    <w:rsid w:val="00AC680E"/>
    <w:pPr>
      <w:spacing w:before="240"/>
      <w:jc w:val="both"/>
    </w:pPr>
    <w:rPr>
      <w:rFonts w:ascii="Calibri" w:eastAsia="Calibri" w:hAnsi="Calibri"/>
      <w:color w:val="1E0E01"/>
      <w:sz w:val="22"/>
      <w:szCs w:val="22"/>
      <w:lang w:eastAsia="en-US"/>
    </w:rPr>
  </w:style>
  <w:style w:type="paragraph" w:customStyle="1" w:styleId="Text">
    <w:name w:val="Text"/>
    <w:basedOn w:val="a4"/>
    <w:uiPriority w:val="99"/>
    <w:rsid w:val="00AC680E"/>
    <w:pPr>
      <w:spacing w:after="240"/>
    </w:pPr>
    <w:rPr>
      <w:szCs w:val="20"/>
      <w:lang w:val="en-US"/>
    </w:rPr>
  </w:style>
  <w:style w:type="character" w:styleId="affffff3">
    <w:name w:val="page number"/>
    <w:uiPriority w:val="99"/>
    <w:unhideWhenUsed/>
    <w:rsid w:val="00AC680E"/>
    <w:rPr>
      <w:rFonts w:ascii="Times New Roman" w:hAnsi="Times New Roman" w:cs="Times New Roman" w:hint="default"/>
    </w:rPr>
  </w:style>
  <w:style w:type="character" w:styleId="affffff4">
    <w:name w:val="Placeholder Text"/>
    <w:uiPriority w:val="99"/>
    <w:rsid w:val="00AC680E"/>
    <w:rPr>
      <w:rFonts w:ascii="Times New Roman" w:hAnsi="Times New Roman" w:cs="Times New Roman" w:hint="default"/>
      <w:color w:val="808080"/>
    </w:rPr>
  </w:style>
  <w:style w:type="character" w:styleId="affffff5">
    <w:name w:val="Subtle Emphasis"/>
    <w:basedOn w:val="a5"/>
    <w:uiPriority w:val="19"/>
    <w:qFormat/>
    <w:rsid w:val="00AC680E"/>
    <w:rPr>
      <w:i/>
      <w:iCs/>
      <w:color w:val="404040" w:themeColor="text1" w:themeTint="BF"/>
    </w:rPr>
  </w:style>
  <w:style w:type="character" w:styleId="affffff6">
    <w:name w:val="Intense Emphasis"/>
    <w:basedOn w:val="a5"/>
    <w:uiPriority w:val="21"/>
    <w:qFormat/>
    <w:rsid w:val="00AC680E"/>
    <w:rPr>
      <w:i/>
      <w:iCs/>
      <w:color w:val="5B9BD5" w:themeColor="accent1"/>
    </w:rPr>
  </w:style>
  <w:style w:type="character" w:styleId="affffff7">
    <w:name w:val="Subtle Reference"/>
    <w:basedOn w:val="a5"/>
    <w:uiPriority w:val="31"/>
    <w:qFormat/>
    <w:rsid w:val="00AC680E"/>
    <w:rPr>
      <w:smallCaps/>
      <w:color w:val="5A5A5A" w:themeColor="text1" w:themeTint="A5"/>
    </w:rPr>
  </w:style>
  <w:style w:type="character" w:styleId="affffff8">
    <w:name w:val="Intense Reference"/>
    <w:basedOn w:val="a5"/>
    <w:uiPriority w:val="32"/>
    <w:qFormat/>
    <w:rsid w:val="00AC680E"/>
    <w:rPr>
      <w:b/>
      <w:bCs/>
      <w:smallCaps/>
      <w:color w:val="5B9BD5" w:themeColor="accent1"/>
      <w:spacing w:val="5"/>
    </w:rPr>
  </w:style>
  <w:style w:type="character" w:styleId="affffff9">
    <w:name w:val="Book Title"/>
    <w:basedOn w:val="a5"/>
    <w:uiPriority w:val="33"/>
    <w:qFormat/>
    <w:rsid w:val="00AC680E"/>
    <w:rPr>
      <w:b/>
      <w:bCs/>
      <w:smallCaps/>
      <w:spacing w:val="5"/>
    </w:rPr>
  </w:style>
  <w:style w:type="character" w:customStyle="1" w:styleId="affffffa">
    <w:name w:val="Знак Знак Знак"/>
    <w:uiPriority w:val="99"/>
    <w:semiHidden/>
    <w:locked/>
    <w:rsid w:val="00AC680E"/>
    <w:rPr>
      <w:rFonts w:ascii="Times New Roman" w:hAnsi="Times New Roman" w:cs="Times New Roman" w:hint="default"/>
      <w:sz w:val="24"/>
      <w:szCs w:val="24"/>
      <w:lang w:val="ru-RU" w:eastAsia="ru-RU" w:bidi="ar-SA"/>
    </w:rPr>
  </w:style>
  <w:style w:type="character" w:customStyle="1" w:styleId="H2">
    <w:name w:val="H2 Знак Знак"/>
    <w:uiPriority w:val="99"/>
    <w:locked/>
    <w:rsid w:val="00AC680E"/>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AC680E"/>
    <w:rPr>
      <w:rFonts w:ascii="Cambria" w:hAnsi="Cambria" w:cs="Times New Roman" w:hint="default"/>
      <w:b/>
      <w:bCs/>
      <w:sz w:val="26"/>
      <w:szCs w:val="26"/>
      <w:lang w:val="ru-RU" w:eastAsia="en-US" w:bidi="ar-SA"/>
    </w:rPr>
  </w:style>
  <w:style w:type="character" w:customStyle="1" w:styleId="280">
    <w:name w:val="Знак Знак28"/>
    <w:uiPriority w:val="99"/>
    <w:locked/>
    <w:rsid w:val="00AC680E"/>
    <w:rPr>
      <w:rFonts w:ascii="Arial" w:hAnsi="Arial" w:cs="Arial" w:hint="default"/>
      <w:sz w:val="24"/>
      <w:szCs w:val="24"/>
      <w:lang w:val="ru-RU" w:eastAsia="ru-RU" w:bidi="ar-SA"/>
    </w:rPr>
  </w:style>
  <w:style w:type="character" w:customStyle="1" w:styleId="270">
    <w:name w:val="Знак Знак27"/>
    <w:uiPriority w:val="99"/>
    <w:locked/>
    <w:rsid w:val="00AC680E"/>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AC680E"/>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AC680E"/>
    <w:rPr>
      <w:rFonts w:ascii="Arial" w:hAnsi="Arial" w:cs="Arial" w:hint="default"/>
      <w:lang w:val="ru-RU" w:eastAsia="ru-RU" w:bidi="ar-SA"/>
    </w:rPr>
  </w:style>
  <w:style w:type="character" w:customStyle="1" w:styleId="240">
    <w:name w:val="Знак Знак24"/>
    <w:uiPriority w:val="99"/>
    <w:locked/>
    <w:rsid w:val="00AC680E"/>
    <w:rPr>
      <w:rFonts w:ascii="Arial" w:hAnsi="Arial" w:cs="Arial" w:hint="default"/>
      <w:i/>
      <w:iCs/>
      <w:lang w:val="ru-RU" w:eastAsia="ru-RU" w:bidi="ar-SA"/>
    </w:rPr>
  </w:style>
  <w:style w:type="character" w:customStyle="1" w:styleId="232">
    <w:name w:val="Знак Знак23"/>
    <w:uiPriority w:val="99"/>
    <w:locked/>
    <w:rsid w:val="00AC680E"/>
    <w:rPr>
      <w:rFonts w:ascii="Arial" w:hAnsi="Arial" w:cs="Arial" w:hint="default"/>
      <w:b/>
      <w:bCs/>
      <w:i/>
      <w:iCs/>
      <w:sz w:val="18"/>
      <w:szCs w:val="18"/>
      <w:lang w:val="ru-RU" w:eastAsia="ru-RU" w:bidi="ar-SA"/>
    </w:rPr>
  </w:style>
  <w:style w:type="character" w:customStyle="1" w:styleId="170">
    <w:name w:val="Знак Знак17"/>
    <w:uiPriority w:val="99"/>
    <w:locked/>
    <w:rsid w:val="00AC680E"/>
    <w:rPr>
      <w:rFonts w:ascii="Cambria" w:hAnsi="Cambria" w:cs="Times New Roman" w:hint="default"/>
      <w:b/>
      <w:bCs/>
      <w:kern w:val="28"/>
      <w:sz w:val="32"/>
      <w:szCs w:val="32"/>
      <w:lang w:bidi="ar-SA"/>
    </w:rPr>
  </w:style>
  <w:style w:type="character" w:customStyle="1" w:styleId="affffffb">
    <w:name w:val="Название Знак"/>
    <w:rsid w:val="00AC680E"/>
    <w:rPr>
      <w:rFonts w:ascii="Cambria" w:eastAsia="Times New Roman" w:hAnsi="Cambria" w:cs="Times New Roman" w:hint="default"/>
      <w:b/>
      <w:bCs/>
      <w:kern w:val="28"/>
      <w:sz w:val="32"/>
      <w:szCs w:val="32"/>
      <w:lang w:eastAsia="ru-RU"/>
    </w:rPr>
  </w:style>
  <w:style w:type="character" w:customStyle="1" w:styleId="115">
    <w:name w:val="Знак Знак11"/>
    <w:uiPriority w:val="99"/>
    <w:locked/>
    <w:rsid w:val="00AC680E"/>
    <w:rPr>
      <w:rFonts w:ascii="Arial" w:hAnsi="Arial" w:cs="Times New Roman" w:hint="default"/>
      <w:sz w:val="24"/>
      <w:szCs w:val="24"/>
      <w:lang w:eastAsia="ru-RU" w:bidi="ar-SA"/>
    </w:rPr>
  </w:style>
  <w:style w:type="character" w:customStyle="1" w:styleId="92">
    <w:name w:val="Знак Знак9"/>
    <w:uiPriority w:val="99"/>
    <w:locked/>
    <w:rsid w:val="00AC680E"/>
    <w:rPr>
      <w:rFonts w:ascii="Times New Roman" w:hAnsi="Times New Roman" w:cs="Times New Roman" w:hint="default"/>
      <w:sz w:val="24"/>
      <w:szCs w:val="24"/>
      <w:lang w:eastAsia="ru-RU" w:bidi="ar-SA"/>
    </w:rPr>
  </w:style>
  <w:style w:type="character" w:customStyle="1" w:styleId="59">
    <w:name w:val="Знак Знак5"/>
    <w:uiPriority w:val="99"/>
    <w:locked/>
    <w:rsid w:val="00AC680E"/>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AC680E"/>
    <w:rPr>
      <w:color w:val="0000FF"/>
      <w:spacing w:val="0"/>
      <w:u w:val="double"/>
    </w:rPr>
  </w:style>
  <w:style w:type="character" w:customStyle="1" w:styleId="PlaceholderText1">
    <w:name w:val="Placeholder Text1"/>
    <w:uiPriority w:val="99"/>
    <w:semiHidden/>
    <w:rsid w:val="00AC680E"/>
    <w:rPr>
      <w:rFonts w:ascii="Times New Roman" w:hAnsi="Times New Roman" w:cs="Times New Roman" w:hint="default"/>
      <w:color w:val="808080"/>
    </w:rPr>
  </w:style>
  <w:style w:type="character" w:customStyle="1" w:styleId="49">
    <w:name w:val="Знак Знак4"/>
    <w:uiPriority w:val="99"/>
    <w:rsid w:val="00AC680E"/>
    <w:rPr>
      <w:sz w:val="24"/>
      <w:lang w:val="ru-RU" w:eastAsia="ru-RU"/>
    </w:rPr>
  </w:style>
  <w:style w:type="character" w:customStyle="1" w:styleId="3f3">
    <w:name w:val="Знак Знак3"/>
    <w:uiPriority w:val="99"/>
    <w:rsid w:val="00AC680E"/>
    <w:rPr>
      <w:rFonts w:ascii="Times New Roman" w:hAnsi="Times New Roman" w:cs="Times New Roman" w:hint="default"/>
    </w:rPr>
  </w:style>
  <w:style w:type="character" w:customStyle="1" w:styleId="2fc">
    <w:name w:val="Знак Знак2"/>
    <w:uiPriority w:val="99"/>
    <w:rsid w:val="00AC680E"/>
    <w:rPr>
      <w:b/>
      <w:bCs w:val="0"/>
    </w:rPr>
  </w:style>
  <w:style w:type="character" w:customStyle="1" w:styleId="1f7">
    <w:name w:val="Знак Знак1"/>
    <w:uiPriority w:val="99"/>
    <w:rsid w:val="00AC680E"/>
    <w:rPr>
      <w:rFonts w:ascii="Tahoma" w:hAnsi="Tahoma" w:cs="Tahoma" w:hint="default"/>
      <w:sz w:val="16"/>
    </w:rPr>
  </w:style>
  <w:style w:type="character" w:customStyle="1" w:styleId="2311">
    <w:name w:val="Знак Знак231"/>
    <w:uiPriority w:val="99"/>
    <w:locked/>
    <w:rsid w:val="00AC680E"/>
    <w:rPr>
      <w:rFonts w:ascii="Times New Roman" w:hAnsi="Times New Roman" w:cs="Times New Roman" w:hint="default"/>
      <w:sz w:val="24"/>
    </w:rPr>
  </w:style>
  <w:style w:type="character" w:customStyle="1" w:styleId="220">
    <w:name w:val="Знак Знак22"/>
    <w:uiPriority w:val="99"/>
    <w:locked/>
    <w:rsid w:val="00AC680E"/>
    <w:rPr>
      <w:rFonts w:ascii="Times New Roman" w:hAnsi="Times New Roman" w:cs="Times New Roman" w:hint="default"/>
      <w:sz w:val="24"/>
    </w:rPr>
  </w:style>
  <w:style w:type="character" w:customStyle="1" w:styleId="200">
    <w:name w:val="Знак Знак20"/>
    <w:uiPriority w:val="99"/>
    <w:locked/>
    <w:rsid w:val="00AC680E"/>
    <w:rPr>
      <w:rFonts w:ascii="Tahoma" w:hAnsi="Tahoma" w:cs="Tahoma" w:hint="default"/>
      <w:sz w:val="16"/>
      <w:szCs w:val="16"/>
    </w:rPr>
  </w:style>
  <w:style w:type="character" w:customStyle="1" w:styleId="190">
    <w:name w:val="Знак Знак19"/>
    <w:uiPriority w:val="99"/>
    <w:locked/>
    <w:rsid w:val="00AC680E"/>
    <w:rPr>
      <w:rFonts w:ascii="Times New Roman" w:hAnsi="Times New Roman" w:cs="Times New Roman" w:hint="default"/>
      <w:i/>
      <w:iCs/>
      <w:sz w:val="24"/>
      <w:szCs w:val="24"/>
    </w:rPr>
  </w:style>
  <w:style w:type="character" w:customStyle="1" w:styleId="180">
    <w:name w:val="Знак Знак18"/>
    <w:uiPriority w:val="99"/>
    <w:locked/>
    <w:rsid w:val="00AC680E"/>
    <w:rPr>
      <w:rFonts w:ascii="Courier New" w:hAnsi="Courier New" w:cs="Times New Roman" w:hint="default"/>
    </w:rPr>
  </w:style>
  <w:style w:type="character" w:customStyle="1" w:styleId="171">
    <w:name w:val="Знак Знак171"/>
    <w:uiPriority w:val="99"/>
    <w:locked/>
    <w:rsid w:val="00AC680E"/>
    <w:rPr>
      <w:rFonts w:ascii="Cambria" w:hAnsi="Cambria" w:cs="Times New Roman" w:hint="default"/>
      <w:b/>
      <w:bCs/>
      <w:kern w:val="28"/>
      <w:sz w:val="32"/>
      <w:szCs w:val="32"/>
    </w:rPr>
  </w:style>
  <w:style w:type="character" w:customStyle="1" w:styleId="160">
    <w:name w:val="Знак Знак16"/>
    <w:uiPriority w:val="99"/>
    <w:locked/>
    <w:rsid w:val="00AC680E"/>
    <w:rPr>
      <w:rFonts w:ascii="Times New Roman" w:hAnsi="Times New Roman" w:cs="Times New Roman" w:hint="default"/>
      <w:sz w:val="24"/>
      <w:szCs w:val="24"/>
    </w:rPr>
  </w:style>
  <w:style w:type="character" w:customStyle="1" w:styleId="150">
    <w:name w:val="Знак Знак15"/>
    <w:uiPriority w:val="99"/>
    <w:locked/>
    <w:rsid w:val="00AC680E"/>
    <w:rPr>
      <w:rFonts w:ascii="Times New Roman" w:hAnsi="Times New Roman" w:cs="Times New Roman" w:hint="default"/>
      <w:sz w:val="24"/>
      <w:szCs w:val="24"/>
    </w:rPr>
  </w:style>
  <w:style w:type="character" w:customStyle="1" w:styleId="140">
    <w:name w:val="Знак Знак14"/>
    <w:uiPriority w:val="99"/>
    <w:locked/>
    <w:rsid w:val="00AC680E"/>
    <w:rPr>
      <w:rFonts w:ascii="Arial" w:hAnsi="Arial" w:cs="Times New Roman" w:hint="default"/>
      <w:sz w:val="24"/>
      <w:szCs w:val="24"/>
      <w:shd w:val="pct20" w:color="auto" w:fill="auto"/>
    </w:rPr>
  </w:style>
  <w:style w:type="character" w:customStyle="1" w:styleId="130">
    <w:name w:val="Знак Знак13"/>
    <w:uiPriority w:val="99"/>
    <w:locked/>
    <w:rsid w:val="00AC680E"/>
    <w:rPr>
      <w:rFonts w:ascii="Times New Roman" w:hAnsi="Times New Roman" w:cs="Times New Roman" w:hint="default"/>
      <w:sz w:val="24"/>
      <w:szCs w:val="24"/>
    </w:rPr>
  </w:style>
  <w:style w:type="character" w:customStyle="1" w:styleId="120">
    <w:name w:val="Знак Знак12"/>
    <w:uiPriority w:val="99"/>
    <w:locked/>
    <w:rsid w:val="00AC680E"/>
    <w:rPr>
      <w:rFonts w:ascii="Times New Roman" w:hAnsi="Times New Roman" w:cs="Times New Roman" w:hint="default"/>
      <w:sz w:val="24"/>
      <w:szCs w:val="24"/>
    </w:rPr>
  </w:style>
  <w:style w:type="character" w:customStyle="1" w:styleId="1111">
    <w:name w:val="Знак Знак111"/>
    <w:uiPriority w:val="99"/>
    <w:locked/>
    <w:rsid w:val="00AC680E"/>
    <w:rPr>
      <w:rFonts w:ascii="Times New Roman" w:hAnsi="Times New Roman" w:cs="Times New Roman" w:hint="default"/>
      <w:sz w:val="24"/>
    </w:rPr>
  </w:style>
  <w:style w:type="character" w:customStyle="1" w:styleId="100">
    <w:name w:val="Знак Знак10"/>
    <w:uiPriority w:val="99"/>
    <w:locked/>
    <w:rsid w:val="00AC680E"/>
    <w:rPr>
      <w:rFonts w:ascii="Times New Roman" w:hAnsi="Times New Roman" w:cs="Times New Roman" w:hint="default"/>
      <w:sz w:val="24"/>
    </w:rPr>
  </w:style>
  <w:style w:type="character" w:customStyle="1" w:styleId="910">
    <w:name w:val="Знак Знак91"/>
    <w:uiPriority w:val="99"/>
    <w:locked/>
    <w:rsid w:val="00AC680E"/>
    <w:rPr>
      <w:rFonts w:ascii="Courier New" w:hAnsi="Courier New" w:cs="Times New Roman" w:hint="default"/>
    </w:rPr>
  </w:style>
  <w:style w:type="character" w:customStyle="1" w:styleId="82">
    <w:name w:val="Знак Знак8"/>
    <w:uiPriority w:val="99"/>
    <w:locked/>
    <w:rsid w:val="00AC680E"/>
    <w:rPr>
      <w:rFonts w:ascii="Times New Roman" w:hAnsi="Times New Roman" w:cs="Times New Roman" w:hint="default"/>
      <w:sz w:val="24"/>
      <w:szCs w:val="24"/>
    </w:rPr>
  </w:style>
  <w:style w:type="character" w:customStyle="1" w:styleId="72">
    <w:name w:val="Знак Знак7"/>
    <w:uiPriority w:val="99"/>
    <w:locked/>
    <w:rsid w:val="00AC680E"/>
    <w:rPr>
      <w:rFonts w:ascii="Times New Roman" w:hAnsi="Times New Roman" w:cs="Times New Roman" w:hint="default"/>
    </w:rPr>
  </w:style>
  <w:style w:type="character" w:customStyle="1" w:styleId="64">
    <w:name w:val="Знак Знак6"/>
    <w:uiPriority w:val="99"/>
    <w:locked/>
    <w:rsid w:val="00AC680E"/>
    <w:rPr>
      <w:rFonts w:ascii="Times New Roman" w:hAnsi="Times New Roman" w:cs="Times New Roman" w:hint="default"/>
      <w:b/>
      <w:bCs/>
    </w:rPr>
  </w:style>
  <w:style w:type="character" w:customStyle="1" w:styleId="510">
    <w:name w:val="Знак Знак51"/>
    <w:uiPriority w:val="99"/>
    <w:locked/>
    <w:rsid w:val="00AC680E"/>
    <w:rPr>
      <w:rFonts w:ascii="Times New Roman" w:hAnsi="Times New Roman" w:cs="Times New Roman" w:hint="default"/>
    </w:rPr>
  </w:style>
  <w:style w:type="character" w:customStyle="1" w:styleId="300">
    <w:name w:val="Знак Знак30"/>
    <w:uiPriority w:val="99"/>
    <w:locked/>
    <w:rsid w:val="00AC680E"/>
    <w:rPr>
      <w:rFonts w:ascii="Tahoma" w:hAnsi="Tahoma" w:cs="Tahoma" w:hint="default"/>
      <w:sz w:val="16"/>
      <w:szCs w:val="16"/>
    </w:rPr>
  </w:style>
  <w:style w:type="character" w:customStyle="1" w:styleId="241">
    <w:name w:val="Знак Знак241"/>
    <w:uiPriority w:val="99"/>
    <w:rsid w:val="00AC680E"/>
    <w:rPr>
      <w:rFonts w:ascii="Times New Roman" w:hAnsi="Times New Roman" w:cs="Times New Roman" w:hint="default"/>
      <w:b/>
      <w:bCs w:val="0"/>
      <w:sz w:val="28"/>
      <w:lang w:val="ru-RU" w:eastAsia="ru-RU" w:bidi="ar-SA"/>
    </w:rPr>
  </w:style>
  <w:style w:type="character" w:customStyle="1" w:styleId="411">
    <w:name w:val="Знак Знак41"/>
    <w:uiPriority w:val="99"/>
    <w:rsid w:val="00AC680E"/>
    <w:rPr>
      <w:sz w:val="24"/>
      <w:lang w:val="ru-RU" w:eastAsia="ru-RU"/>
    </w:rPr>
  </w:style>
  <w:style w:type="character" w:customStyle="1" w:styleId="311">
    <w:name w:val="Знак Знак31"/>
    <w:uiPriority w:val="99"/>
    <w:rsid w:val="00AC680E"/>
    <w:rPr>
      <w:rFonts w:ascii="Times New Roman" w:hAnsi="Times New Roman" w:cs="Times New Roman" w:hint="default"/>
    </w:rPr>
  </w:style>
  <w:style w:type="character" w:customStyle="1" w:styleId="2100">
    <w:name w:val="Знак Знак210"/>
    <w:uiPriority w:val="99"/>
    <w:rsid w:val="00AC680E"/>
    <w:rPr>
      <w:b/>
      <w:bCs w:val="0"/>
    </w:rPr>
  </w:style>
  <w:style w:type="character" w:customStyle="1" w:styleId="1100">
    <w:name w:val="Знак Знак110"/>
    <w:uiPriority w:val="99"/>
    <w:rsid w:val="00AC680E"/>
    <w:rPr>
      <w:rFonts w:ascii="Tahoma" w:hAnsi="Tahoma" w:cs="Tahoma" w:hint="default"/>
      <w:sz w:val="16"/>
    </w:rPr>
  </w:style>
  <w:style w:type="character" w:customStyle="1" w:styleId="213">
    <w:name w:val="Знак Знак21"/>
    <w:uiPriority w:val="99"/>
    <w:rsid w:val="00AC680E"/>
    <w:rPr>
      <w:rFonts w:ascii="Times New Roman" w:hAnsi="Times New Roman" w:cs="Times New Roman" w:hint="default"/>
      <w:noProof/>
      <w:sz w:val="24"/>
      <w:lang w:val="ru-RU" w:eastAsia="ru-RU" w:bidi="ar-SA"/>
    </w:rPr>
  </w:style>
  <w:style w:type="character" w:customStyle="1" w:styleId="apple-converted-space">
    <w:name w:val="apple-converted-space"/>
    <w:basedOn w:val="a5"/>
    <w:rsid w:val="00AC680E"/>
  </w:style>
  <w:style w:type="character" w:customStyle="1" w:styleId="4a">
    <w:name w:val="Основной текст4"/>
    <w:rsid w:val="00AC680E"/>
    <w:rPr>
      <w:rFonts w:ascii="Times New Roman" w:hAnsi="Times New Roman" w:cs="Times New Roman" w:hint="default"/>
      <w:spacing w:val="0"/>
      <w:sz w:val="21"/>
      <w:szCs w:val="21"/>
      <w:u w:val="single"/>
      <w:lang w:val="en-US"/>
    </w:rPr>
  </w:style>
  <w:style w:type="character" w:customStyle="1" w:styleId="A10">
    <w:name w:val="A10"/>
    <w:uiPriority w:val="99"/>
    <w:rsid w:val="00AC680E"/>
    <w:rPr>
      <w:rFonts w:ascii="Xerox Sans" w:hAnsi="Xerox Sans" w:cs="Xerox Sans" w:hint="default"/>
      <w:color w:val="000000"/>
      <w:sz w:val="14"/>
      <w:szCs w:val="14"/>
    </w:rPr>
  </w:style>
  <w:style w:type="character" w:customStyle="1" w:styleId="1f8">
    <w:name w:val="Верхний колонтитул Знак1"/>
    <w:basedOn w:val="a5"/>
    <w:uiPriority w:val="99"/>
    <w:semiHidden/>
    <w:rsid w:val="00AC680E"/>
    <w:rPr>
      <w:rFonts w:ascii="Times New Roman" w:eastAsia="Times New Roman" w:hAnsi="Times New Roman" w:cs="Times New Roman" w:hint="default"/>
      <w:sz w:val="24"/>
      <w:szCs w:val="24"/>
      <w:lang w:eastAsia="ru-RU"/>
    </w:rPr>
  </w:style>
  <w:style w:type="character" w:customStyle="1" w:styleId="1f9">
    <w:name w:val="Слабое выделение1"/>
    <w:basedOn w:val="a5"/>
    <w:uiPriority w:val="19"/>
    <w:qFormat/>
    <w:rsid w:val="00AC680E"/>
    <w:rPr>
      <w:i/>
      <w:iCs/>
      <w:color w:val="808080"/>
    </w:rPr>
  </w:style>
  <w:style w:type="character" w:customStyle="1" w:styleId="1fa">
    <w:name w:val="Сильное выделение1"/>
    <w:basedOn w:val="a5"/>
    <w:uiPriority w:val="21"/>
    <w:qFormat/>
    <w:rsid w:val="00AC680E"/>
    <w:rPr>
      <w:b/>
      <w:bCs/>
      <w:i/>
      <w:iCs/>
      <w:color w:val="4F81BD"/>
    </w:rPr>
  </w:style>
  <w:style w:type="character" w:customStyle="1" w:styleId="1fb">
    <w:name w:val="Слабая ссылка1"/>
    <w:basedOn w:val="a5"/>
    <w:uiPriority w:val="31"/>
    <w:qFormat/>
    <w:rsid w:val="00AC680E"/>
    <w:rPr>
      <w:smallCaps/>
      <w:color w:val="C0504D"/>
      <w:u w:val="single"/>
    </w:rPr>
  </w:style>
  <w:style w:type="character" w:customStyle="1" w:styleId="1fc">
    <w:name w:val="Сильная ссылка1"/>
    <w:basedOn w:val="a5"/>
    <w:uiPriority w:val="32"/>
    <w:qFormat/>
    <w:rsid w:val="00AC680E"/>
    <w:rPr>
      <w:b/>
      <w:bCs/>
      <w:smallCaps/>
      <w:color w:val="C0504D"/>
      <w:spacing w:val="5"/>
      <w:u w:val="single"/>
    </w:rPr>
  </w:style>
  <w:style w:type="character" w:customStyle="1" w:styleId="FontStyle13">
    <w:name w:val="Font Style13"/>
    <w:uiPriority w:val="99"/>
    <w:rsid w:val="00AC680E"/>
    <w:rPr>
      <w:rFonts w:ascii="Times New Roman" w:hAnsi="Times New Roman" w:cs="Times New Roman" w:hint="default"/>
      <w:i/>
      <w:iCs/>
      <w:spacing w:val="-20"/>
      <w:sz w:val="24"/>
      <w:szCs w:val="24"/>
    </w:rPr>
  </w:style>
  <w:style w:type="character" w:customStyle="1" w:styleId="FontStyle14">
    <w:name w:val="Font Style14"/>
    <w:uiPriority w:val="99"/>
    <w:rsid w:val="00AC680E"/>
    <w:rPr>
      <w:rFonts w:ascii="Times New Roman" w:hAnsi="Times New Roman" w:cs="Times New Roman" w:hint="default"/>
      <w:sz w:val="26"/>
      <w:szCs w:val="26"/>
    </w:rPr>
  </w:style>
  <w:style w:type="character" w:customStyle="1" w:styleId="WW8Num1z5">
    <w:name w:val="WW8Num1z5"/>
    <w:rsid w:val="00AC680E"/>
  </w:style>
  <w:style w:type="character" w:customStyle="1" w:styleId="1fd">
    <w:name w:val="Выделенная цитата Знак1"/>
    <w:basedOn w:val="a5"/>
    <w:uiPriority w:val="30"/>
    <w:rsid w:val="00AC680E"/>
    <w:rPr>
      <w:rFonts w:ascii="Times New Roman" w:eastAsia="Calibri" w:hAnsi="Times New Roman" w:cs="Times New Roman" w:hint="default"/>
      <w:i/>
      <w:iCs/>
      <w:color w:val="5B9BD5" w:themeColor="accent1"/>
      <w:sz w:val="24"/>
    </w:rPr>
  </w:style>
  <w:style w:type="table" w:customStyle="1" w:styleId="3f4">
    <w:name w:val="Сетка таблицы3"/>
    <w:basedOn w:val="a6"/>
    <w:next w:val="a8"/>
    <w:uiPriority w:val="59"/>
    <w:rsid w:val="00AC680E"/>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uiPriority w:val="59"/>
    <w:rsid w:val="00AC680E"/>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3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uiPriority w:val="5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5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6"/>
    <w:rsid w:val="00AC680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AC680E"/>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1112">
    <w:name w:val="Сетка таблицы111"/>
    <w:basedOn w:val="a6"/>
    <w:uiPriority w:val="5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3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6"/>
    <w:uiPriority w:val="3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uiPriority w:val="39"/>
    <w:rsid w:val="00AC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AC680E"/>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table" w:customStyle="1" w:styleId="11110">
    <w:name w:val="Сетка таблицы1111"/>
    <w:basedOn w:val="a6"/>
    <w:uiPriority w:val="99"/>
    <w:rsid w:val="00AC680E"/>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7"/>
    <w:uiPriority w:val="99"/>
    <w:semiHidden/>
    <w:unhideWhenUsed/>
    <w:rsid w:val="00041EE6"/>
  </w:style>
  <w:style w:type="numbering" w:customStyle="1" w:styleId="116">
    <w:name w:val="Нет списка11"/>
    <w:next w:val="a7"/>
    <w:uiPriority w:val="99"/>
    <w:semiHidden/>
    <w:unhideWhenUsed/>
    <w:rsid w:val="00041EE6"/>
  </w:style>
  <w:style w:type="table" w:customStyle="1" w:styleId="73">
    <w:name w:val="Сетка таблицы7"/>
    <w:basedOn w:val="a6"/>
    <w:next w:val="a8"/>
    <w:uiPriority w:val="59"/>
    <w:rsid w:val="00041EE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
    <w:next w:val="a7"/>
    <w:semiHidden/>
    <w:rsid w:val="00041EE6"/>
  </w:style>
  <w:style w:type="numbering" w:customStyle="1" w:styleId="215">
    <w:name w:val="Нет списка21"/>
    <w:next w:val="a7"/>
    <w:uiPriority w:val="99"/>
    <w:semiHidden/>
    <w:unhideWhenUsed/>
    <w:rsid w:val="00041EE6"/>
  </w:style>
  <w:style w:type="numbering" w:customStyle="1" w:styleId="122">
    <w:name w:val="Нет списка12"/>
    <w:next w:val="a7"/>
    <w:uiPriority w:val="99"/>
    <w:semiHidden/>
    <w:unhideWhenUsed/>
    <w:rsid w:val="00041EE6"/>
  </w:style>
  <w:style w:type="table" w:customStyle="1" w:styleId="131">
    <w:name w:val="Сетка таблицы13"/>
    <w:basedOn w:val="a6"/>
    <w:next w:val="a8"/>
    <w:uiPriority w:val="59"/>
    <w:rsid w:val="00041EE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041EE6"/>
  </w:style>
  <w:style w:type="numbering" w:customStyle="1" w:styleId="313">
    <w:name w:val="Нет списка31"/>
    <w:next w:val="a7"/>
    <w:uiPriority w:val="99"/>
    <w:semiHidden/>
    <w:unhideWhenUsed/>
    <w:rsid w:val="00041EE6"/>
  </w:style>
  <w:style w:type="table" w:customStyle="1" w:styleId="221">
    <w:name w:val="Сетка таблицы22"/>
    <w:basedOn w:val="a6"/>
    <w:next w:val="a8"/>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7"/>
    <w:uiPriority w:val="99"/>
    <w:semiHidden/>
    <w:unhideWhenUsed/>
    <w:rsid w:val="00041EE6"/>
  </w:style>
  <w:style w:type="table" w:customStyle="1" w:styleId="330">
    <w:name w:val="Сетка таблицы33"/>
    <w:basedOn w:val="a6"/>
    <w:next w:val="a8"/>
    <w:rsid w:val="00041E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uiPriority w:val="39"/>
    <w:rsid w:val="00041E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7"/>
    <w:uiPriority w:val="99"/>
    <w:semiHidden/>
    <w:unhideWhenUsed/>
    <w:rsid w:val="00041EE6"/>
  </w:style>
  <w:style w:type="table" w:customStyle="1" w:styleId="421">
    <w:name w:val="Сетка таблицы421"/>
    <w:basedOn w:val="a6"/>
    <w:next w:val="a8"/>
    <w:uiPriority w:val="5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next w:val="a8"/>
    <w:uiPriority w:val="5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next w:val="a8"/>
    <w:uiPriority w:val="5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next w:val="a8"/>
    <w:uiPriority w:val="5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8"/>
    <w:uiPriority w:val="3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unhideWhenUsed/>
    <w:rsid w:val="00041EE6"/>
  </w:style>
  <w:style w:type="table" w:customStyle="1" w:styleId="1220">
    <w:name w:val="Сетка таблицы122"/>
    <w:basedOn w:val="a6"/>
    <w:next w:val="a8"/>
    <w:uiPriority w:val="3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6"/>
    <w:next w:val="a8"/>
    <w:uiPriority w:val="99"/>
    <w:rsid w:val="00041EE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8"/>
    <w:uiPriority w:val="39"/>
    <w:rsid w:val="000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6855">
      <w:bodyDiv w:val="1"/>
      <w:marLeft w:val="0"/>
      <w:marRight w:val="0"/>
      <w:marTop w:val="0"/>
      <w:marBottom w:val="0"/>
      <w:divBdr>
        <w:top w:val="none" w:sz="0" w:space="0" w:color="auto"/>
        <w:left w:val="none" w:sz="0" w:space="0" w:color="auto"/>
        <w:bottom w:val="none" w:sz="0" w:space="0" w:color="auto"/>
        <w:right w:val="none" w:sz="0" w:space="0" w:color="auto"/>
      </w:divBdr>
    </w:div>
    <w:div w:id="135823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229B-8948-45BE-820E-9B815E79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10769</Words>
  <Characters>61387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72012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Булатова Светлана Николаевна</dc:creator>
  <cp:keywords/>
  <dc:description/>
  <cp:lastModifiedBy>Захарова Полина Сергеевна</cp:lastModifiedBy>
  <cp:revision>8</cp:revision>
  <dcterms:created xsi:type="dcterms:W3CDTF">2024-07-08T09:53:00Z</dcterms:created>
  <dcterms:modified xsi:type="dcterms:W3CDTF">2024-07-08T10:20:00Z</dcterms:modified>
</cp:coreProperties>
</file>