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29A390F" w14:textId="6B028B83" w:rsidR="008831AB" w:rsidRPr="001317DA" w:rsidRDefault="002010CF" w:rsidP="001317DA">
      <w:pPr>
        <w:jc w:val="center"/>
        <w:rPr>
          <w:b/>
        </w:rPr>
      </w:pPr>
      <w:r w:rsidRPr="001317DA">
        <w:rPr>
          <w:b/>
        </w:rPr>
        <w:t xml:space="preserve">ДОГОВОР </w:t>
      </w:r>
      <w:r w:rsidRPr="00C31828">
        <w:rPr>
          <w:b/>
        </w:rPr>
        <w:t>№</w:t>
      </w:r>
      <w:r w:rsidR="00970AC2" w:rsidRPr="00C31828">
        <w:rPr>
          <w:b/>
        </w:rPr>
        <w:t xml:space="preserve"> </w:t>
      </w:r>
      <w:r w:rsidR="00986695">
        <w:rPr>
          <w:b/>
          <w:u w:val="single"/>
        </w:rPr>
        <w:t>169</w:t>
      </w:r>
      <w:r w:rsidR="00981ABB" w:rsidRPr="0053455B">
        <w:rPr>
          <w:b/>
          <w:u w:val="single"/>
        </w:rPr>
        <w:t>/222</w:t>
      </w:r>
    </w:p>
    <w:p w14:paraId="018BDD81" w14:textId="77777777" w:rsidR="00865063" w:rsidRPr="001317DA" w:rsidRDefault="008831AB" w:rsidP="001317DA">
      <w:pPr>
        <w:pStyle w:val="af1"/>
        <w:tabs>
          <w:tab w:val="left" w:pos="7655"/>
        </w:tabs>
        <w:spacing w:before="0" w:after="0"/>
        <w:ind w:firstLine="539"/>
        <w:jc w:val="center"/>
        <w:rPr>
          <w:b/>
          <w:bCs/>
          <w:color w:val="000000"/>
        </w:rPr>
      </w:pPr>
      <w:r w:rsidRPr="001317DA">
        <w:rPr>
          <w:b/>
        </w:rPr>
        <w:t xml:space="preserve"> </w:t>
      </w:r>
      <w:r w:rsidR="00865063" w:rsidRPr="001317DA">
        <w:rPr>
          <w:b/>
          <w:bCs/>
          <w:color w:val="000000"/>
        </w:rPr>
        <w:t>на оказание автотранспортных услуг</w:t>
      </w:r>
    </w:p>
    <w:p w14:paraId="6DBD444D" w14:textId="77777777" w:rsidR="00306308" w:rsidRPr="001317DA" w:rsidRDefault="00865063" w:rsidP="001317DA">
      <w:pPr>
        <w:pStyle w:val="af1"/>
        <w:spacing w:before="0" w:after="0"/>
        <w:ind w:firstLine="539"/>
        <w:jc w:val="center"/>
        <w:rPr>
          <w:b/>
          <w:bCs/>
          <w:color w:val="000000"/>
        </w:rPr>
      </w:pPr>
      <w:r w:rsidRPr="001317DA">
        <w:rPr>
          <w:b/>
          <w:bCs/>
          <w:color w:val="000000"/>
        </w:rPr>
        <w:t>по перевозке пассажиров</w:t>
      </w:r>
      <w:r w:rsidR="00D10D19" w:rsidRPr="001317DA">
        <w:rPr>
          <w:b/>
        </w:rPr>
        <w:t xml:space="preserve"> (фрахтования)</w:t>
      </w:r>
    </w:p>
    <w:p w14:paraId="10F21EC9" w14:textId="77777777" w:rsidR="008831AB" w:rsidRPr="001317DA" w:rsidRDefault="008831AB" w:rsidP="001317DA">
      <w:pPr>
        <w:tabs>
          <w:tab w:val="left" w:pos="1800"/>
        </w:tabs>
      </w:pPr>
    </w:p>
    <w:p w14:paraId="3393B7BF" w14:textId="2BE58CD5" w:rsidR="008831AB" w:rsidRPr="001317DA" w:rsidRDefault="008831AB" w:rsidP="006677DB">
      <w:pPr>
        <w:tabs>
          <w:tab w:val="left" w:pos="1800"/>
        </w:tabs>
        <w:ind w:firstLine="709"/>
        <w:rPr>
          <w:b/>
          <w:bCs/>
          <w:i/>
          <w:iCs/>
        </w:rPr>
      </w:pPr>
      <w:r w:rsidRPr="001317DA">
        <w:t xml:space="preserve">г. Самара                                                                                 </w:t>
      </w:r>
      <w:r w:rsidR="00736A0E" w:rsidRPr="001317DA">
        <w:t xml:space="preserve">  </w:t>
      </w:r>
      <w:r w:rsidR="00106880">
        <w:t xml:space="preserve">  </w:t>
      </w:r>
      <w:r w:rsidR="00937EAE">
        <w:t xml:space="preserve"> </w:t>
      </w:r>
      <w:r w:rsidR="00FB29BF">
        <w:t xml:space="preserve"> </w:t>
      </w:r>
      <w:r w:rsidR="006928FA">
        <w:t xml:space="preserve">  </w:t>
      </w:r>
      <w:r w:rsidR="00FB29BF">
        <w:t xml:space="preserve"> </w:t>
      </w:r>
      <w:r w:rsidR="00A315F4" w:rsidRPr="007A3519">
        <w:t>«</w:t>
      </w:r>
      <w:r w:rsidR="00C31828">
        <w:rPr>
          <w:u w:val="single"/>
        </w:rPr>
        <w:t>____</w:t>
      </w:r>
      <w:r w:rsidRPr="007A3519">
        <w:t>»</w:t>
      </w:r>
      <w:r w:rsidR="00BC482D" w:rsidRPr="007A3519">
        <w:t xml:space="preserve"> </w:t>
      </w:r>
      <w:r w:rsidR="00BC477E">
        <w:t>сентября</w:t>
      </w:r>
      <w:r w:rsidR="006928FA">
        <w:t xml:space="preserve"> </w:t>
      </w:r>
      <w:r w:rsidR="003A61D3" w:rsidRPr="007A3519">
        <w:t xml:space="preserve"> 20</w:t>
      </w:r>
      <w:r w:rsidR="00652947">
        <w:t>2</w:t>
      </w:r>
      <w:r w:rsidR="006928FA">
        <w:t>5</w:t>
      </w:r>
      <w:r w:rsidRPr="007A3519">
        <w:t xml:space="preserve"> г</w:t>
      </w:r>
      <w:r w:rsidRPr="001317DA">
        <w:t>.</w:t>
      </w:r>
    </w:p>
    <w:p w14:paraId="44FCF31A" w14:textId="77777777" w:rsidR="00B064BF" w:rsidRPr="001317DA" w:rsidRDefault="008831AB" w:rsidP="001317DA">
      <w:pPr>
        <w:jc w:val="both"/>
        <w:rPr>
          <w:b/>
          <w:bCs/>
          <w:i/>
          <w:iCs/>
        </w:rPr>
      </w:pPr>
      <w:r w:rsidRPr="001317DA">
        <w:rPr>
          <w:b/>
          <w:bCs/>
          <w:i/>
          <w:iCs/>
        </w:rPr>
        <w:t xml:space="preserve">                                                                                                                                                                                                                                                                   </w:t>
      </w:r>
    </w:p>
    <w:p w14:paraId="590C4CED" w14:textId="3E4D310A" w:rsidR="00F23ED2" w:rsidRPr="00F23ED2" w:rsidRDefault="00171FD0" w:rsidP="00F23ED2">
      <w:pPr>
        <w:ind w:firstLine="709"/>
        <w:jc w:val="both"/>
      </w:pPr>
      <w:proofErr w:type="gramStart"/>
      <w:r>
        <w:t>__________________________________________</w:t>
      </w:r>
      <w:r w:rsidR="00F23ED2" w:rsidRPr="00F23ED2">
        <w:t xml:space="preserve">, именуемое в дальнейшем </w:t>
      </w:r>
      <w:r w:rsidR="00F23ED2" w:rsidRPr="00F23ED2">
        <w:rPr>
          <w:bCs/>
        </w:rPr>
        <w:t>«Фрахтовщик»</w:t>
      </w:r>
      <w:r w:rsidR="00F23ED2" w:rsidRPr="00F23ED2">
        <w:t xml:space="preserve">, имеющее лицензию на осуществление деятельности по перевозкам пассажиров и иных лиц автобусами от </w:t>
      </w:r>
      <w:r>
        <w:t>________________________</w:t>
      </w:r>
      <w:r w:rsidR="00F23ED2" w:rsidRPr="00F23ED2">
        <w:t xml:space="preserve">, срок действия - бессрочно, </w:t>
      </w:r>
      <w:r w:rsidR="00287456" w:rsidRPr="003159D2">
        <w:rPr>
          <w:lang w:eastAsia="ru-RU"/>
        </w:rPr>
        <w:t>являющ</w:t>
      </w:r>
      <w:r w:rsidR="00287456">
        <w:rPr>
          <w:lang w:eastAsia="ru-RU"/>
        </w:rPr>
        <w:t>ее</w:t>
      </w:r>
      <w:r w:rsidR="00287456" w:rsidRPr="003159D2">
        <w:rPr>
          <w:lang w:eastAsia="ru-RU"/>
        </w:rPr>
        <w:t>ся субъектом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w:t>
      </w:r>
      <w:r w:rsidR="00287456">
        <w:rPr>
          <w:lang w:eastAsia="ru-RU"/>
        </w:rPr>
        <w:t xml:space="preserve"> </w:t>
      </w:r>
      <w:r w:rsidR="00F23ED2" w:rsidRPr="00F23ED2">
        <w:t xml:space="preserve">в лице директора </w:t>
      </w:r>
      <w:r w:rsidR="00F23ED2" w:rsidRPr="00F23ED2">
        <w:rPr>
          <w:bCs/>
        </w:rPr>
        <w:t>Митчихина Игоря Евгеньевича</w:t>
      </w:r>
      <w:r w:rsidR="00F23ED2" w:rsidRPr="00F23ED2">
        <w:t xml:space="preserve">, действующего на основании </w:t>
      </w:r>
      <w:r w:rsidR="006677DB">
        <w:t>У</w:t>
      </w:r>
      <w:r w:rsidR="00F23ED2" w:rsidRPr="00F23ED2">
        <w:t>става, с одной стороны и</w:t>
      </w:r>
      <w:proofErr w:type="gramEnd"/>
    </w:p>
    <w:p w14:paraId="47F010A4" w14:textId="1B64E0DF" w:rsidR="00F23ED2" w:rsidRDefault="00F23ED2" w:rsidP="00F23ED2">
      <w:pPr>
        <w:ind w:firstLine="709"/>
        <w:jc w:val="both"/>
        <w:rPr>
          <w:bCs/>
        </w:rPr>
      </w:pPr>
      <w:proofErr w:type="gramStart"/>
      <w:r w:rsidRPr="00F23ED2">
        <w:rPr>
          <w:bCs/>
        </w:rPr>
        <w:t>государственное автономное учреждение</w:t>
      </w:r>
      <w:r w:rsidR="00EB6644">
        <w:rPr>
          <w:bCs/>
        </w:rPr>
        <w:t xml:space="preserve"> дополнительного образования</w:t>
      </w:r>
      <w:r w:rsidRPr="00F23ED2">
        <w:rPr>
          <w:bCs/>
        </w:rPr>
        <w:t xml:space="preserve"> Самарской области «Спортивная школа олимпийского резерва № 1»</w:t>
      </w:r>
      <w:r w:rsidR="00EB6644">
        <w:rPr>
          <w:bCs/>
        </w:rPr>
        <w:t xml:space="preserve"> (ГАУ ДО СО «СШОР №1»)</w:t>
      </w:r>
      <w:r w:rsidRPr="00171FD0">
        <w:rPr>
          <w:bCs/>
        </w:rPr>
        <w:t xml:space="preserve">, именуемое в дальнейшем </w:t>
      </w:r>
      <w:r w:rsidRPr="00F23ED2">
        <w:rPr>
          <w:bCs/>
        </w:rPr>
        <w:t>«Фрахтователь»,</w:t>
      </w:r>
      <w:r w:rsidRPr="00171FD0">
        <w:rPr>
          <w:bCs/>
        </w:rPr>
        <w:t xml:space="preserve"> в лице </w:t>
      </w:r>
      <w:r w:rsidRPr="00F23ED2">
        <w:rPr>
          <w:bCs/>
        </w:rPr>
        <w:t xml:space="preserve">директора </w:t>
      </w:r>
      <w:r w:rsidR="006C699F">
        <w:rPr>
          <w:bCs/>
        </w:rPr>
        <w:t>Поваляева Максима Владимировича</w:t>
      </w:r>
      <w:r w:rsidRPr="00F23ED2">
        <w:rPr>
          <w:bCs/>
        </w:rPr>
        <w:t xml:space="preserve">, действующего на основании </w:t>
      </w:r>
      <w:r w:rsidR="006C699F">
        <w:rPr>
          <w:bCs/>
        </w:rPr>
        <w:t>Устава</w:t>
      </w:r>
      <w:r w:rsidRPr="00F23ED2">
        <w:rPr>
          <w:bCs/>
        </w:rPr>
        <w:t xml:space="preserve">, </w:t>
      </w:r>
      <w:r w:rsidRPr="00171FD0">
        <w:rPr>
          <w:bCs/>
        </w:rPr>
        <w:t xml:space="preserve">с другой стороны, при совместном упоминании именуемые «Стороны», </w:t>
      </w:r>
      <w:r w:rsidR="00171FD0" w:rsidRPr="00171FD0">
        <w:rPr>
          <w:bCs/>
        </w:rPr>
        <w:t>по результатам проведения закупки малого объема через электронный магазин, участниками которого могут являться только субъекты малого и среднего предпринимательства, на основании</w:t>
      </w:r>
      <w:proofErr w:type="gramEnd"/>
      <w:r w:rsidR="00171FD0" w:rsidRPr="00171FD0">
        <w:rPr>
          <w:bCs/>
        </w:rPr>
        <w:t xml:space="preserve"> </w:t>
      </w:r>
      <w:hyperlink r:id="rId9" w:anchor="P639" w:history="1">
        <w:r w:rsidR="00171FD0" w:rsidRPr="00171FD0">
          <w:rPr>
            <w:bCs/>
          </w:rPr>
          <w:t>пунктов 3.10.19</w:t>
        </w:r>
      </w:hyperlink>
      <w:r w:rsidR="00171FD0" w:rsidRPr="00171FD0">
        <w:rPr>
          <w:bCs/>
        </w:rPr>
        <w:t xml:space="preserve"> - </w:t>
      </w:r>
      <w:hyperlink r:id="rId10" w:anchor="P667" w:history="1">
        <w:r w:rsidR="00171FD0" w:rsidRPr="00171FD0">
          <w:rPr>
            <w:bCs/>
          </w:rPr>
          <w:t>3.10.26</w:t>
        </w:r>
      </w:hyperlink>
      <w:r w:rsidR="00171FD0" w:rsidRPr="00171FD0">
        <w:rPr>
          <w:bCs/>
        </w:rPr>
        <w:t xml:space="preserve">  Положения о закупке ГАУ ДО СО «СШОР № 1», утвержденного протоколом заседания наблюдательного совета ГАУ </w:t>
      </w:r>
      <w:proofErr w:type="gramStart"/>
      <w:r w:rsidR="00171FD0" w:rsidRPr="00171FD0">
        <w:rPr>
          <w:bCs/>
        </w:rPr>
        <w:t>ДО</w:t>
      </w:r>
      <w:proofErr w:type="gramEnd"/>
      <w:r w:rsidR="00171FD0" w:rsidRPr="00171FD0">
        <w:rPr>
          <w:bCs/>
        </w:rPr>
        <w:t xml:space="preserve"> СО «СШОР № 1» от 14.07.2025 № 05-05/50</w:t>
      </w:r>
      <w:r w:rsidRPr="00171FD0">
        <w:rPr>
          <w:bCs/>
        </w:rPr>
        <w:t>, заключили настоящий договор (далее по тексту – Договор) о нижеследующем:</w:t>
      </w:r>
    </w:p>
    <w:p w14:paraId="06A5C1E1" w14:textId="77777777" w:rsidR="00171FD0" w:rsidRPr="00171FD0" w:rsidRDefault="00171FD0" w:rsidP="00F23ED2">
      <w:pPr>
        <w:ind w:firstLine="709"/>
        <w:jc w:val="both"/>
        <w:rPr>
          <w:bCs/>
        </w:rPr>
      </w:pPr>
    </w:p>
    <w:p w14:paraId="69EE6983" w14:textId="77777777" w:rsidR="008831AB" w:rsidRPr="00CE0E5C" w:rsidRDefault="008831AB" w:rsidP="001317DA">
      <w:pPr>
        <w:numPr>
          <w:ilvl w:val="0"/>
          <w:numId w:val="3"/>
        </w:numPr>
        <w:jc w:val="center"/>
        <w:rPr>
          <w:b/>
        </w:rPr>
      </w:pPr>
      <w:r w:rsidRPr="001317DA">
        <w:rPr>
          <w:b/>
          <w:bCs/>
        </w:rPr>
        <w:t>ПРЕДМЕТ ДОГОВОРА</w:t>
      </w:r>
    </w:p>
    <w:p w14:paraId="284F5F06" w14:textId="5AC2C830" w:rsidR="00B5075B" w:rsidRPr="00C31828" w:rsidRDefault="00981ABB" w:rsidP="001317DA">
      <w:pPr>
        <w:pStyle w:val="a5"/>
        <w:numPr>
          <w:ilvl w:val="1"/>
          <w:numId w:val="7"/>
        </w:numPr>
        <w:ind w:left="0" w:firstLine="709"/>
        <w:rPr>
          <w:sz w:val="24"/>
        </w:rPr>
      </w:pPr>
      <w:r>
        <w:rPr>
          <w:bCs/>
          <w:sz w:val="24"/>
        </w:rPr>
        <w:t xml:space="preserve"> </w:t>
      </w:r>
      <w:r w:rsidR="00BE4B24" w:rsidRPr="00C31828">
        <w:rPr>
          <w:bCs/>
          <w:sz w:val="24"/>
        </w:rPr>
        <w:t>Фрахтовщик</w:t>
      </w:r>
      <w:r w:rsidR="00BE4B24" w:rsidRPr="00C31828">
        <w:rPr>
          <w:sz w:val="24"/>
        </w:rPr>
        <w:t xml:space="preserve"> предоставляет на основании принятых заявок на </w:t>
      </w:r>
      <w:r w:rsidR="00BE4B24">
        <w:rPr>
          <w:sz w:val="24"/>
        </w:rPr>
        <w:t>оказание автотранспортных услуг по перевозке пассажиров (фрахтования)</w:t>
      </w:r>
      <w:r w:rsidR="00BE4B24" w:rsidRPr="00C31828">
        <w:rPr>
          <w:sz w:val="24"/>
        </w:rPr>
        <w:t xml:space="preserve"> (далее - «Заявка») в пользование </w:t>
      </w:r>
      <w:r w:rsidR="00BE4B24" w:rsidRPr="00C31828">
        <w:rPr>
          <w:bCs/>
          <w:sz w:val="24"/>
        </w:rPr>
        <w:t>Фрахтователю</w:t>
      </w:r>
      <w:r w:rsidR="00BE4B24" w:rsidRPr="00C31828">
        <w:rPr>
          <w:sz w:val="24"/>
        </w:rPr>
        <w:t xml:space="preserve"> технически исправные автобусы</w:t>
      </w:r>
      <w:r w:rsidR="00BE4B24">
        <w:rPr>
          <w:sz w:val="24"/>
        </w:rPr>
        <w:t xml:space="preserve"> вместимостью от 49 до 55 посадочных мест</w:t>
      </w:r>
      <w:r w:rsidR="00BE4B24" w:rsidRPr="00C31828">
        <w:rPr>
          <w:sz w:val="24"/>
        </w:rPr>
        <w:t xml:space="preserve"> для перевозки определенного круга лиц – обучающихся ГАУ ДО СО «СШОР №1») (далее – пассажиров) в целях организации их участия в спортивных соревнованиях «</w:t>
      </w:r>
      <w:r w:rsidR="00986695" w:rsidRPr="00986695">
        <w:rPr>
          <w:sz w:val="24"/>
        </w:rPr>
        <w:t>Первенство федерального округа, двух и более федеральных округов среди юниоров до 18 лет, юношей до 17 лет, юношей до 16 лет, юношей до 15 лет по хоккею»</w:t>
      </w:r>
      <w:r w:rsidR="00BE4B24" w:rsidRPr="00C31828">
        <w:rPr>
          <w:sz w:val="24"/>
        </w:rPr>
        <w:t>.</w:t>
      </w:r>
    </w:p>
    <w:p w14:paraId="7A52BB1A" w14:textId="1BFCEBEC" w:rsidR="00C33E6C" w:rsidRPr="00C31828" w:rsidRDefault="00B5075B" w:rsidP="001317DA">
      <w:pPr>
        <w:pStyle w:val="a5"/>
        <w:numPr>
          <w:ilvl w:val="1"/>
          <w:numId w:val="7"/>
        </w:numPr>
        <w:ind w:left="0" w:firstLine="709"/>
        <w:rPr>
          <w:sz w:val="24"/>
        </w:rPr>
      </w:pPr>
      <w:r w:rsidRPr="00C31828">
        <w:rPr>
          <w:sz w:val="24"/>
        </w:rPr>
        <w:t xml:space="preserve"> </w:t>
      </w:r>
      <w:r w:rsidR="00572EEE" w:rsidRPr="00C31828">
        <w:rPr>
          <w:sz w:val="24"/>
        </w:rPr>
        <w:t xml:space="preserve">Заявка должна быть исполнена в письменной форме, содержать все существенные условия </w:t>
      </w:r>
      <w:proofErr w:type="gramStart"/>
      <w:r w:rsidR="00572EEE" w:rsidRPr="00C31828">
        <w:rPr>
          <w:sz w:val="24"/>
        </w:rPr>
        <w:t>перевозки</w:t>
      </w:r>
      <w:proofErr w:type="gramEnd"/>
      <w:r w:rsidR="00572EEE" w:rsidRPr="00C31828">
        <w:rPr>
          <w:sz w:val="24"/>
        </w:rPr>
        <w:t xml:space="preserve"> и подписана уполномоченным представителем Фрахтователя. Заявка (скан-копия заявки) на перевозку направляется Фрахтователем Фрахтовщику электронной почтой с подтверждением получения (дата, время, Ф.И.О. полномочного лица). Заявка должна быть направлена </w:t>
      </w:r>
      <w:r w:rsidR="006928FA">
        <w:rPr>
          <w:sz w:val="24"/>
        </w:rPr>
        <w:t>Фрахтовщику не позднее, чем за 3</w:t>
      </w:r>
      <w:r w:rsidR="00572EEE" w:rsidRPr="00C31828">
        <w:rPr>
          <w:sz w:val="24"/>
        </w:rPr>
        <w:t xml:space="preserve"> (</w:t>
      </w:r>
      <w:r w:rsidR="006928FA">
        <w:rPr>
          <w:sz w:val="24"/>
        </w:rPr>
        <w:t>три</w:t>
      </w:r>
      <w:r w:rsidR="00572EEE" w:rsidRPr="00C31828">
        <w:rPr>
          <w:sz w:val="24"/>
        </w:rPr>
        <w:t>) дня до дня выезда.</w:t>
      </w:r>
    </w:p>
    <w:p w14:paraId="1322FA78" w14:textId="1C0C2BC6" w:rsidR="00652947" w:rsidRPr="00C31828" w:rsidRDefault="00AA1F96" w:rsidP="00652947">
      <w:pPr>
        <w:pStyle w:val="a5"/>
        <w:numPr>
          <w:ilvl w:val="1"/>
          <w:numId w:val="7"/>
        </w:numPr>
        <w:ind w:left="0" w:firstLine="709"/>
        <w:rPr>
          <w:sz w:val="24"/>
        </w:rPr>
      </w:pPr>
      <w:r w:rsidRPr="00C31828">
        <w:rPr>
          <w:bCs/>
          <w:sz w:val="24"/>
        </w:rPr>
        <w:t xml:space="preserve">Перевозка пассажиров должна осуществляться в соответствии </w:t>
      </w:r>
      <w:r w:rsidR="00652947" w:rsidRPr="00C31828">
        <w:rPr>
          <w:bCs/>
          <w:sz w:val="24"/>
        </w:rPr>
        <w:t xml:space="preserve">с </w:t>
      </w:r>
      <w:r w:rsidR="00B93E6D" w:rsidRPr="00C31828">
        <w:rPr>
          <w:bCs/>
          <w:sz w:val="24"/>
        </w:rPr>
        <w:t>п</w:t>
      </w:r>
      <w:r w:rsidR="00652947" w:rsidRPr="00C31828">
        <w:rPr>
          <w:bCs/>
          <w:sz w:val="24"/>
        </w:rPr>
        <w:t>остановлением Правительства Российской Федерации от 23.09.2020 № 1527 «Об утверждении Правил организованной перевозки группы детей автобусами».</w:t>
      </w:r>
    </w:p>
    <w:p w14:paraId="3FEF95AD" w14:textId="77777777" w:rsidR="008831AB" w:rsidRPr="00C31828" w:rsidRDefault="00652947" w:rsidP="001317DA">
      <w:pPr>
        <w:pStyle w:val="a5"/>
        <w:numPr>
          <w:ilvl w:val="1"/>
          <w:numId w:val="7"/>
        </w:numPr>
        <w:ind w:left="0" w:firstLine="709"/>
        <w:rPr>
          <w:sz w:val="24"/>
        </w:rPr>
      </w:pPr>
      <w:r w:rsidRPr="00C31828">
        <w:rPr>
          <w:bCs/>
          <w:sz w:val="24"/>
        </w:rPr>
        <w:t xml:space="preserve"> </w:t>
      </w:r>
      <w:r w:rsidR="008831AB" w:rsidRPr="00C31828">
        <w:rPr>
          <w:bCs/>
          <w:sz w:val="24"/>
        </w:rPr>
        <w:t>Фрахтовщик</w:t>
      </w:r>
      <w:r w:rsidR="008831AB" w:rsidRPr="00C31828">
        <w:rPr>
          <w:sz w:val="24"/>
        </w:rPr>
        <w:t xml:space="preserve"> оставляет </w:t>
      </w:r>
      <w:r w:rsidR="0078084B" w:rsidRPr="00C31828">
        <w:rPr>
          <w:sz w:val="24"/>
        </w:rPr>
        <w:t xml:space="preserve">за собой </w:t>
      </w:r>
      <w:r w:rsidR="008831AB" w:rsidRPr="00C31828">
        <w:rPr>
          <w:sz w:val="24"/>
        </w:rPr>
        <w:t xml:space="preserve">право менять водителей местами или добавлять новых, а также </w:t>
      </w:r>
      <w:r w:rsidR="0078084B" w:rsidRPr="00C31828">
        <w:rPr>
          <w:sz w:val="24"/>
        </w:rPr>
        <w:t>поручать выполнение заявленного</w:t>
      </w:r>
      <w:r w:rsidR="008831AB" w:rsidRPr="00C31828">
        <w:rPr>
          <w:sz w:val="24"/>
        </w:rPr>
        <w:t xml:space="preserve"> маршрут</w:t>
      </w:r>
      <w:r w:rsidR="0078084B" w:rsidRPr="00C31828">
        <w:rPr>
          <w:sz w:val="24"/>
        </w:rPr>
        <w:t>а</w:t>
      </w:r>
      <w:r w:rsidR="008831AB" w:rsidRPr="00C31828">
        <w:rPr>
          <w:sz w:val="24"/>
        </w:rPr>
        <w:t xml:space="preserve"> одному или нескольким водителям, в зависимости от дальности маршрута.</w:t>
      </w:r>
    </w:p>
    <w:p w14:paraId="654DDDA5" w14:textId="63192953" w:rsidR="008831AB" w:rsidRPr="00C31828" w:rsidRDefault="00C424C4" w:rsidP="001317DA">
      <w:pPr>
        <w:pStyle w:val="a5"/>
        <w:numPr>
          <w:ilvl w:val="1"/>
          <w:numId w:val="7"/>
        </w:numPr>
        <w:ind w:left="0" w:firstLine="709"/>
        <w:rPr>
          <w:sz w:val="24"/>
        </w:rPr>
      </w:pPr>
      <w:r w:rsidRPr="00C31828">
        <w:rPr>
          <w:bCs/>
          <w:sz w:val="24"/>
        </w:rPr>
        <w:t xml:space="preserve"> </w:t>
      </w:r>
      <w:r w:rsidR="008831AB" w:rsidRPr="00C31828">
        <w:rPr>
          <w:bCs/>
          <w:sz w:val="24"/>
        </w:rPr>
        <w:t>Фрахтователь</w:t>
      </w:r>
      <w:r w:rsidR="008831AB" w:rsidRPr="00C31828">
        <w:rPr>
          <w:sz w:val="24"/>
        </w:rPr>
        <w:t xml:space="preserve"> использует транспорт на условиях и в порядке, установленны</w:t>
      </w:r>
      <w:r w:rsidR="00D21A55" w:rsidRPr="00C31828">
        <w:rPr>
          <w:sz w:val="24"/>
        </w:rPr>
        <w:t xml:space="preserve">х </w:t>
      </w:r>
      <w:r w:rsidR="008831AB" w:rsidRPr="00C31828">
        <w:rPr>
          <w:sz w:val="24"/>
        </w:rPr>
        <w:t>настоящим Договором.</w:t>
      </w:r>
    </w:p>
    <w:p w14:paraId="2E01142A" w14:textId="54DC4305" w:rsidR="00A36E89" w:rsidRPr="00C31828" w:rsidRDefault="00B5075B" w:rsidP="001317DA">
      <w:pPr>
        <w:pStyle w:val="a5"/>
        <w:numPr>
          <w:ilvl w:val="1"/>
          <w:numId w:val="7"/>
        </w:numPr>
        <w:ind w:left="0" w:firstLine="709"/>
        <w:rPr>
          <w:sz w:val="24"/>
        </w:rPr>
      </w:pPr>
      <w:r w:rsidRPr="00C31828">
        <w:rPr>
          <w:sz w:val="24"/>
        </w:rPr>
        <w:t xml:space="preserve"> </w:t>
      </w:r>
      <w:r w:rsidR="00A36E89" w:rsidRPr="00C31828">
        <w:rPr>
          <w:sz w:val="24"/>
        </w:rPr>
        <w:t>Ориентировочный график поездок</w:t>
      </w:r>
      <w:r w:rsidR="007500DF" w:rsidRPr="00C31828">
        <w:rPr>
          <w:sz w:val="24"/>
        </w:rPr>
        <w:t xml:space="preserve"> с указанием дат поездок и </w:t>
      </w:r>
      <w:r w:rsidRPr="00C31828">
        <w:rPr>
          <w:sz w:val="24"/>
        </w:rPr>
        <w:t>городов (с указанием км)</w:t>
      </w:r>
      <w:r w:rsidR="00A36E89" w:rsidRPr="00C31828">
        <w:rPr>
          <w:sz w:val="24"/>
        </w:rPr>
        <w:t xml:space="preserve"> определяется приложением № 2 к договору.</w:t>
      </w:r>
    </w:p>
    <w:p w14:paraId="773CEDF0" w14:textId="77777777" w:rsidR="008307A7" w:rsidRPr="001317DA" w:rsidRDefault="008307A7" w:rsidP="001317DA">
      <w:pPr>
        <w:jc w:val="both"/>
        <w:rPr>
          <w:color w:val="000000"/>
        </w:rPr>
      </w:pPr>
    </w:p>
    <w:p w14:paraId="7780F8B6" w14:textId="434D8A35" w:rsidR="008831AB" w:rsidRPr="00CE0E5C" w:rsidRDefault="008831AB" w:rsidP="00CE0E5C">
      <w:pPr>
        <w:pStyle w:val="ad"/>
        <w:widowControl w:val="0"/>
        <w:numPr>
          <w:ilvl w:val="0"/>
          <w:numId w:val="7"/>
        </w:numPr>
        <w:autoSpaceDE w:val="0"/>
        <w:jc w:val="center"/>
        <w:rPr>
          <w:b/>
        </w:rPr>
      </w:pPr>
      <w:r w:rsidRPr="00CE0E5C">
        <w:rPr>
          <w:b/>
        </w:rPr>
        <w:t>ЦЕНА ДОГОВОРА И ПОРЯДОК РАСЧЕТОВ</w:t>
      </w:r>
    </w:p>
    <w:p w14:paraId="2515759B" w14:textId="77777777" w:rsidR="00CE0E5C" w:rsidRPr="00CE0E5C" w:rsidRDefault="00CE0E5C" w:rsidP="00CE0E5C">
      <w:pPr>
        <w:pStyle w:val="ad"/>
        <w:widowControl w:val="0"/>
        <w:autoSpaceDE w:val="0"/>
        <w:ind w:left="516"/>
        <w:rPr>
          <w:b/>
        </w:rPr>
      </w:pPr>
    </w:p>
    <w:p w14:paraId="19DCA205" w14:textId="49695B9A" w:rsidR="00A36E89" w:rsidRPr="00902B46" w:rsidRDefault="008364DB" w:rsidP="00572EEE">
      <w:pPr>
        <w:ind w:firstLine="709"/>
        <w:jc w:val="both"/>
        <w:rPr>
          <w:b/>
        </w:rPr>
      </w:pPr>
      <w:r w:rsidRPr="00DF4643">
        <w:t xml:space="preserve">2.1. </w:t>
      </w:r>
      <w:r w:rsidR="00A36E89" w:rsidRPr="00DF4643">
        <w:t>Ориентировочная с</w:t>
      </w:r>
      <w:r w:rsidR="00C31828" w:rsidRPr="00DF4643">
        <w:t xml:space="preserve">умма договора составит </w:t>
      </w:r>
      <w:r w:rsidR="00171FD0">
        <w:rPr>
          <w:b/>
        </w:rPr>
        <w:t>__________________________________</w:t>
      </w:r>
      <w:r w:rsidR="00B5075B" w:rsidRPr="00DF4643">
        <w:t xml:space="preserve"> исходя из расчета</w:t>
      </w:r>
      <w:r w:rsidR="006928FA">
        <w:t xml:space="preserve"> за 1 км </w:t>
      </w:r>
      <w:r w:rsidR="006928FA" w:rsidRPr="00902B46">
        <w:t>маршрута</w:t>
      </w:r>
      <w:proofErr w:type="gramStart"/>
      <w:r w:rsidR="006928FA" w:rsidRPr="00902B46">
        <w:t>:</w:t>
      </w:r>
      <w:r w:rsidR="008A0C5F" w:rsidRPr="00902B46">
        <w:t xml:space="preserve"> </w:t>
      </w:r>
      <w:r w:rsidR="00171FD0">
        <w:t>_________</w:t>
      </w:r>
      <w:r w:rsidR="008A0C5F" w:rsidRPr="00902B46">
        <w:rPr>
          <w:b/>
        </w:rPr>
        <w:t xml:space="preserve"> (</w:t>
      </w:r>
      <w:r w:rsidR="00171FD0">
        <w:rPr>
          <w:b/>
        </w:rPr>
        <w:t>______________</w:t>
      </w:r>
      <w:r w:rsidR="008A0C5F" w:rsidRPr="00902B46">
        <w:rPr>
          <w:b/>
        </w:rPr>
        <w:t>),</w:t>
      </w:r>
      <w:r w:rsidR="008B6644">
        <w:t xml:space="preserve"> </w:t>
      </w:r>
      <w:proofErr w:type="gramEnd"/>
      <w:r w:rsidR="008B6644">
        <w:t xml:space="preserve">в </w:t>
      </w:r>
      <w:proofErr w:type="spellStart"/>
      <w:r w:rsidR="008B6644">
        <w:t>т.ч</w:t>
      </w:r>
      <w:proofErr w:type="spellEnd"/>
      <w:r w:rsidR="008B6644">
        <w:t>. НДС ____</w:t>
      </w:r>
      <w:r w:rsidR="008A0C5F" w:rsidRPr="00902B46">
        <w:t>%.</w:t>
      </w:r>
    </w:p>
    <w:p w14:paraId="5D658459" w14:textId="77777777" w:rsidR="008B2526" w:rsidRPr="00DF4643" w:rsidRDefault="008B2526" w:rsidP="008B2526">
      <w:pPr>
        <w:widowControl w:val="0"/>
        <w:ind w:right="-285" w:firstLine="567"/>
        <w:jc w:val="both"/>
      </w:pPr>
      <w:r w:rsidRPr="00902B46">
        <w:t>Источники финансирования:</w:t>
      </w:r>
    </w:p>
    <w:p w14:paraId="540850B1" w14:textId="3727755D" w:rsidR="006C699F" w:rsidRDefault="006C699F" w:rsidP="006C699F">
      <w:pPr>
        <w:ind w:firstLine="709"/>
        <w:jc w:val="both"/>
      </w:pPr>
      <w:r w:rsidRPr="004B740E">
        <w:t>- субсидии из областного бюджета на финансовое обеспечение выполнения государственного задания на оказание государственных услуг (работ) на 20</w:t>
      </w:r>
      <w:r>
        <w:t>25</w:t>
      </w:r>
      <w:r w:rsidRPr="004B740E">
        <w:t xml:space="preserve"> год</w:t>
      </w:r>
      <w:r w:rsidR="009E54D0">
        <w:t>;</w:t>
      </w:r>
    </w:p>
    <w:p w14:paraId="7FCE4048" w14:textId="57502F96" w:rsidR="009E54D0" w:rsidRDefault="009E54D0" w:rsidP="006C699F">
      <w:pPr>
        <w:ind w:firstLine="709"/>
        <w:jc w:val="both"/>
      </w:pPr>
      <w:r>
        <w:lastRenderedPageBreak/>
        <w:t>- средства от приносящей доход деятельности.</w:t>
      </w:r>
    </w:p>
    <w:p w14:paraId="4745439C" w14:textId="710DA0C6" w:rsidR="00A36E89" w:rsidRPr="00AF7678" w:rsidRDefault="00A36E89" w:rsidP="008B2526">
      <w:pPr>
        <w:ind w:firstLine="709"/>
        <w:jc w:val="both"/>
      </w:pPr>
      <w:r w:rsidRPr="00C31828">
        <w:t xml:space="preserve">Окончательная цена Договора определяется </w:t>
      </w:r>
      <w:r w:rsidR="004664BB" w:rsidRPr="00C31828">
        <w:t>из расчета суммы услуг фактических перевозок</w:t>
      </w:r>
      <w:r w:rsidRPr="00C31828">
        <w:t xml:space="preserve"> по поданным заявкам</w:t>
      </w:r>
      <w:r w:rsidR="00B5075B" w:rsidRPr="00C31828">
        <w:t xml:space="preserve"> Фрахтователя</w:t>
      </w:r>
      <w:r w:rsidRPr="00C31828">
        <w:t xml:space="preserve"> за период действия договора.</w:t>
      </w:r>
    </w:p>
    <w:p w14:paraId="04635E49" w14:textId="0C5AE8F5" w:rsidR="00572EEE" w:rsidRDefault="008831AB" w:rsidP="00572EEE">
      <w:pPr>
        <w:ind w:firstLine="709"/>
        <w:jc w:val="both"/>
      </w:pPr>
      <w:r w:rsidRPr="00AF7678">
        <w:t xml:space="preserve">Сумма </w:t>
      </w:r>
      <w:r w:rsidR="00572EEE">
        <w:t>услуг по каждой поездке рассчитывается по согласованным тарифам в соответствии с Приложением №1. Тарифы утверждаются на весь с</w:t>
      </w:r>
      <w:r w:rsidR="00A36E89">
        <w:t>рок исполнения обязательств по Д</w:t>
      </w:r>
      <w:r w:rsidR="00572EEE">
        <w:t>оговору.</w:t>
      </w:r>
    </w:p>
    <w:p w14:paraId="7A8BF4DE" w14:textId="06FDF8BB" w:rsidR="00B5075B" w:rsidRPr="005F3D32" w:rsidRDefault="00572EEE" w:rsidP="00B5075B">
      <w:pPr>
        <w:widowControl w:val="0"/>
        <w:ind w:right="-1" w:firstLine="851"/>
        <w:jc w:val="both"/>
      </w:pPr>
      <w:r>
        <w:t>2.2.</w:t>
      </w:r>
      <w:r w:rsidR="00AE4701" w:rsidRPr="00FB29BF">
        <w:t xml:space="preserve"> </w:t>
      </w:r>
      <w:r w:rsidR="00B5075B" w:rsidRPr="005F3D32">
        <w:t>Изменение цены Договора возможно в следующих случаях:</w:t>
      </w:r>
    </w:p>
    <w:p w14:paraId="663DEF98" w14:textId="77777777" w:rsidR="00B5075B" w:rsidRPr="005F3D32" w:rsidRDefault="00B5075B" w:rsidP="00B5075B">
      <w:pPr>
        <w:widowControl w:val="0"/>
        <w:ind w:right="-1" w:firstLine="851"/>
        <w:jc w:val="both"/>
      </w:pPr>
      <w:r w:rsidRPr="005F3D32">
        <w:t>- при снижении цены Договора без изменения предусмотренных Договором количества объема услуг, качества оказываемой услуги и иных условий Договора;</w:t>
      </w:r>
    </w:p>
    <w:p w14:paraId="711D794D" w14:textId="77777777" w:rsidR="00B5075B" w:rsidRPr="005F3D32" w:rsidRDefault="00B5075B" w:rsidP="00B5075B">
      <w:pPr>
        <w:widowControl w:val="0"/>
        <w:ind w:right="-1" w:firstLine="851"/>
        <w:jc w:val="both"/>
      </w:pPr>
      <w:r w:rsidRPr="005F3D32">
        <w:t>- при уменьшении потребности Заказчика в предусмотренных Договором услугах;</w:t>
      </w:r>
    </w:p>
    <w:p w14:paraId="12C36C12" w14:textId="77777777" w:rsidR="00B5075B" w:rsidRPr="005F3D32" w:rsidRDefault="00B5075B" w:rsidP="00B5075B">
      <w:pPr>
        <w:widowControl w:val="0"/>
        <w:ind w:right="-1" w:firstLine="851"/>
        <w:jc w:val="both"/>
      </w:pPr>
      <w:r w:rsidRPr="005F3D32">
        <w:t xml:space="preserve">- при увеличении потребности Заказчика в услугах, на оказание которых заключен Договор, но не более чем на десять процентов предусмотренного Договором объема услуг или при выявлении потребности в дополнительном объеме услуг, не предусмотренных Договором, но связанных с услугами, предусмотренными Договором. Цена единицы дополнительно оказываемой услуги должна определяться как частное от деления первоначальной цены Договора на предусмотренное в Договоре количество такой услуги; </w:t>
      </w:r>
    </w:p>
    <w:p w14:paraId="6E15B3FF" w14:textId="77777777" w:rsidR="00B5075B" w:rsidRPr="005F3D32" w:rsidRDefault="00B5075B" w:rsidP="00B5075B">
      <w:pPr>
        <w:widowControl w:val="0"/>
        <w:ind w:right="-1" w:firstLine="851"/>
        <w:jc w:val="both"/>
      </w:pPr>
      <w:r w:rsidRPr="005F3D32">
        <w:t>- при увеличении потребности Заказчика в услугах, на оказание которых заключен Договор, по согласованию с Министерством спорта Самарской области, но не более чем на тридцать процентов предусмотренного Договором объема услуг или при выявлении потребности в дополнительном объеме услуг, не предусмотренных Договором, но связанных с услугами, предусмотренными Договором. Цена единицы дополнительно оказываемой услуги должна определяться как частное от деления первоначальной цены Договора на предусмотренное в Договоре количество такой услуги;</w:t>
      </w:r>
    </w:p>
    <w:p w14:paraId="51A72616" w14:textId="77777777" w:rsidR="00B5075B" w:rsidRPr="005F3D32" w:rsidRDefault="00B5075B" w:rsidP="00B5075B">
      <w:pPr>
        <w:widowControl w:val="0"/>
        <w:tabs>
          <w:tab w:val="left" w:pos="851"/>
        </w:tabs>
        <w:ind w:right="-1" w:firstLine="851"/>
        <w:jc w:val="both"/>
      </w:pPr>
      <w:r w:rsidRPr="005F3D32">
        <w:t>- при изменении сроков (периодов) оказания услуг.</w:t>
      </w:r>
    </w:p>
    <w:p w14:paraId="7B8C39B8" w14:textId="499C3E22" w:rsidR="00FE0F7D" w:rsidRPr="001317DA" w:rsidRDefault="00FE0F7D" w:rsidP="001317DA">
      <w:pPr>
        <w:pStyle w:val="af1"/>
        <w:tabs>
          <w:tab w:val="left" w:pos="7655"/>
        </w:tabs>
        <w:spacing w:before="0" w:after="0"/>
        <w:ind w:firstLine="709"/>
        <w:jc w:val="both"/>
      </w:pPr>
      <w:r w:rsidRPr="001317DA">
        <w:t>2.</w:t>
      </w:r>
      <w:r w:rsidR="00572EEE">
        <w:t>3.</w:t>
      </w:r>
      <w:r w:rsidRPr="001317DA">
        <w:t xml:space="preserve"> </w:t>
      </w:r>
      <w:r w:rsidR="008831AB" w:rsidRPr="001317DA">
        <w:t xml:space="preserve">После получения акта </w:t>
      </w:r>
      <w:r w:rsidR="008931ED" w:rsidRPr="001317DA">
        <w:t>об оказании услуг</w:t>
      </w:r>
      <w:r w:rsidR="008831AB" w:rsidRPr="001317DA">
        <w:t xml:space="preserve"> Фрахтователь</w:t>
      </w:r>
      <w:r w:rsidRPr="001317DA">
        <w:t xml:space="preserve"> </w:t>
      </w:r>
      <w:r w:rsidR="008831AB" w:rsidRPr="001317DA">
        <w:t>обязуется вернуть подписанный экземпляр Фрахтовщику в течение 5 (Пяти) рабочих дней, или пи</w:t>
      </w:r>
      <w:r w:rsidR="002071E1" w:rsidRPr="001317DA">
        <w:t xml:space="preserve">сьменный мотивированный отказ. </w:t>
      </w:r>
      <w:r w:rsidR="008831AB" w:rsidRPr="001317DA">
        <w:t xml:space="preserve">В случае если по истечении указанного срока Фрахтователь не направит Фрахтовщику </w:t>
      </w:r>
      <w:r w:rsidR="00E76F39" w:rsidRPr="001317DA">
        <w:t xml:space="preserve">экземпляр акта </w:t>
      </w:r>
      <w:r w:rsidR="008931ED" w:rsidRPr="001317DA">
        <w:t>об оказании услуг</w:t>
      </w:r>
      <w:r w:rsidR="008831AB" w:rsidRPr="001317DA">
        <w:t xml:space="preserve">, такой акт считается подписанным, а услуги выполнены с надлежащим качеством. </w:t>
      </w:r>
    </w:p>
    <w:p w14:paraId="4D8F43D9" w14:textId="600E7F7D" w:rsidR="00FE0F7D" w:rsidRPr="001317DA" w:rsidRDefault="00FE0F7D" w:rsidP="001317DA">
      <w:pPr>
        <w:pStyle w:val="af1"/>
        <w:tabs>
          <w:tab w:val="left" w:pos="7655"/>
        </w:tabs>
        <w:spacing w:before="0" w:after="0"/>
        <w:ind w:firstLine="709"/>
        <w:jc w:val="both"/>
      </w:pPr>
      <w:r w:rsidRPr="00C31828">
        <w:t>2.</w:t>
      </w:r>
      <w:r w:rsidR="00572EEE" w:rsidRPr="00C31828">
        <w:t>4</w:t>
      </w:r>
      <w:r w:rsidRPr="00C31828">
        <w:t>.</w:t>
      </w:r>
      <w:r w:rsidR="00DA1255" w:rsidRPr="00C31828">
        <w:t xml:space="preserve"> </w:t>
      </w:r>
      <w:r w:rsidRPr="00C31828">
        <w:t xml:space="preserve">Одновременно с актом </w:t>
      </w:r>
      <w:r w:rsidR="008931ED" w:rsidRPr="00C31828">
        <w:t>об оказании услуг</w:t>
      </w:r>
      <w:r w:rsidRPr="00C31828">
        <w:t xml:space="preserve"> Фрахтовщик предоставляет расчет полных затрат на оказание автотранспортных услуг по перевозке пассажиров (фрахтование)</w:t>
      </w:r>
      <w:r w:rsidR="00A36E89" w:rsidRPr="00C31828">
        <w:t xml:space="preserve"> на каждую поездку.</w:t>
      </w:r>
      <w:r w:rsidR="00F63ECF" w:rsidRPr="00C31828">
        <w:t xml:space="preserve"> Ориентировочный график</w:t>
      </w:r>
      <w:r w:rsidR="00B5075B" w:rsidRPr="00C31828">
        <w:t xml:space="preserve"> поездок представлен в приложении № 2 к Договору</w:t>
      </w:r>
      <w:r w:rsidR="00F63ECF" w:rsidRPr="00C31828">
        <w:t>.</w:t>
      </w:r>
    </w:p>
    <w:p w14:paraId="0C2ACD5A" w14:textId="004FB573" w:rsidR="008831AB" w:rsidRPr="001317DA" w:rsidRDefault="008831AB" w:rsidP="001317DA">
      <w:pPr>
        <w:widowControl w:val="0"/>
        <w:tabs>
          <w:tab w:val="left" w:pos="1134"/>
        </w:tabs>
        <w:autoSpaceDE w:val="0"/>
        <w:ind w:firstLine="709"/>
        <w:jc w:val="both"/>
      </w:pPr>
      <w:r w:rsidRPr="001317DA">
        <w:t>2.</w:t>
      </w:r>
      <w:r w:rsidR="00572EEE">
        <w:t>5</w:t>
      </w:r>
      <w:r w:rsidRPr="001317DA">
        <w:t>.</w:t>
      </w:r>
      <w:r w:rsidR="00572EEE">
        <w:t xml:space="preserve"> </w:t>
      </w:r>
      <w:r w:rsidRPr="001317DA">
        <w:t xml:space="preserve">Расчет с Фрахтовщиком за организацию транспортного обслуживания осуществляется Фрахтователем в рублях Российской Федерации. Оплата по Договору осуществляется по безналичному расчету путем перечисления Фрахтователем денежных средств на расчетный счет </w:t>
      </w:r>
      <w:r w:rsidR="008307A7" w:rsidRPr="001317DA">
        <w:rPr>
          <w:bCs/>
        </w:rPr>
        <w:t>Фрахтовщика</w:t>
      </w:r>
      <w:r w:rsidRPr="001317DA">
        <w:t>, указанный в Договоре.</w:t>
      </w:r>
    </w:p>
    <w:p w14:paraId="6114B04A" w14:textId="5F24E0E0" w:rsidR="003C50BA" w:rsidRDefault="003A61D3" w:rsidP="001317DA">
      <w:pPr>
        <w:widowControl w:val="0"/>
        <w:autoSpaceDE w:val="0"/>
        <w:ind w:firstLine="709"/>
        <w:jc w:val="both"/>
      </w:pPr>
      <w:r w:rsidRPr="001317DA">
        <w:t>2.</w:t>
      </w:r>
      <w:r w:rsidR="00572EEE">
        <w:t>6</w:t>
      </w:r>
      <w:r w:rsidRPr="001317DA">
        <w:t>.</w:t>
      </w:r>
      <w:r w:rsidR="00DA1255" w:rsidRPr="001317DA">
        <w:t xml:space="preserve"> </w:t>
      </w:r>
      <w:r w:rsidR="008831AB" w:rsidRPr="001317DA">
        <w:rPr>
          <w:bCs/>
        </w:rPr>
        <w:t>Фрахтователь</w:t>
      </w:r>
      <w:r w:rsidR="008831AB" w:rsidRPr="001317DA">
        <w:t xml:space="preserve"> производит оплату за организацию транспортного обслуживания сог</w:t>
      </w:r>
      <w:r w:rsidR="001D7451" w:rsidRPr="001317DA">
        <w:t xml:space="preserve">ласно </w:t>
      </w:r>
      <w:r w:rsidR="00B5075B">
        <w:t xml:space="preserve"> п. 2.1., 2.4. Договора</w:t>
      </w:r>
      <w:r w:rsidR="006928FA">
        <w:t>.</w:t>
      </w:r>
    </w:p>
    <w:p w14:paraId="16248889" w14:textId="77777777" w:rsidR="009E54D0" w:rsidRDefault="00DF4643" w:rsidP="009E54D0">
      <w:pPr>
        <w:widowControl w:val="0"/>
        <w:ind w:right="-1" w:firstLine="567"/>
        <w:jc w:val="both"/>
        <w:rPr>
          <w:bCs/>
        </w:rPr>
      </w:pPr>
      <w:r>
        <w:rPr>
          <w:bCs/>
        </w:rPr>
        <w:t xml:space="preserve">2.6.1. </w:t>
      </w:r>
      <w:r w:rsidR="006B0089" w:rsidRPr="00804F67">
        <w:rPr>
          <w:bCs/>
        </w:rPr>
        <w:t xml:space="preserve">Оплата производится Фрахтователем </w:t>
      </w:r>
      <w:r w:rsidR="006B0089" w:rsidRPr="00804F67">
        <w:t>за фактически оказанные услуги</w:t>
      </w:r>
      <w:r w:rsidR="006B0089" w:rsidRPr="00804F67">
        <w:rPr>
          <w:bCs/>
        </w:rPr>
        <w:t xml:space="preserve"> в течение </w:t>
      </w:r>
      <w:r w:rsidR="00CB6F0E">
        <w:rPr>
          <w:bCs/>
        </w:rPr>
        <w:t>7</w:t>
      </w:r>
      <w:r w:rsidR="006B0089">
        <w:rPr>
          <w:bCs/>
        </w:rPr>
        <w:t xml:space="preserve"> </w:t>
      </w:r>
      <w:r w:rsidR="006B0089">
        <w:rPr>
          <w:bCs/>
        </w:rPr>
        <w:br/>
      </w:r>
      <w:r w:rsidR="00925FA7">
        <w:rPr>
          <w:bCs/>
        </w:rPr>
        <w:t>(</w:t>
      </w:r>
      <w:r w:rsidR="00CB6F0E">
        <w:rPr>
          <w:bCs/>
        </w:rPr>
        <w:t>Семи</w:t>
      </w:r>
      <w:r w:rsidR="006B0089" w:rsidRPr="00804F67">
        <w:rPr>
          <w:bCs/>
        </w:rPr>
        <w:t>) рабочих дней после подписания Сторонами надлежаще оформленных документов, подтверждающих факт оказания услуг в со</w:t>
      </w:r>
      <w:r w:rsidR="009E54D0">
        <w:rPr>
          <w:bCs/>
        </w:rPr>
        <w:t>ответствии с условиями Договора</w:t>
      </w:r>
    </w:p>
    <w:p w14:paraId="4FE82808" w14:textId="23AC1B3C" w:rsidR="008831AB" w:rsidRPr="001317DA" w:rsidRDefault="003A61D3" w:rsidP="009E54D0">
      <w:pPr>
        <w:widowControl w:val="0"/>
        <w:ind w:right="-1" w:firstLine="567"/>
        <w:jc w:val="both"/>
      </w:pPr>
      <w:r w:rsidRPr="001317DA">
        <w:t>2.</w:t>
      </w:r>
      <w:r w:rsidR="00572EEE">
        <w:t>7</w:t>
      </w:r>
      <w:r w:rsidRPr="001317DA">
        <w:t>.</w:t>
      </w:r>
      <w:r w:rsidR="00DA1255" w:rsidRPr="001317DA">
        <w:t xml:space="preserve"> </w:t>
      </w:r>
      <w:r w:rsidR="008831AB" w:rsidRPr="001317DA">
        <w:t>Датой (днем) оплаты транспортных услуг Стороны считают дату (день) списания денежных средств со счета Фрахтователя.</w:t>
      </w:r>
    </w:p>
    <w:p w14:paraId="1854ACBA" w14:textId="2ED8DC00" w:rsidR="008831AB" w:rsidRPr="001317DA" w:rsidRDefault="003A61D3" w:rsidP="001317DA">
      <w:pPr>
        <w:widowControl w:val="0"/>
        <w:autoSpaceDE w:val="0"/>
        <w:ind w:firstLine="709"/>
        <w:jc w:val="both"/>
      </w:pPr>
      <w:r w:rsidRPr="001317DA">
        <w:t>2.</w:t>
      </w:r>
      <w:r w:rsidR="00572EEE">
        <w:t>8</w:t>
      </w:r>
      <w:r w:rsidRPr="001317DA">
        <w:t>.</w:t>
      </w:r>
      <w:r w:rsidR="00DA1255" w:rsidRPr="001317DA">
        <w:t xml:space="preserve"> </w:t>
      </w:r>
      <w:r w:rsidR="008831AB" w:rsidRPr="001317DA">
        <w:t>При необходимости Стороны проводят сверку взаиморасчетов путем подписания соответствующег</w:t>
      </w:r>
      <w:r w:rsidR="00DC4C85" w:rsidRPr="001317DA">
        <w:t>о акта.</w:t>
      </w:r>
    </w:p>
    <w:p w14:paraId="03730BAE" w14:textId="318240D2" w:rsidR="003B7096" w:rsidRDefault="003B7096" w:rsidP="001317DA">
      <w:pPr>
        <w:widowControl w:val="0"/>
        <w:autoSpaceDE w:val="0"/>
        <w:autoSpaceDN w:val="0"/>
        <w:adjustRightInd w:val="0"/>
        <w:ind w:firstLine="709"/>
        <w:jc w:val="both"/>
        <w:outlineLvl w:val="0"/>
      </w:pPr>
      <w:r w:rsidRPr="001317DA">
        <w:t>2.</w:t>
      </w:r>
      <w:r w:rsidR="00572EEE">
        <w:t xml:space="preserve">9. </w:t>
      </w:r>
      <w:proofErr w:type="gramStart"/>
      <w:r w:rsidRPr="001317DA">
        <w:t>В случае уменьшения в соо</w:t>
      </w:r>
      <w:r w:rsidR="00255A85" w:rsidRPr="001317DA">
        <w:t xml:space="preserve">тветствии с Бюджетным </w:t>
      </w:r>
      <w:r w:rsidR="00D21A55">
        <w:t>к</w:t>
      </w:r>
      <w:r w:rsidR="00255A85" w:rsidRPr="001317DA">
        <w:t xml:space="preserve">одексом </w:t>
      </w:r>
      <w:r w:rsidRPr="001317DA">
        <w:t>Российской Федерации получателю бюджетных средств, предоставляющему субсидии бюджетным и автономным учреждениям, ранее доведенных в установленном порядке лимитов бюджетных обязательств на предоставление субсидии, Стороны настоящего Договора могут прийти к соглашению о внесении изменений в настоящий Договор в части размера и (или) сроков оплаты и (или) объема услуг.</w:t>
      </w:r>
      <w:proofErr w:type="gramEnd"/>
    </w:p>
    <w:p w14:paraId="24D3E8D0" w14:textId="77777777" w:rsidR="006928FA" w:rsidRDefault="006928FA" w:rsidP="001317DA">
      <w:pPr>
        <w:widowControl w:val="0"/>
        <w:autoSpaceDE w:val="0"/>
        <w:autoSpaceDN w:val="0"/>
        <w:adjustRightInd w:val="0"/>
        <w:ind w:firstLine="709"/>
        <w:jc w:val="both"/>
        <w:outlineLvl w:val="0"/>
      </w:pPr>
    </w:p>
    <w:p w14:paraId="70973B91" w14:textId="77777777" w:rsidR="006928FA" w:rsidRPr="001317DA" w:rsidRDefault="006928FA" w:rsidP="001317DA">
      <w:pPr>
        <w:widowControl w:val="0"/>
        <w:autoSpaceDE w:val="0"/>
        <w:autoSpaceDN w:val="0"/>
        <w:adjustRightInd w:val="0"/>
        <w:ind w:firstLine="709"/>
        <w:jc w:val="both"/>
        <w:outlineLvl w:val="0"/>
      </w:pPr>
    </w:p>
    <w:p w14:paraId="4C0D7849" w14:textId="61DE294A" w:rsidR="00967129" w:rsidRPr="00BE4B24" w:rsidRDefault="00967129" w:rsidP="00BE4B24">
      <w:pPr>
        <w:pStyle w:val="ad"/>
        <w:numPr>
          <w:ilvl w:val="0"/>
          <w:numId w:val="7"/>
        </w:numPr>
        <w:jc w:val="center"/>
        <w:rPr>
          <w:b/>
        </w:rPr>
      </w:pPr>
      <w:r w:rsidRPr="00BE4B24">
        <w:rPr>
          <w:b/>
        </w:rPr>
        <w:t>ПРАВА И ОБЯЗАННОСТИ СТОРОН</w:t>
      </w:r>
    </w:p>
    <w:p w14:paraId="3BCC7730" w14:textId="77777777" w:rsidR="00967129" w:rsidRDefault="00967129" w:rsidP="00967129">
      <w:pPr>
        <w:pStyle w:val="ad"/>
        <w:ind w:left="516"/>
        <w:rPr>
          <w:b/>
        </w:rPr>
      </w:pPr>
    </w:p>
    <w:p w14:paraId="2E055124" w14:textId="77777777" w:rsidR="00967129" w:rsidRDefault="00967129" w:rsidP="00967129">
      <w:pPr>
        <w:ind w:firstLine="709"/>
        <w:jc w:val="both"/>
      </w:pPr>
      <w:r>
        <w:rPr>
          <w:bCs/>
        </w:rPr>
        <w:t>3.1. Фрахтовщик обязан</w:t>
      </w:r>
      <w:r>
        <w:t>:</w:t>
      </w:r>
    </w:p>
    <w:p w14:paraId="1D06B0B7" w14:textId="77777777" w:rsidR="00967129" w:rsidRDefault="00967129" w:rsidP="00967129">
      <w:pPr>
        <w:widowControl w:val="0"/>
        <w:ind w:firstLine="709"/>
        <w:jc w:val="both"/>
      </w:pPr>
      <w:r>
        <w:t xml:space="preserve">3.1.1. Принять у </w:t>
      </w:r>
      <w:r>
        <w:rPr>
          <w:bCs/>
        </w:rPr>
        <w:t>Фрахтователя</w:t>
      </w:r>
      <w:r>
        <w:t xml:space="preserve"> Заявку.</w:t>
      </w:r>
    </w:p>
    <w:p w14:paraId="24B61FC5" w14:textId="77777777" w:rsidR="00967129" w:rsidRDefault="00967129" w:rsidP="00967129">
      <w:pPr>
        <w:widowControl w:val="0"/>
        <w:ind w:firstLine="709"/>
        <w:jc w:val="both"/>
      </w:pPr>
      <w:r>
        <w:t xml:space="preserve">3.1.2. </w:t>
      </w:r>
      <w:proofErr w:type="gramStart"/>
      <w:r>
        <w:t xml:space="preserve">Выполнять требования Устава автомобильного транспорта и городского наземного электрического транспорта, Правил организованной перевозки группы детей автобусами, постановлений и распоряжений по организации пассажирских перевозок, рекомендаций Минздрава Российской Федерации, Минтранса Российской Федерации и иных нормативных правовых актов Российской Федерации, требования, изложенные в письме </w:t>
      </w:r>
      <w:proofErr w:type="spellStart"/>
      <w:r>
        <w:t>Роспотребнадзора</w:t>
      </w:r>
      <w:proofErr w:type="spellEnd"/>
      <w:r>
        <w:t xml:space="preserve"> от 13.02.2020 № 02/2120-2020-32 «О рекомендациях по проведению уборки и дезинфекции автотранспорта» (вместе с «Рекомендациями по проведению профилактических</w:t>
      </w:r>
      <w:proofErr w:type="gramEnd"/>
      <w:r>
        <w:t xml:space="preserve"> мероприятий и дезинфекции автотранспортных сре</w:t>
      </w:r>
      <w:proofErr w:type="gramStart"/>
      <w:r>
        <w:t>дств дл</w:t>
      </w:r>
      <w:proofErr w:type="gramEnd"/>
      <w:r>
        <w:t xml:space="preserve">я перевозки пассажиров в целях недопущения распространения новой </w:t>
      </w:r>
      <w:proofErr w:type="spellStart"/>
      <w:r>
        <w:t>коронавирусной</w:t>
      </w:r>
      <w:proofErr w:type="spellEnd"/>
      <w:r>
        <w:t xml:space="preserve"> инфекции»).</w:t>
      </w:r>
    </w:p>
    <w:p w14:paraId="79ED8063" w14:textId="10F1DA90" w:rsidR="00967129" w:rsidRDefault="00967129" w:rsidP="00967129">
      <w:pPr>
        <w:widowControl w:val="0"/>
        <w:ind w:firstLine="709"/>
        <w:jc w:val="both"/>
      </w:pPr>
      <w:r>
        <w:t xml:space="preserve">3.1.3. Предоставить технически исправные автобусы вместимостью 49-55 посадочных мест, </w:t>
      </w:r>
      <w:r w:rsidR="00986695">
        <w:t xml:space="preserve">не более 10 лет от года выпуска, </w:t>
      </w:r>
      <w:r>
        <w:t>оборудованные мягкими откидными сиденьями, ремнями безопасности, кондиционерами, аудио и видеоаппаратурой для просмотра видео файлов, системой климат контроля, средствами мониторинга ГЛОНАСС.</w:t>
      </w:r>
    </w:p>
    <w:p w14:paraId="27633C2B" w14:textId="77777777" w:rsidR="00967129" w:rsidRDefault="00967129" w:rsidP="00967129">
      <w:pPr>
        <w:widowControl w:val="0"/>
        <w:ind w:firstLine="709"/>
        <w:jc w:val="both"/>
      </w:pPr>
      <w:r>
        <w:t>3.1.4. Обеспечить в установленном Министерством внутренних дел Российской Федерации порядке подачу уведомления об организованной перевозке группы детей в подразделение Госавтоинспекции в случае, если организованная перевозка осуществляется одним или двумя автобусами.</w:t>
      </w:r>
    </w:p>
    <w:p w14:paraId="25080E2C" w14:textId="77777777" w:rsidR="00967129" w:rsidRDefault="00967129" w:rsidP="00967129">
      <w:pPr>
        <w:widowControl w:val="0"/>
        <w:ind w:firstLine="709"/>
        <w:jc w:val="both"/>
      </w:pPr>
      <w:r>
        <w:t xml:space="preserve">3.1.5. Сообщить Фрахтователю марку, государственный номер транспортного средства, и документ, содержащий сведения о водителе (водителях) (с указанием фамилии, имени, отчества водителя, его телефона), кроме случая, если в составе документов есть копия уведомления об организованной перевозке группы детей, содержащего такие сведения. </w:t>
      </w:r>
    </w:p>
    <w:p w14:paraId="41146B93" w14:textId="77777777" w:rsidR="00967129" w:rsidRDefault="00967129" w:rsidP="00967129">
      <w:pPr>
        <w:widowControl w:val="0"/>
        <w:ind w:firstLine="709"/>
        <w:jc w:val="both"/>
      </w:pPr>
      <w:r>
        <w:t xml:space="preserve">3.1.6. Обеспечивать своевременную подачу автобуса для посадки пассажиров за 15 минут до отправления в рейс. </w:t>
      </w:r>
    </w:p>
    <w:p w14:paraId="476FCC14" w14:textId="77777777" w:rsidR="00967129" w:rsidRDefault="00967129" w:rsidP="00967129">
      <w:pPr>
        <w:pStyle w:val="a5"/>
        <w:ind w:firstLine="709"/>
        <w:rPr>
          <w:sz w:val="24"/>
        </w:rPr>
      </w:pPr>
      <w:r>
        <w:rPr>
          <w:sz w:val="24"/>
        </w:rPr>
        <w:t xml:space="preserve">3.1.7. Обеспечивать подачу исправного автобуса для осуществления организованной перевозки группы детей, который соответствует по назначению и </w:t>
      </w:r>
      <w:proofErr w:type="gramStart"/>
      <w:r>
        <w:rPr>
          <w:sz w:val="24"/>
        </w:rPr>
        <w:t>конструкции</w:t>
      </w:r>
      <w:proofErr w:type="gramEnd"/>
      <w:r>
        <w:rPr>
          <w:sz w:val="24"/>
        </w:rPr>
        <w:t xml:space="preserve"> техническим требованиям к перевозкам пассажиров, допущен в установленном порядке к участию в дорожном движении и оборудован ремнями безопасности со свободным количеством мест для сидения, предусмотренным заводом-изготовителем, и со свободными багажными отсеками кроме одного, предназначенного для технических целей.</w:t>
      </w:r>
    </w:p>
    <w:p w14:paraId="26F507C3" w14:textId="77777777" w:rsidR="00967129" w:rsidRDefault="00967129" w:rsidP="00967129">
      <w:pPr>
        <w:tabs>
          <w:tab w:val="left" w:pos="1800"/>
          <w:tab w:val="left" w:pos="3060"/>
          <w:tab w:val="left" w:pos="3240"/>
        </w:tabs>
        <w:ind w:firstLine="709"/>
        <w:jc w:val="both"/>
      </w:pPr>
      <w:r>
        <w:t>3.1.8. Осуществлять доставку пассажиров в конечные пункты следования и за что нести полную ответственность. В случае поломки автобуса на маршруте следования, приложить все усилия для его починки в минимально короткие сроки и доставить пассажиров в конечный пункт следования.</w:t>
      </w:r>
    </w:p>
    <w:p w14:paraId="21379E48" w14:textId="77777777" w:rsidR="00967129" w:rsidRDefault="00967129" w:rsidP="00967129">
      <w:pPr>
        <w:suppressAutoHyphens w:val="0"/>
        <w:autoSpaceDE w:val="0"/>
        <w:autoSpaceDN w:val="0"/>
        <w:adjustRightInd w:val="0"/>
        <w:ind w:firstLine="709"/>
        <w:jc w:val="both"/>
        <w:rPr>
          <w:lang w:eastAsia="ru-RU"/>
        </w:rPr>
      </w:pPr>
      <w:r>
        <w:t xml:space="preserve">3.1.9. </w:t>
      </w:r>
      <w:r>
        <w:rPr>
          <w:lang w:eastAsia="ru-RU"/>
        </w:rPr>
        <w:t>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 водителя, возникших в процессе такой перевозки, либо выявления факта несоответствия автобуса требованиям п. 3.1.6. Договора, либо выявления факта несоответствия водителя требованиям п. 3.1.16. Договора Фрахтовщик (при организованной перевозке группы детей по договору фрахтования) обязан принять меры по замене автобуса и (или) водителя.</w:t>
      </w:r>
    </w:p>
    <w:p w14:paraId="6DBFECD9" w14:textId="77777777" w:rsidR="00967129" w:rsidRDefault="00967129" w:rsidP="00967129">
      <w:pPr>
        <w:suppressAutoHyphens w:val="0"/>
        <w:autoSpaceDE w:val="0"/>
        <w:autoSpaceDN w:val="0"/>
        <w:adjustRightInd w:val="0"/>
        <w:ind w:firstLine="540"/>
        <w:jc w:val="both"/>
        <w:rPr>
          <w:lang w:eastAsia="ru-RU"/>
        </w:rPr>
      </w:pPr>
      <w:r>
        <w:rPr>
          <w:lang w:eastAsia="ru-RU"/>
        </w:rPr>
        <w:t>При прибытии подменного автобуса и (или) подменного водителя документы, указанные в</w:t>
      </w:r>
      <w:r>
        <w:t xml:space="preserve"> п. 3.1.13 Договора</w:t>
      </w:r>
      <w:r>
        <w:rPr>
          <w:lang w:eastAsia="ru-RU"/>
        </w:rPr>
        <w:t>, передаются водителю этого автобуса. Водителем и ответственным (старшим ответственным) за организованную перевозку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телефонов лиц, подписавших такой акт.</w:t>
      </w:r>
    </w:p>
    <w:p w14:paraId="76EE1F9D" w14:textId="77777777" w:rsidR="00967129" w:rsidRDefault="00967129" w:rsidP="00967129">
      <w:pPr>
        <w:suppressAutoHyphens w:val="0"/>
        <w:autoSpaceDE w:val="0"/>
        <w:autoSpaceDN w:val="0"/>
        <w:adjustRightInd w:val="0"/>
        <w:ind w:firstLine="709"/>
        <w:jc w:val="both"/>
        <w:rPr>
          <w:lang w:eastAsia="ru-RU"/>
        </w:rPr>
      </w:pPr>
      <w:r>
        <w:lastRenderedPageBreak/>
        <w:t xml:space="preserve">3.1.10. </w:t>
      </w:r>
      <w:r>
        <w:rPr>
          <w:lang w:eastAsia="ru-RU"/>
        </w:rPr>
        <w:t>В случае задержки отправления автобусов, осуществляющих организованную перевозку группы детей,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патрульным автомобилем (патрульными автомобилями).</w:t>
      </w:r>
    </w:p>
    <w:p w14:paraId="283FC1B3" w14:textId="77777777" w:rsidR="00967129" w:rsidRDefault="00967129" w:rsidP="00967129">
      <w:pPr>
        <w:pStyle w:val="a5"/>
        <w:ind w:firstLine="709"/>
        <w:rPr>
          <w:sz w:val="24"/>
        </w:rPr>
      </w:pPr>
      <w:r>
        <w:rPr>
          <w:sz w:val="24"/>
        </w:rPr>
        <w:t>3.1.11. Нести расходы, связанные с эксплуатацией автобуса, в том числе расходы на оплату ГСМ.</w:t>
      </w:r>
    </w:p>
    <w:p w14:paraId="30F6A6A7" w14:textId="77777777" w:rsidR="00967129" w:rsidRDefault="00967129" w:rsidP="00967129">
      <w:pPr>
        <w:pStyle w:val="a5"/>
        <w:ind w:firstLine="709"/>
        <w:rPr>
          <w:color w:val="000000"/>
          <w:sz w:val="24"/>
        </w:rPr>
      </w:pPr>
      <w:r>
        <w:rPr>
          <w:color w:val="000000"/>
          <w:sz w:val="24"/>
        </w:rPr>
        <w:t xml:space="preserve">3.1.12. При организации перевозок детей Фрахтовщик несет полную и материальную ответственность за нарушение правил дорожного движения и правил безопасности движения, </w:t>
      </w:r>
      <w:r>
        <w:rPr>
          <w:sz w:val="24"/>
        </w:rPr>
        <w:t>за жизнь и здоровье пассажиров во время движения.</w:t>
      </w:r>
    </w:p>
    <w:p w14:paraId="0164181C" w14:textId="77777777" w:rsidR="00967129" w:rsidRDefault="00967129" w:rsidP="00967129">
      <w:pPr>
        <w:pStyle w:val="a5"/>
        <w:ind w:firstLine="709"/>
        <w:rPr>
          <w:color w:val="000000"/>
          <w:sz w:val="24"/>
        </w:rPr>
      </w:pPr>
      <w:r>
        <w:rPr>
          <w:color w:val="000000"/>
          <w:sz w:val="24"/>
        </w:rPr>
        <w:t>3.1.13. Осуществлять организованную перевозку детей только в светлое время суток согласно графику и маршруту движения, указанного в Заявке.</w:t>
      </w:r>
    </w:p>
    <w:p w14:paraId="77FD8990" w14:textId="77777777" w:rsidR="00967129" w:rsidRDefault="00967129" w:rsidP="00967129">
      <w:pPr>
        <w:suppressAutoHyphens w:val="0"/>
        <w:autoSpaceDE w:val="0"/>
        <w:autoSpaceDN w:val="0"/>
        <w:adjustRightInd w:val="0"/>
        <w:ind w:firstLine="709"/>
        <w:jc w:val="both"/>
        <w:rPr>
          <w:lang w:eastAsia="ru-RU"/>
        </w:rPr>
      </w:pPr>
      <w:r>
        <w:rPr>
          <w:color w:val="000000"/>
        </w:rPr>
        <w:t xml:space="preserve">3.1.14. </w:t>
      </w:r>
      <w:proofErr w:type="gramStart"/>
      <w:r>
        <w:rPr>
          <w:color w:val="000000"/>
        </w:rPr>
        <w:t xml:space="preserve">Не позднее дня, предшествующего дате, на которую запланировано начало организованной перевозки группы детей обеспечить передачу водителю (водителям) Договора фрахтования </w:t>
      </w:r>
      <w:r>
        <w:rPr>
          <w:lang w:eastAsia="ru-RU"/>
        </w:rPr>
        <w:t>и документа, составленного в произвольной форме, содержащего сведения о маршруте перевозки (пункт отправления и назначения, промежуточные пункты посадки (высадки) (если имеются) детей и иных лиц, участвующих в организованной перевозке группы детей, места остановок для приема пищи, кратковременного отдыха, ночного отдыха (при</w:t>
      </w:r>
      <w:proofErr w:type="gramEnd"/>
      <w:r>
        <w:rPr>
          <w:lang w:eastAsia="ru-RU"/>
        </w:rPr>
        <w:t xml:space="preserve"> </w:t>
      </w:r>
      <w:proofErr w:type="gramStart"/>
      <w:r>
        <w:rPr>
          <w:lang w:eastAsia="ru-RU"/>
        </w:rPr>
        <w:t>многодневных поездках) - в случае организованной перевозки группы детей в междугородном сообщении).</w:t>
      </w:r>
      <w:proofErr w:type="gramEnd"/>
    </w:p>
    <w:p w14:paraId="54935DA3" w14:textId="77777777" w:rsidR="00967129" w:rsidRDefault="00967129" w:rsidP="00967129">
      <w:pPr>
        <w:pStyle w:val="a5"/>
        <w:ind w:firstLine="709"/>
        <w:rPr>
          <w:sz w:val="24"/>
        </w:rPr>
      </w:pPr>
      <w:r>
        <w:rPr>
          <w:sz w:val="24"/>
        </w:rPr>
        <w:t>3.1.15. Выдавать водителю путевую документацию, предусмотренную правилами организации пассажирских перевозок на автомобильном транспорте.</w:t>
      </w:r>
    </w:p>
    <w:p w14:paraId="347C130D" w14:textId="77777777" w:rsidR="00967129" w:rsidRDefault="00967129" w:rsidP="00967129">
      <w:pPr>
        <w:pStyle w:val="a5"/>
        <w:ind w:firstLine="709"/>
        <w:rPr>
          <w:sz w:val="24"/>
        </w:rPr>
      </w:pPr>
      <w:r>
        <w:rPr>
          <w:sz w:val="24"/>
        </w:rPr>
        <w:t>3.1.16. Инструктировать водителей о порядке выполнения перевозок пассажиров, по вопросам обеспечения безопасности движения при выполнении перевозок, о нормах загрузки автобусов.</w:t>
      </w:r>
    </w:p>
    <w:p w14:paraId="16F3B596" w14:textId="77777777" w:rsidR="00967129" w:rsidRDefault="00967129" w:rsidP="00967129">
      <w:pPr>
        <w:suppressAutoHyphens w:val="0"/>
        <w:autoSpaceDE w:val="0"/>
        <w:autoSpaceDN w:val="0"/>
        <w:adjustRightInd w:val="0"/>
        <w:ind w:firstLine="709"/>
        <w:jc w:val="both"/>
        <w:rPr>
          <w:lang w:eastAsia="ru-RU"/>
        </w:rPr>
      </w:pPr>
      <w:r>
        <w:t xml:space="preserve">3.1.17. </w:t>
      </w:r>
      <w:proofErr w:type="gramStart"/>
      <w:r>
        <w:t>Допускать к управлению автотранспортными средствами, осуществляющими организованную перевозку группы детей, водителей, соответствующих требованиям: имеющих на дату начала организованной перевозки группы детей стаж работы в качестве водителя транспортного средства категории «</w:t>
      </w:r>
      <w:r>
        <w:rPr>
          <w:lang w:val="en-US"/>
        </w:rPr>
        <w:t>D</w:t>
      </w:r>
      <w:r>
        <w:t xml:space="preserve">» не менее 1 года из последних 2 (Двух) лет, </w:t>
      </w:r>
      <w:r>
        <w:rPr>
          <w:lang w:eastAsia="ru-RU"/>
        </w:rPr>
        <w:t xml:space="preserve">прошедшие </w:t>
      </w:r>
      <w:proofErr w:type="spellStart"/>
      <w:r>
        <w:rPr>
          <w:lang w:eastAsia="ru-RU"/>
        </w:rPr>
        <w:t>предрейсовый</w:t>
      </w:r>
      <w:proofErr w:type="spellEnd"/>
      <w:r>
        <w:rPr>
          <w:lang w:eastAsia="ru-RU"/>
        </w:rPr>
        <w:t xml:space="preserve">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w:t>
      </w:r>
      <w:proofErr w:type="gramEnd"/>
      <w:r>
        <w:rPr>
          <w:lang w:eastAsia="ru-RU"/>
        </w:rPr>
        <w:t xml:space="preserve"> </w:t>
      </w:r>
      <w:proofErr w:type="gramStart"/>
      <w:r>
        <w:rPr>
          <w:lang w:eastAsia="ru-RU"/>
        </w:rPr>
        <w:t xml:space="preserve">Федерации в соответствии с </w:t>
      </w:r>
      <w:hyperlink r:id="rId11" w:history="1">
        <w:r>
          <w:rPr>
            <w:rStyle w:val="a3"/>
            <w:lang w:eastAsia="ru-RU"/>
          </w:rPr>
          <w:t>абзацем вторым пункта 2 статьи 20</w:t>
        </w:r>
      </w:hyperlink>
      <w:r>
        <w:rPr>
          <w:lang w:eastAsia="ru-RU"/>
        </w:rPr>
        <w:t xml:space="preserve"> Федерального закона от 10.12.1995 </w:t>
      </w:r>
      <w:r>
        <w:rPr>
          <w:lang w:eastAsia="ru-RU"/>
        </w:rPr>
        <w:br/>
        <w:t xml:space="preserve">№ 196-ФЗ «О безопасности дорожного движения», не </w:t>
      </w:r>
      <w:proofErr w:type="spellStart"/>
      <w:r>
        <w:rPr>
          <w:lang w:eastAsia="ru-RU"/>
        </w:rPr>
        <w:t>привлекавшиеся</w:t>
      </w:r>
      <w:proofErr w:type="spellEnd"/>
      <w:r>
        <w:rPr>
          <w:lang w:eastAsia="ru-RU"/>
        </w:rPr>
        <w:t xml:space="preserve">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roofErr w:type="gramEnd"/>
    </w:p>
    <w:p w14:paraId="1E8A097F" w14:textId="77777777" w:rsidR="00967129" w:rsidRDefault="00967129" w:rsidP="00967129">
      <w:pPr>
        <w:widowControl w:val="0"/>
        <w:autoSpaceDE w:val="0"/>
        <w:autoSpaceDN w:val="0"/>
        <w:adjustRightInd w:val="0"/>
        <w:ind w:firstLine="709"/>
        <w:jc w:val="both"/>
      </w:pPr>
      <w:r>
        <w:t>3.1.18. Страховать автотранспортное средство и ответственность за ущерб, который может быть причинен им или в связи с его эксплуатацией.</w:t>
      </w:r>
    </w:p>
    <w:p w14:paraId="309B03FC" w14:textId="77777777" w:rsidR="00967129" w:rsidRDefault="00967129" w:rsidP="00967129">
      <w:pPr>
        <w:widowControl w:val="0"/>
        <w:autoSpaceDE w:val="0"/>
        <w:autoSpaceDN w:val="0"/>
        <w:adjustRightInd w:val="0"/>
        <w:ind w:firstLine="709"/>
        <w:jc w:val="both"/>
      </w:pPr>
      <w:r>
        <w:t>3.1.19. Обеспечить наличие медицинской аптечки в каждом автотранспортном средстве.</w:t>
      </w:r>
    </w:p>
    <w:p w14:paraId="45F4B2E3" w14:textId="77777777" w:rsidR="00967129" w:rsidRDefault="00967129" w:rsidP="00967129">
      <w:pPr>
        <w:suppressAutoHyphens w:val="0"/>
        <w:autoSpaceDE w:val="0"/>
        <w:autoSpaceDN w:val="0"/>
        <w:adjustRightInd w:val="0"/>
        <w:ind w:firstLine="709"/>
        <w:jc w:val="both"/>
        <w:rPr>
          <w:lang w:eastAsia="ru-RU"/>
        </w:rPr>
      </w:pPr>
      <w:r>
        <w:t xml:space="preserve">3.1.20. </w:t>
      </w:r>
      <w:r>
        <w:rPr>
          <w:lang w:eastAsia="ru-RU"/>
        </w:rPr>
        <w:t>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горизонтальной плоскости, равный 360 градусам.</w:t>
      </w:r>
    </w:p>
    <w:p w14:paraId="577F8E39" w14:textId="77777777" w:rsidR="00967129" w:rsidRDefault="00967129" w:rsidP="00967129">
      <w:pPr>
        <w:tabs>
          <w:tab w:val="left" w:pos="1800"/>
          <w:tab w:val="left" w:pos="3060"/>
          <w:tab w:val="left" w:pos="3240"/>
        </w:tabs>
        <w:ind w:firstLine="709"/>
        <w:jc w:val="both"/>
        <w:rPr>
          <w:bCs/>
        </w:rPr>
      </w:pPr>
      <w:r>
        <w:rPr>
          <w:bCs/>
        </w:rPr>
        <w:t>3.2. Фрахтовщик имеет право:</w:t>
      </w:r>
    </w:p>
    <w:p w14:paraId="537FFFCA" w14:textId="77777777" w:rsidR="00967129" w:rsidRDefault="00967129" w:rsidP="00967129">
      <w:pPr>
        <w:pStyle w:val="a5"/>
        <w:ind w:firstLine="709"/>
        <w:rPr>
          <w:sz w:val="24"/>
        </w:rPr>
      </w:pPr>
      <w:r>
        <w:rPr>
          <w:sz w:val="24"/>
        </w:rPr>
        <w:t xml:space="preserve">3.2.1. Расторгнуть Договор в одностороннем порядке в случае, если </w:t>
      </w:r>
      <w:r>
        <w:rPr>
          <w:bCs/>
          <w:sz w:val="24"/>
        </w:rPr>
        <w:t>Фрахтователь</w:t>
      </w:r>
      <w:r>
        <w:rPr>
          <w:sz w:val="24"/>
        </w:rPr>
        <w:t xml:space="preserve"> не выполняет свои обязанности и условия настоящего Договора.</w:t>
      </w:r>
    </w:p>
    <w:p w14:paraId="7084D57A" w14:textId="77777777" w:rsidR="00967129" w:rsidRDefault="00967129" w:rsidP="00967129">
      <w:pPr>
        <w:tabs>
          <w:tab w:val="left" w:pos="1800"/>
          <w:tab w:val="left" w:pos="3060"/>
          <w:tab w:val="left" w:pos="3240"/>
        </w:tabs>
        <w:ind w:firstLine="709"/>
        <w:jc w:val="both"/>
      </w:pPr>
      <w:r>
        <w:t xml:space="preserve">3.2.2. Привлечь к исполнению Договора третьих лиц, отвечая перед </w:t>
      </w:r>
      <w:r>
        <w:rPr>
          <w:bCs/>
        </w:rPr>
        <w:t>Фрахтователем</w:t>
      </w:r>
      <w:r>
        <w:t xml:space="preserve"> за результат оказываемых ему услуг.</w:t>
      </w:r>
    </w:p>
    <w:p w14:paraId="32FE9525" w14:textId="77777777" w:rsidR="00967129" w:rsidRDefault="00967129" w:rsidP="00967129">
      <w:pPr>
        <w:tabs>
          <w:tab w:val="left" w:pos="1800"/>
          <w:tab w:val="left" w:pos="3060"/>
          <w:tab w:val="left" w:pos="3240"/>
        </w:tabs>
        <w:ind w:firstLine="709"/>
        <w:jc w:val="both"/>
      </w:pPr>
      <w:r>
        <w:t>3.2.3. Прекращать движение транспорта по установленным маршрутам при возникновении обстоятельств, угрожающих жизни или здоровью пассажиров (угроза безопасности дорожного движения, акты незаконного вмешательства в работу транспортного средства) без применения санкции со стороны Фрахтователя.</w:t>
      </w:r>
    </w:p>
    <w:p w14:paraId="6BAC6E9A" w14:textId="77777777" w:rsidR="00967129" w:rsidRDefault="00967129" w:rsidP="00967129">
      <w:pPr>
        <w:tabs>
          <w:tab w:val="left" w:pos="1800"/>
          <w:tab w:val="left" w:pos="3060"/>
          <w:tab w:val="left" w:pos="3240"/>
        </w:tabs>
        <w:ind w:firstLine="709"/>
        <w:jc w:val="both"/>
      </w:pPr>
      <w:r>
        <w:lastRenderedPageBreak/>
        <w:t>3.2.4. Отказать пассажиру (включая сопровождающего) в провозе ручной клади, если свойства или упаковка вещей, входящих в состав багажа, ручной клади, не отвечают требованиям, установленным правилам перевозок пассажиров.</w:t>
      </w:r>
    </w:p>
    <w:p w14:paraId="511BF2B2" w14:textId="77777777" w:rsidR="00967129" w:rsidRDefault="00967129" w:rsidP="00967129">
      <w:pPr>
        <w:tabs>
          <w:tab w:val="left" w:pos="1800"/>
          <w:tab w:val="left" w:pos="3060"/>
          <w:tab w:val="left" w:pos="3240"/>
        </w:tabs>
        <w:ind w:firstLine="709"/>
        <w:jc w:val="both"/>
        <w:rPr>
          <w:bCs/>
        </w:rPr>
      </w:pPr>
      <w:r>
        <w:rPr>
          <w:bCs/>
        </w:rPr>
        <w:t xml:space="preserve">3.3. Фрахтовщик не несет ответственности: </w:t>
      </w:r>
    </w:p>
    <w:p w14:paraId="383A6E1B" w14:textId="77777777" w:rsidR="00967129" w:rsidRDefault="00967129" w:rsidP="00967129">
      <w:pPr>
        <w:pStyle w:val="a5"/>
        <w:rPr>
          <w:sz w:val="24"/>
        </w:rPr>
      </w:pPr>
      <w:r>
        <w:rPr>
          <w:sz w:val="24"/>
        </w:rPr>
        <w:t>- за багаж и вещи, оставленные в автобусе без присмотра;</w:t>
      </w:r>
    </w:p>
    <w:p w14:paraId="349EDAAD" w14:textId="77777777" w:rsidR="00967129" w:rsidRDefault="00967129" w:rsidP="00967129">
      <w:pPr>
        <w:tabs>
          <w:tab w:val="left" w:pos="1800"/>
          <w:tab w:val="left" w:pos="3060"/>
          <w:tab w:val="left" w:pos="3240"/>
        </w:tabs>
        <w:jc w:val="both"/>
      </w:pPr>
      <w:r>
        <w:t>- за забытые вещи пассажиров, оставленные в салоне и багажном отделении автобусов.</w:t>
      </w:r>
    </w:p>
    <w:p w14:paraId="4D37E2A8" w14:textId="77777777" w:rsidR="00967129" w:rsidRDefault="00967129" w:rsidP="00967129">
      <w:pPr>
        <w:ind w:firstLine="709"/>
        <w:jc w:val="both"/>
      </w:pPr>
      <w:r>
        <w:rPr>
          <w:bCs/>
        </w:rPr>
        <w:t>3.4. Фрахтователь обязан</w:t>
      </w:r>
      <w:r>
        <w:t>:</w:t>
      </w:r>
    </w:p>
    <w:p w14:paraId="73FF2FA1" w14:textId="77777777" w:rsidR="00967129" w:rsidRDefault="00967129" w:rsidP="00967129">
      <w:pPr>
        <w:ind w:firstLine="709"/>
        <w:jc w:val="both"/>
        <w:rPr>
          <w:bCs/>
        </w:rPr>
      </w:pPr>
      <w:r>
        <w:t>3.4.1. Предоставить письменную Заявку на перевозку группы пассажиров не менее чем за 3 (три) дня до предполагаемой даты выезда автобуса, которая должна содержать следующую информацию:</w:t>
      </w:r>
    </w:p>
    <w:p w14:paraId="1FD32335" w14:textId="77777777" w:rsidR="00967129" w:rsidRDefault="00967129" w:rsidP="00967129">
      <w:pPr>
        <w:widowControl w:val="0"/>
        <w:numPr>
          <w:ilvl w:val="0"/>
          <w:numId w:val="11"/>
        </w:numPr>
        <w:jc w:val="both"/>
        <w:rPr>
          <w:bCs/>
        </w:rPr>
      </w:pPr>
      <w:r>
        <w:rPr>
          <w:bCs/>
        </w:rPr>
        <w:t xml:space="preserve">место, дату и время подачи транспорта, </w:t>
      </w:r>
    </w:p>
    <w:p w14:paraId="01FA7B81" w14:textId="77777777" w:rsidR="00967129" w:rsidRDefault="00967129" w:rsidP="00967129">
      <w:pPr>
        <w:widowControl w:val="0"/>
        <w:numPr>
          <w:ilvl w:val="0"/>
          <w:numId w:val="11"/>
        </w:numPr>
        <w:jc w:val="both"/>
        <w:rPr>
          <w:bCs/>
        </w:rPr>
      </w:pPr>
      <w:r>
        <w:rPr>
          <w:bCs/>
        </w:rPr>
        <w:t xml:space="preserve">необходимые требования и тип транспортного средства, </w:t>
      </w:r>
    </w:p>
    <w:p w14:paraId="0160AFC7" w14:textId="77777777" w:rsidR="00967129" w:rsidRDefault="00967129" w:rsidP="00967129">
      <w:pPr>
        <w:widowControl w:val="0"/>
        <w:numPr>
          <w:ilvl w:val="0"/>
          <w:numId w:val="11"/>
        </w:numPr>
        <w:jc w:val="both"/>
        <w:rPr>
          <w:bCs/>
        </w:rPr>
      </w:pPr>
      <w:r>
        <w:rPr>
          <w:bCs/>
        </w:rPr>
        <w:t>количество человек и багажа,</w:t>
      </w:r>
    </w:p>
    <w:p w14:paraId="75440357" w14:textId="77777777" w:rsidR="00967129" w:rsidRDefault="00967129" w:rsidP="00967129">
      <w:pPr>
        <w:widowControl w:val="0"/>
        <w:numPr>
          <w:ilvl w:val="0"/>
          <w:numId w:val="11"/>
        </w:numPr>
        <w:jc w:val="both"/>
        <w:rPr>
          <w:bCs/>
        </w:rPr>
      </w:pPr>
      <w:r>
        <w:rPr>
          <w:bCs/>
        </w:rPr>
        <w:t>предполагаемый маршрут следования, с проставлением фактического времени прибытия и убытия,</w:t>
      </w:r>
    </w:p>
    <w:p w14:paraId="4D410B39" w14:textId="77777777" w:rsidR="00967129" w:rsidRDefault="00967129" w:rsidP="00967129">
      <w:pPr>
        <w:widowControl w:val="0"/>
        <w:numPr>
          <w:ilvl w:val="0"/>
          <w:numId w:val="11"/>
        </w:numPr>
        <w:jc w:val="both"/>
      </w:pPr>
      <w:r>
        <w:rPr>
          <w:bCs/>
        </w:rPr>
        <w:t xml:space="preserve">список (списки) всех пассажиров, включающий: </w:t>
      </w:r>
    </w:p>
    <w:p w14:paraId="535862A5" w14:textId="77777777" w:rsidR="00967129" w:rsidRDefault="00967129" w:rsidP="00967129">
      <w:pPr>
        <w:widowControl w:val="0"/>
        <w:ind w:left="720"/>
        <w:jc w:val="both"/>
        <w:rPr>
          <w:bCs/>
        </w:rPr>
      </w:pPr>
      <w:r>
        <w:rPr>
          <w:bCs/>
        </w:rPr>
        <w:t>детей (с указанием фамилии, имени, отчества (при наличии) и возраста или даты рождения каждого ребенка, номера контактного телефона родителей (законных представителей), пунктов посадки и (или) высадки каждого ребенка, - в случае если такие пункты являются промежуточными (не совпадают с пунктом отправления и (или) пунктом назначения маршрута);</w:t>
      </w:r>
    </w:p>
    <w:p w14:paraId="00CD4516" w14:textId="77777777" w:rsidR="00967129" w:rsidRDefault="00967129" w:rsidP="00967129">
      <w:pPr>
        <w:widowControl w:val="0"/>
        <w:ind w:left="720"/>
        <w:jc w:val="both"/>
        <w:rPr>
          <w:bCs/>
        </w:rPr>
      </w:pPr>
      <w:r>
        <w:rPr>
          <w:bCs/>
        </w:rPr>
        <w:t>назначенных сопровождающих (с указанием фамилии, имени, отчества (при наличии) каждого сопровождающего, номера его контактного телефона);</w:t>
      </w:r>
    </w:p>
    <w:p w14:paraId="5DE01B1B" w14:textId="77777777" w:rsidR="00967129" w:rsidRDefault="00967129" w:rsidP="00967129">
      <w:pPr>
        <w:pStyle w:val="ConsPlusNormal"/>
        <w:spacing w:before="20" w:after="20"/>
        <w:ind w:left="709"/>
        <w:jc w:val="both"/>
        <w:rPr>
          <w:rFonts w:eastAsia="Times New Roman"/>
          <w:bCs/>
          <w:lang w:eastAsia="ar-SA"/>
        </w:rPr>
      </w:pPr>
      <w:r>
        <w:rPr>
          <w:rFonts w:eastAsia="Times New Roman"/>
          <w:bCs/>
          <w:lang w:eastAsia="ar-SA"/>
        </w:rPr>
        <w:t xml:space="preserve">медицинского работника (с указанием фамилии, имени, отчества (при наличии), должности) с копией его лицензии на осуществление медицинской деятельности или копией Договора с медицинской организацией или индивидуальным предпринимателем, </w:t>
      </w:r>
      <w:proofErr w:type="gramStart"/>
      <w:r>
        <w:rPr>
          <w:rFonts w:eastAsia="Times New Roman"/>
          <w:bCs/>
          <w:lang w:eastAsia="ar-SA"/>
        </w:rPr>
        <w:t>имеющими</w:t>
      </w:r>
      <w:proofErr w:type="gramEnd"/>
      <w:r>
        <w:rPr>
          <w:rFonts w:eastAsia="Times New Roman"/>
          <w:bCs/>
          <w:lang w:eastAsia="ar-SA"/>
        </w:rPr>
        <w:t xml:space="preserve"> соответствующую лицензию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w:t>
      </w:r>
    </w:p>
    <w:p w14:paraId="797CCAE6" w14:textId="77777777" w:rsidR="00967129" w:rsidRDefault="00967129" w:rsidP="00967129">
      <w:pPr>
        <w:pStyle w:val="ConsPlusNormal"/>
        <w:spacing w:before="20" w:after="20"/>
        <w:ind w:left="709"/>
        <w:jc w:val="both"/>
        <w:rPr>
          <w:rFonts w:eastAsia="Times New Roman"/>
          <w:bCs/>
          <w:lang w:eastAsia="ar-SA"/>
        </w:rPr>
      </w:pPr>
      <w:proofErr w:type="gramStart"/>
      <w:r>
        <w:rPr>
          <w:rFonts w:eastAsia="Times New Roman"/>
          <w:bCs/>
          <w:lang w:eastAsia="ar-SA"/>
        </w:rPr>
        <w:t>работников и (или) физических лиц, участвующих в организованной перевозке группы детей (с указанием фамилии, имени, отчества (при наличии) каждого работника и физического лица, номера его контактного телефона, пунктов посадки и (или) высадки каждого работника и физического лица, - в случае если такие пункты являются промежуточными (не совпадают с пунктом отправления и (или) пунктом назначения маршрута).</w:t>
      </w:r>
      <w:proofErr w:type="gramEnd"/>
    </w:p>
    <w:p w14:paraId="4380DB08" w14:textId="77777777" w:rsidR="00967129" w:rsidRDefault="00967129" w:rsidP="00967129">
      <w:pPr>
        <w:ind w:firstLine="709"/>
        <w:jc w:val="both"/>
      </w:pPr>
      <w:r>
        <w:t xml:space="preserve">3.4.2. Своевременно оплатить услугу согласно стоимости поездки по настоящему Договору на основании выставленного Счета. </w:t>
      </w:r>
    </w:p>
    <w:p w14:paraId="415F96F3" w14:textId="77777777" w:rsidR="00967129" w:rsidRDefault="00967129" w:rsidP="00967129">
      <w:pPr>
        <w:pStyle w:val="a5"/>
        <w:ind w:firstLine="709"/>
        <w:rPr>
          <w:sz w:val="24"/>
        </w:rPr>
      </w:pPr>
      <w:r>
        <w:rPr>
          <w:sz w:val="24"/>
        </w:rPr>
        <w:t>3.4.3. Назначить ответственного (старшего ответственного) за организованную перевозку группы детей (одного из сопровождающих), который:</w:t>
      </w:r>
    </w:p>
    <w:p w14:paraId="0B2EC857" w14:textId="77777777" w:rsidR="00967129" w:rsidRDefault="00967129" w:rsidP="00967129">
      <w:pPr>
        <w:pStyle w:val="a5"/>
        <w:numPr>
          <w:ilvl w:val="0"/>
          <w:numId w:val="12"/>
        </w:numPr>
        <w:rPr>
          <w:sz w:val="24"/>
        </w:rPr>
      </w:pPr>
      <w:r>
        <w:rPr>
          <w:sz w:val="24"/>
        </w:rPr>
        <w:t xml:space="preserve">инструктирует группу о правилах поведения, мерах безопасности при нахождении в салоне автобуса и контролирует их соблюдение пассажирами в процессе движения; </w:t>
      </w:r>
    </w:p>
    <w:p w14:paraId="1CC85FD7" w14:textId="77777777" w:rsidR="00967129" w:rsidRDefault="00967129" w:rsidP="00967129">
      <w:pPr>
        <w:pStyle w:val="a5"/>
        <w:numPr>
          <w:ilvl w:val="0"/>
          <w:numId w:val="12"/>
        </w:numPr>
        <w:rPr>
          <w:sz w:val="24"/>
        </w:rPr>
      </w:pPr>
      <w:r>
        <w:rPr>
          <w:sz w:val="24"/>
        </w:rPr>
        <w:t xml:space="preserve">обеспечивает и контролирует своевременную посадку группы в автобус согласно списку пассажиров в соответствии с маршрутом указанном в Заявке; </w:t>
      </w:r>
    </w:p>
    <w:p w14:paraId="4E11715A" w14:textId="77777777" w:rsidR="00967129" w:rsidRDefault="00967129" w:rsidP="00967129">
      <w:pPr>
        <w:pStyle w:val="a5"/>
        <w:numPr>
          <w:ilvl w:val="0"/>
          <w:numId w:val="12"/>
        </w:numPr>
        <w:rPr>
          <w:sz w:val="24"/>
        </w:rPr>
      </w:pPr>
      <w:r>
        <w:rPr>
          <w:sz w:val="24"/>
        </w:rPr>
        <w:t>обязан перед началом и во время движения автобуса убедиться, что дети пристегнуты к креслам ремнями безопасности, отрегулированными в соответствии с руководством по эксплуатации транспортного средства, обеспечивает порядок в салоне, не допуская подъем детей с мест и передвижение их по салону во время движения;</w:t>
      </w:r>
    </w:p>
    <w:p w14:paraId="0E367705" w14:textId="77777777" w:rsidR="00967129" w:rsidRDefault="00967129" w:rsidP="00967129">
      <w:pPr>
        <w:pStyle w:val="a5"/>
        <w:numPr>
          <w:ilvl w:val="0"/>
          <w:numId w:val="12"/>
        </w:numPr>
        <w:rPr>
          <w:sz w:val="24"/>
        </w:rPr>
      </w:pPr>
      <w:proofErr w:type="gramStart"/>
      <w:r>
        <w:rPr>
          <w:sz w:val="24"/>
        </w:rPr>
        <w:t>обязан</w:t>
      </w:r>
      <w:proofErr w:type="gramEnd"/>
      <w:r>
        <w:rPr>
          <w:sz w:val="24"/>
        </w:rPr>
        <w:t xml:space="preserve"> выполнять требования руководителя организации или индивидуального предпринимателя - фрахтователя, доведенные до сопровождающего при проведении с ним инструктажа перед организованной перевозкой группы детей;</w:t>
      </w:r>
    </w:p>
    <w:p w14:paraId="5A80AED1" w14:textId="77777777" w:rsidR="00967129" w:rsidRDefault="00967129" w:rsidP="00967129">
      <w:pPr>
        <w:pStyle w:val="a5"/>
        <w:numPr>
          <w:ilvl w:val="0"/>
          <w:numId w:val="12"/>
        </w:numPr>
        <w:rPr>
          <w:sz w:val="24"/>
        </w:rPr>
      </w:pPr>
      <w:r>
        <w:rPr>
          <w:sz w:val="24"/>
        </w:rPr>
        <w:lastRenderedPageBreak/>
        <w:t xml:space="preserve">соблюдает порядок допуска пассажиров для посадки в транспортное средство, установленный с учетом требований, предусмотренных правилами перевозок пассажиров; </w:t>
      </w:r>
    </w:p>
    <w:p w14:paraId="15BF6404" w14:textId="77777777" w:rsidR="00967129" w:rsidRDefault="00967129" w:rsidP="00967129">
      <w:pPr>
        <w:pStyle w:val="a5"/>
        <w:numPr>
          <w:ilvl w:val="0"/>
          <w:numId w:val="12"/>
        </w:numPr>
        <w:rPr>
          <w:sz w:val="24"/>
        </w:rPr>
      </w:pPr>
      <w:r>
        <w:rPr>
          <w:sz w:val="24"/>
        </w:rPr>
        <w:t xml:space="preserve">следит за соблюдением чистоты в салоне автобуса, не допускает порчу имущества </w:t>
      </w:r>
      <w:r>
        <w:rPr>
          <w:bCs/>
          <w:sz w:val="24"/>
        </w:rPr>
        <w:t>Фрахтовщика</w:t>
      </w:r>
      <w:r>
        <w:rPr>
          <w:sz w:val="24"/>
        </w:rPr>
        <w:t xml:space="preserve"> пассажирами; </w:t>
      </w:r>
    </w:p>
    <w:p w14:paraId="6A6CA9FE" w14:textId="77777777" w:rsidR="00967129" w:rsidRDefault="00967129" w:rsidP="00967129">
      <w:pPr>
        <w:pStyle w:val="a5"/>
        <w:numPr>
          <w:ilvl w:val="0"/>
          <w:numId w:val="12"/>
        </w:numPr>
        <w:rPr>
          <w:sz w:val="24"/>
        </w:rPr>
      </w:pPr>
      <w:proofErr w:type="gramStart"/>
      <w:r>
        <w:rPr>
          <w:sz w:val="24"/>
        </w:rPr>
        <w:t>имеет при себе список мест размещения для детей на отдых в ночное время, содержащий также наименование юридического лица или фамилию, имя и отчество (при наличии) индивидуального предпринимателя, размещающих детей на отдых в ночное время или осуществляющих деятельность в области оказания гостиничных услуг, либо реестровый номер осуществляющего организацию перевозки туроператора в едином федеральном реестре туроператоров;</w:t>
      </w:r>
      <w:proofErr w:type="gramEnd"/>
    </w:p>
    <w:p w14:paraId="65C26C7B" w14:textId="77777777" w:rsidR="00967129" w:rsidRDefault="00967129" w:rsidP="00967129">
      <w:pPr>
        <w:pStyle w:val="a5"/>
        <w:numPr>
          <w:ilvl w:val="0"/>
          <w:numId w:val="12"/>
        </w:numPr>
        <w:rPr>
          <w:sz w:val="24"/>
        </w:rPr>
      </w:pPr>
      <w:r>
        <w:rPr>
          <w:sz w:val="24"/>
        </w:rPr>
        <w:t>не допускает перевозить в автобусе опасные, огнеопасные, взрывчатые, легковоспламеняющиеся вещества, а также предметы и вещи, загрязняющие салон автобуса и или одежду пассажиров.</w:t>
      </w:r>
    </w:p>
    <w:p w14:paraId="6EC8AA82" w14:textId="77777777" w:rsidR="00967129" w:rsidRDefault="00967129" w:rsidP="00967129">
      <w:pPr>
        <w:pStyle w:val="a5"/>
        <w:ind w:firstLine="709"/>
        <w:rPr>
          <w:sz w:val="24"/>
        </w:rPr>
      </w:pPr>
      <w:r>
        <w:rPr>
          <w:sz w:val="24"/>
        </w:rPr>
        <w:t>3.4.4. Обеспечить сопровождающего документами необходимыми для проезда группы пассажиров (список пассажиров и т.п.) и предъявлять контролирующим органам.</w:t>
      </w:r>
    </w:p>
    <w:p w14:paraId="234238C9" w14:textId="77777777" w:rsidR="00967129" w:rsidRDefault="00967129" w:rsidP="00967129">
      <w:pPr>
        <w:ind w:firstLine="709"/>
        <w:jc w:val="both"/>
      </w:pPr>
      <w:r>
        <w:rPr>
          <w:color w:val="000000"/>
        </w:rPr>
        <w:t>3.4.5. Обеспечить своевременный выезд автобуса из пунктов отправления, согласно времени указанному в Заявке.</w:t>
      </w:r>
    </w:p>
    <w:p w14:paraId="3E893EBA" w14:textId="77777777" w:rsidR="00967129" w:rsidRDefault="00967129" w:rsidP="00967129">
      <w:pPr>
        <w:pStyle w:val="a5"/>
        <w:ind w:firstLine="709"/>
        <w:rPr>
          <w:sz w:val="24"/>
        </w:rPr>
      </w:pPr>
      <w:r>
        <w:rPr>
          <w:sz w:val="24"/>
        </w:rPr>
        <w:t xml:space="preserve">3.4.6. Соблюдать правила безопасности дорожного движения. В целях безопасности пассажиров запрещено без видимой причины отвлекать водителя во время движения, требовать от него повышенной скорости движения, а также заезда, остановки и стоянки в местах, запрещенных правилами дорожного движения. </w:t>
      </w:r>
    </w:p>
    <w:p w14:paraId="323838E4" w14:textId="77777777" w:rsidR="00967129" w:rsidRDefault="00967129" w:rsidP="00967129">
      <w:pPr>
        <w:ind w:firstLine="709"/>
        <w:jc w:val="both"/>
        <w:rPr>
          <w:color w:val="000000"/>
        </w:rPr>
      </w:pPr>
      <w:r>
        <w:rPr>
          <w:color w:val="000000"/>
        </w:rPr>
        <w:t>3.4.7. Разместить в автобусе сопровождающих и следить за посадкой и высадкой детей. Количество сопровождающих на 1 автобус назначается из расчета их нахождения у каждой предназначенной для посадки (высадки) пассажиров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14:paraId="31EB5C12" w14:textId="77777777" w:rsidR="00967129" w:rsidRDefault="00967129" w:rsidP="00967129">
      <w:pPr>
        <w:pStyle w:val="a5"/>
        <w:ind w:firstLine="709"/>
        <w:rPr>
          <w:sz w:val="24"/>
        </w:rPr>
      </w:pPr>
      <w:r>
        <w:rPr>
          <w:sz w:val="24"/>
        </w:rPr>
        <w:t xml:space="preserve">3.4.8. </w:t>
      </w:r>
      <w:r>
        <w:rPr>
          <w:bCs/>
          <w:sz w:val="24"/>
        </w:rPr>
        <w:t>Фрахтователю</w:t>
      </w:r>
      <w:r>
        <w:rPr>
          <w:sz w:val="24"/>
        </w:rPr>
        <w:t xml:space="preserve"> запрещено заключать в рамках осуществления коммерческой эксплуатации автобуса от своего имени договоры перевозки и другие договоры с третьими лицами.</w:t>
      </w:r>
    </w:p>
    <w:p w14:paraId="2D37DED4" w14:textId="77777777" w:rsidR="00967129" w:rsidRDefault="00967129" w:rsidP="00967129">
      <w:pPr>
        <w:pStyle w:val="a5"/>
        <w:ind w:firstLine="709"/>
        <w:rPr>
          <w:sz w:val="24"/>
        </w:rPr>
      </w:pPr>
      <w:r>
        <w:rPr>
          <w:sz w:val="24"/>
        </w:rPr>
        <w:t>3.4.9. В случае нахождения детей в пути следования согласно графику движения более 3 часов обеспечить наличие в каждом автобусе набора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14:paraId="536C3F02" w14:textId="77777777" w:rsidR="00967129" w:rsidRDefault="00967129" w:rsidP="00967129">
      <w:pPr>
        <w:ind w:firstLine="709"/>
        <w:jc w:val="both"/>
      </w:pPr>
      <w:r>
        <w:t xml:space="preserve">3.4.10. Оплатить все дополнительные расходы (платные дороги, парковки, билеты и т.п.), связанные с обеспечением маршрута указанного в согласованной Заявке </w:t>
      </w:r>
      <w:r>
        <w:rPr>
          <w:bCs/>
        </w:rPr>
        <w:t>Фрахтователя</w:t>
      </w:r>
      <w:r>
        <w:t xml:space="preserve">. При организации многодневной поездки: предоставить водителям </w:t>
      </w:r>
      <w:r>
        <w:rPr>
          <w:bCs/>
        </w:rPr>
        <w:t>Фрахтовщика</w:t>
      </w:r>
      <w:r>
        <w:t xml:space="preserve"> питание, размещение в гостинице, стоянку автобуса в условиях, обеспечивающих его сохранность, оплату водители производят сами по месту пребывания.</w:t>
      </w:r>
    </w:p>
    <w:p w14:paraId="7ABA2151" w14:textId="77777777" w:rsidR="00967129" w:rsidRDefault="00967129" w:rsidP="00967129">
      <w:pPr>
        <w:ind w:firstLine="709"/>
        <w:jc w:val="both"/>
      </w:pPr>
      <w:r>
        <w:t>3.5. Фрахтователь имеет право:</w:t>
      </w:r>
    </w:p>
    <w:p w14:paraId="519D085A" w14:textId="77777777" w:rsidR="00967129" w:rsidRDefault="00967129" w:rsidP="00967129">
      <w:pPr>
        <w:pStyle w:val="a5"/>
        <w:ind w:firstLine="709"/>
        <w:rPr>
          <w:bCs/>
          <w:sz w:val="24"/>
        </w:rPr>
      </w:pPr>
      <w:r>
        <w:rPr>
          <w:sz w:val="24"/>
        </w:rPr>
        <w:t xml:space="preserve">3.5.1. Расторгнуть договор в одностороннем порядке в случае, если </w:t>
      </w:r>
      <w:r>
        <w:rPr>
          <w:bCs/>
          <w:sz w:val="24"/>
        </w:rPr>
        <w:t>Фрахтовщик</w:t>
      </w:r>
      <w:r>
        <w:rPr>
          <w:sz w:val="24"/>
        </w:rPr>
        <w:t xml:space="preserve"> не выполняет свои обязанности и условия настоящего Договора.</w:t>
      </w:r>
    </w:p>
    <w:p w14:paraId="10563C24" w14:textId="77777777" w:rsidR="00967129" w:rsidRDefault="00967129" w:rsidP="00967129">
      <w:pPr>
        <w:ind w:firstLine="709"/>
        <w:jc w:val="both"/>
      </w:pPr>
      <w:r>
        <w:t>3.5.2. Предъявлять претензии по настоящему Договору в соответствии с положениями Федерального закона от 08.11.2007 № 259-ФЗ «Устав автомобильного транспорта и городского наземного электрического транспорта».</w:t>
      </w:r>
    </w:p>
    <w:p w14:paraId="179AA640" w14:textId="77777777" w:rsidR="001317DA" w:rsidRPr="001317DA" w:rsidRDefault="001317DA" w:rsidP="00635985">
      <w:pPr>
        <w:jc w:val="both"/>
      </w:pPr>
    </w:p>
    <w:p w14:paraId="22E8B041" w14:textId="77777777" w:rsidR="00475A6E" w:rsidRDefault="008831AB" w:rsidP="00CE0E5C">
      <w:pPr>
        <w:pStyle w:val="ad"/>
        <w:numPr>
          <w:ilvl w:val="0"/>
          <w:numId w:val="7"/>
        </w:numPr>
        <w:jc w:val="center"/>
        <w:rPr>
          <w:b/>
        </w:rPr>
      </w:pPr>
      <w:r w:rsidRPr="001317DA">
        <w:rPr>
          <w:b/>
        </w:rPr>
        <w:t>ОТВЕТСТВЕННОСТЬ СТОРОН</w:t>
      </w:r>
    </w:p>
    <w:p w14:paraId="0552C299" w14:textId="77777777" w:rsidR="00CE0E5C" w:rsidRPr="001317DA" w:rsidRDefault="00CE0E5C" w:rsidP="00CE0E5C">
      <w:pPr>
        <w:pStyle w:val="ad"/>
        <w:ind w:left="516"/>
        <w:rPr>
          <w:b/>
        </w:rPr>
      </w:pPr>
    </w:p>
    <w:p w14:paraId="53BE80A2" w14:textId="77777777" w:rsidR="00787FD4" w:rsidRPr="001317DA" w:rsidRDefault="00A315F4" w:rsidP="001317DA">
      <w:pPr>
        <w:ind w:firstLine="709"/>
        <w:jc w:val="both"/>
      </w:pPr>
      <w:r w:rsidRPr="001317DA">
        <w:t>4</w:t>
      </w:r>
      <w:r w:rsidR="003A61D3" w:rsidRPr="001317DA">
        <w:t>.1.</w:t>
      </w:r>
      <w:r w:rsidR="00787FD4" w:rsidRPr="001317DA">
        <w:t xml:space="preserve"> Стороны несут ответственность за неисполнение или ненадлежащее ис</w:t>
      </w:r>
      <w:r w:rsidR="00D568CD" w:rsidRPr="001317DA">
        <w:t>полнение своих обязательств по Д</w:t>
      </w:r>
      <w:r w:rsidR="00787FD4" w:rsidRPr="001317DA">
        <w:t>оговору в соответствии с действующим законодательством Р</w:t>
      </w:r>
      <w:r w:rsidR="00061FC5">
        <w:t xml:space="preserve">оссийской </w:t>
      </w:r>
      <w:r w:rsidR="00787FD4" w:rsidRPr="001317DA">
        <w:t>Ф</w:t>
      </w:r>
      <w:r w:rsidR="00061FC5">
        <w:t>едерации</w:t>
      </w:r>
      <w:r w:rsidR="00787FD4" w:rsidRPr="001317DA">
        <w:t>.</w:t>
      </w:r>
    </w:p>
    <w:p w14:paraId="4E59AA95" w14:textId="77777777" w:rsidR="00787FD4" w:rsidRPr="001317DA" w:rsidRDefault="00787FD4" w:rsidP="001317DA">
      <w:pPr>
        <w:ind w:firstLine="709"/>
        <w:jc w:val="both"/>
      </w:pPr>
      <w:r w:rsidRPr="001317DA">
        <w:lastRenderedPageBreak/>
        <w:t xml:space="preserve">4.2. Стороны совместно несут ответственность за обеспечение требований безопасности на транспорте, предусмотренных действующим законодательством </w:t>
      </w:r>
      <w:r w:rsidR="00061FC5" w:rsidRPr="001317DA">
        <w:t>Р</w:t>
      </w:r>
      <w:r w:rsidR="00061FC5">
        <w:t xml:space="preserve">оссийской </w:t>
      </w:r>
      <w:r w:rsidR="00061FC5" w:rsidRPr="001317DA">
        <w:t>Ф</w:t>
      </w:r>
      <w:r w:rsidR="00061FC5">
        <w:t>едерации</w:t>
      </w:r>
      <w:r w:rsidRPr="001317DA">
        <w:t>.</w:t>
      </w:r>
    </w:p>
    <w:p w14:paraId="60F1E6E6" w14:textId="77777777" w:rsidR="008831AB" w:rsidRPr="001317DA" w:rsidRDefault="00787FD4" w:rsidP="001317DA">
      <w:pPr>
        <w:ind w:firstLine="709"/>
        <w:jc w:val="both"/>
      </w:pPr>
      <w:r w:rsidRPr="001317DA">
        <w:t>4.3.</w:t>
      </w:r>
      <w:r w:rsidR="00A64360" w:rsidRPr="001317DA">
        <w:t xml:space="preserve"> Каждая из С</w:t>
      </w:r>
      <w:r w:rsidRPr="001317DA">
        <w:t xml:space="preserve">торон должна исполнить свои обязательства надлежащим образом, оказывая </w:t>
      </w:r>
      <w:r w:rsidR="00A64360" w:rsidRPr="001317DA">
        <w:t>всевозможное содействие другой С</w:t>
      </w:r>
      <w:r w:rsidRPr="001317DA">
        <w:t>тороне. Сторона, нарушившая свои обязательства по Договору, должна без промедления устранить эти недостатки.</w:t>
      </w:r>
    </w:p>
    <w:p w14:paraId="3B33FE6A" w14:textId="77777777" w:rsidR="008831AB" w:rsidRPr="001317DA" w:rsidRDefault="00A315F4" w:rsidP="001317DA">
      <w:pPr>
        <w:ind w:firstLine="709"/>
        <w:jc w:val="both"/>
      </w:pPr>
      <w:r w:rsidRPr="001317DA">
        <w:t>4</w:t>
      </w:r>
      <w:r w:rsidR="00787FD4" w:rsidRPr="001317DA">
        <w:t>.4</w:t>
      </w:r>
      <w:r w:rsidR="003A61D3" w:rsidRPr="001317DA">
        <w:t>.</w:t>
      </w:r>
      <w:r w:rsidR="00DA1255" w:rsidRPr="001317DA">
        <w:t xml:space="preserve"> </w:t>
      </w:r>
      <w:r w:rsidR="008831AB" w:rsidRPr="001317DA">
        <w:t>Аннуляция заказа транспорта без штрафных санкций возможна не менее, чем за 24 часа до начала исполнения Заявки.</w:t>
      </w:r>
    </w:p>
    <w:p w14:paraId="54B401D2" w14:textId="77777777" w:rsidR="00787FD4" w:rsidRPr="001317DA" w:rsidRDefault="00787FD4" w:rsidP="001317DA">
      <w:pPr>
        <w:ind w:firstLine="709"/>
        <w:jc w:val="both"/>
      </w:pPr>
      <w:r w:rsidRPr="001317DA">
        <w:t>4.5. Фрахтовщик несет гражданско-правовую ответственность за причинение вреда жизни и здоровью пассажиров с момента их посадки в автотранспортное средство до момента окончания оказания услуг перевозки. Гражданско-правовую ответственность за имущественный ущерб, причиненный пассажирам во время выполнения заказа, Фрахтовщик несет при наличии вины.</w:t>
      </w:r>
    </w:p>
    <w:p w14:paraId="18B6C2E9" w14:textId="77777777" w:rsidR="00787FD4" w:rsidRPr="001317DA" w:rsidRDefault="00787FD4" w:rsidP="001317DA">
      <w:pPr>
        <w:ind w:firstLine="709"/>
        <w:jc w:val="both"/>
      </w:pPr>
      <w:r w:rsidRPr="001317DA">
        <w:t>4.6. В случае просрочки исполнения Фрахтовщиком обязательств, предусмотренных настоящим Договором, он уплачивает Фрахтователю неустойку в размере 0,1 процента от стоимости не оказанных услуг.</w:t>
      </w:r>
    </w:p>
    <w:p w14:paraId="36603485" w14:textId="23D57127" w:rsidR="008831AB" w:rsidRPr="001317DA" w:rsidRDefault="00A315F4" w:rsidP="001317DA">
      <w:pPr>
        <w:pStyle w:val="a5"/>
        <w:ind w:firstLine="709"/>
        <w:rPr>
          <w:sz w:val="24"/>
        </w:rPr>
      </w:pPr>
      <w:r w:rsidRPr="001317DA">
        <w:rPr>
          <w:sz w:val="24"/>
        </w:rPr>
        <w:t>4</w:t>
      </w:r>
      <w:r w:rsidR="00787FD4" w:rsidRPr="001317DA">
        <w:rPr>
          <w:sz w:val="24"/>
        </w:rPr>
        <w:t>.7</w:t>
      </w:r>
      <w:r w:rsidR="003A61D3" w:rsidRPr="001317DA">
        <w:rPr>
          <w:sz w:val="24"/>
        </w:rPr>
        <w:t>.</w:t>
      </w:r>
      <w:r w:rsidR="00984611" w:rsidRPr="001317DA">
        <w:rPr>
          <w:bCs/>
          <w:sz w:val="24"/>
        </w:rPr>
        <w:t xml:space="preserve"> </w:t>
      </w:r>
      <w:r w:rsidR="008831AB" w:rsidRPr="001317DA">
        <w:rPr>
          <w:bCs/>
          <w:sz w:val="24"/>
        </w:rPr>
        <w:t>Фрахтователь</w:t>
      </w:r>
      <w:r w:rsidR="008831AB" w:rsidRPr="001317DA">
        <w:rPr>
          <w:sz w:val="24"/>
        </w:rPr>
        <w:t xml:space="preserve"> несет полную материальную ответственность за убытки, нанесенные участниками поездки автотранспорту </w:t>
      </w:r>
      <w:r w:rsidR="008831AB" w:rsidRPr="001317DA">
        <w:rPr>
          <w:bCs/>
          <w:sz w:val="24"/>
        </w:rPr>
        <w:t>Фрахтовщика</w:t>
      </w:r>
      <w:r w:rsidR="008831AB" w:rsidRPr="001317DA">
        <w:rPr>
          <w:sz w:val="24"/>
        </w:rPr>
        <w:t xml:space="preserve">, оплачивает убытки и </w:t>
      </w:r>
      <w:r w:rsidR="00C312B0" w:rsidRPr="001317DA">
        <w:rPr>
          <w:sz w:val="24"/>
        </w:rPr>
        <w:t>ремонт оборудования автобуса,</w:t>
      </w:r>
      <w:r w:rsidR="008831AB" w:rsidRPr="001317DA">
        <w:rPr>
          <w:sz w:val="24"/>
        </w:rPr>
        <w:t xml:space="preserve"> испорченного по вине пассажиров </w:t>
      </w:r>
      <w:r w:rsidR="008831AB" w:rsidRPr="001317DA">
        <w:rPr>
          <w:bCs/>
          <w:sz w:val="24"/>
        </w:rPr>
        <w:t>Фрахтователя</w:t>
      </w:r>
      <w:r w:rsidR="008831AB" w:rsidRPr="001317DA">
        <w:rPr>
          <w:sz w:val="24"/>
        </w:rPr>
        <w:t>.</w:t>
      </w:r>
    </w:p>
    <w:p w14:paraId="23CB9DEC" w14:textId="77777777" w:rsidR="008831AB" w:rsidRPr="001317DA" w:rsidRDefault="00A315F4" w:rsidP="001317DA">
      <w:pPr>
        <w:ind w:left="-34" w:firstLine="709"/>
        <w:jc w:val="both"/>
      </w:pPr>
      <w:r w:rsidRPr="001317DA">
        <w:t xml:space="preserve"> 4</w:t>
      </w:r>
      <w:r w:rsidR="00787FD4" w:rsidRPr="001317DA">
        <w:t>.8</w:t>
      </w:r>
      <w:r w:rsidR="003A61D3" w:rsidRPr="001317DA">
        <w:t>.</w:t>
      </w:r>
      <w:r w:rsidR="00984611" w:rsidRPr="001317DA">
        <w:rPr>
          <w:bCs/>
        </w:rPr>
        <w:t xml:space="preserve"> </w:t>
      </w:r>
      <w:r w:rsidR="008831AB" w:rsidRPr="001317DA">
        <w:rPr>
          <w:bCs/>
        </w:rPr>
        <w:t>Фрахтователь</w:t>
      </w:r>
      <w:r w:rsidR="008831AB" w:rsidRPr="001317DA">
        <w:t xml:space="preserve"> несет полную ответственность перед:</w:t>
      </w:r>
    </w:p>
    <w:p w14:paraId="557624C6" w14:textId="77777777" w:rsidR="008831AB" w:rsidRPr="001317DA" w:rsidRDefault="008831AB" w:rsidP="001317DA">
      <w:pPr>
        <w:numPr>
          <w:ilvl w:val="0"/>
          <w:numId w:val="4"/>
        </w:numPr>
        <w:jc w:val="both"/>
      </w:pPr>
      <w:r w:rsidRPr="001317DA">
        <w:t>пограничны</w:t>
      </w:r>
      <w:r w:rsidR="00787FD4" w:rsidRPr="001317DA">
        <w:t>ми органами за просроченные, не</w:t>
      </w:r>
      <w:r w:rsidRPr="001317DA">
        <w:t xml:space="preserve">правильно оформленные документы у всех пассажиров, следующих по маршруту; </w:t>
      </w:r>
    </w:p>
    <w:p w14:paraId="306DA90E" w14:textId="77777777" w:rsidR="008831AB" w:rsidRPr="001317DA" w:rsidRDefault="008831AB" w:rsidP="001317DA">
      <w:pPr>
        <w:numPr>
          <w:ilvl w:val="0"/>
          <w:numId w:val="4"/>
        </w:numPr>
        <w:jc w:val="both"/>
      </w:pPr>
      <w:r w:rsidRPr="001317DA">
        <w:t xml:space="preserve">перед таможенными органами за перевозимый багаж пассажирами; </w:t>
      </w:r>
    </w:p>
    <w:p w14:paraId="79FB51DA" w14:textId="77777777" w:rsidR="008831AB" w:rsidRPr="001317DA" w:rsidRDefault="008831AB" w:rsidP="001317DA">
      <w:pPr>
        <w:numPr>
          <w:ilvl w:val="0"/>
          <w:numId w:val="4"/>
        </w:numPr>
        <w:jc w:val="both"/>
      </w:pPr>
      <w:r w:rsidRPr="001317DA">
        <w:t xml:space="preserve">за нарушение визового режима и использование салона автобуса для сокрытия запрещенных к провозу вещей. </w:t>
      </w:r>
    </w:p>
    <w:p w14:paraId="39801B3F" w14:textId="77777777" w:rsidR="00787FD4" w:rsidRPr="001317DA" w:rsidRDefault="00787FD4" w:rsidP="001317DA">
      <w:pPr>
        <w:ind w:firstLine="709"/>
        <w:jc w:val="both"/>
      </w:pPr>
      <w:r w:rsidRPr="001317DA">
        <w:t>4.9. В случае просрочки</w:t>
      </w:r>
      <w:r w:rsidR="00BF3629" w:rsidRPr="001317DA">
        <w:t xml:space="preserve"> оплаты, установленной в п. 2.1., п. 2.2.</w:t>
      </w:r>
      <w:r w:rsidRPr="001317DA">
        <w:t xml:space="preserve"> Договора, Фрахтовщик имеет право потребовать от Фрахтователя уплаты неустойки в размере 1/300 действующей на день уплаты неустойки ключевой ставки Центрального Банка Российской Федерации от неоплаченной суммы.</w:t>
      </w:r>
    </w:p>
    <w:p w14:paraId="02A20DE4" w14:textId="77777777" w:rsidR="008059E2" w:rsidRDefault="008059E2" w:rsidP="001317DA">
      <w:pPr>
        <w:ind w:firstLine="709"/>
        <w:jc w:val="both"/>
        <w:rPr>
          <w:bCs/>
        </w:rPr>
      </w:pPr>
      <w:r w:rsidRPr="001317DA">
        <w:t xml:space="preserve">4.10. </w:t>
      </w:r>
      <w:r w:rsidRPr="001317DA">
        <w:rPr>
          <w:bCs/>
        </w:rPr>
        <w:t>Сторона освобождается от уплаты неустойки (пени), если докажет, что просрочка исполнения обязательства, предусмотренного Договором, произошла вследствие непреодолимой силы или по вине другой Стороны.</w:t>
      </w:r>
    </w:p>
    <w:p w14:paraId="1DFB9AAE" w14:textId="77777777" w:rsidR="006B0089" w:rsidRPr="001317DA" w:rsidRDefault="006B0089" w:rsidP="001317DA">
      <w:pPr>
        <w:ind w:firstLine="709"/>
        <w:jc w:val="both"/>
      </w:pPr>
    </w:p>
    <w:p w14:paraId="5869B730" w14:textId="43941D38" w:rsidR="008831AB" w:rsidRPr="00CE0E5C" w:rsidRDefault="008831AB" w:rsidP="00CE0E5C">
      <w:pPr>
        <w:pStyle w:val="ad"/>
        <w:numPr>
          <w:ilvl w:val="0"/>
          <w:numId w:val="7"/>
        </w:numPr>
        <w:jc w:val="center"/>
        <w:rPr>
          <w:b/>
          <w:bCs/>
        </w:rPr>
      </w:pPr>
      <w:r w:rsidRPr="00CE0E5C">
        <w:rPr>
          <w:b/>
          <w:bCs/>
        </w:rPr>
        <w:t>ФОРС - МАЖОРНЫЕ ОБСТОЯТЕЛЬСТВА</w:t>
      </w:r>
    </w:p>
    <w:p w14:paraId="53000A33" w14:textId="77777777" w:rsidR="00CE0E5C" w:rsidRPr="00CE0E5C" w:rsidRDefault="00CE0E5C" w:rsidP="00CE0E5C">
      <w:pPr>
        <w:pStyle w:val="ad"/>
        <w:ind w:left="516"/>
        <w:rPr>
          <w:b/>
          <w:bCs/>
        </w:rPr>
      </w:pPr>
    </w:p>
    <w:p w14:paraId="6AA5A332" w14:textId="50957270" w:rsidR="008831AB" w:rsidRDefault="00A315F4" w:rsidP="001317DA">
      <w:pPr>
        <w:ind w:firstLine="709"/>
        <w:jc w:val="both"/>
      </w:pPr>
      <w:r w:rsidRPr="001317DA">
        <w:t>5</w:t>
      </w:r>
      <w:r w:rsidR="003A61D3" w:rsidRPr="001317DA">
        <w:t>.1.</w:t>
      </w:r>
      <w:r w:rsidR="0042138A" w:rsidRPr="001317DA">
        <w:t xml:space="preserve"> </w:t>
      </w:r>
      <w:r w:rsidR="008831AB" w:rsidRPr="001317DA">
        <w:t>Стороны освобождаются от ответственности и несут убытки самостоятельно за ненадлежащее исполнение обязательств по настоящему договору в случае наступления обстоятельств непреодол</w:t>
      </w:r>
      <w:r w:rsidR="00B112CC" w:rsidRPr="001317DA">
        <w:t>имой силы, независящих от воли С</w:t>
      </w:r>
      <w:r w:rsidR="008831AB" w:rsidRPr="001317DA">
        <w:t>торон (стихийные бедствия, военные действия, массовые беспорядки, забастовки, эпидемии, изменения действующего законодательства, государственные перевороты, правительственные санкции, действия других властных структур, катастрофы, террористические акты и</w:t>
      </w:r>
      <w:r w:rsidR="00970DE5" w:rsidRPr="001317DA">
        <w:t xml:space="preserve"> </w:t>
      </w:r>
      <w:r w:rsidR="008831AB" w:rsidRPr="001317DA">
        <w:t>т.п</w:t>
      </w:r>
      <w:r w:rsidR="00970DE5" w:rsidRPr="001317DA">
        <w:t>.</w:t>
      </w:r>
      <w:r w:rsidR="008831AB" w:rsidRPr="001317DA">
        <w:t>).</w:t>
      </w:r>
    </w:p>
    <w:p w14:paraId="6F72B18B" w14:textId="77777777" w:rsidR="008307A7" w:rsidRPr="001317DA" w:rsidRDefault="008307A7" w:rsidP="001317DA">
      <w:pPr>
        <w:jc w:val="center"/>
        <w:rPr>
          <w:b/>
          <w:bCs/>
        </w:rPr>
      </w:pPr>
    </w:p>
    <w:p w14:paraId="1E120F6B" w14:textId="3C73723F" w:rsidR="005A789F" w:rsidRPr="00CE0E5C" w:rsidRDefault="008831AB" w:rsidP="00CE0E5C">
      <w:pPr>
        <w:pStyle w:val="ad"/>
        <w:numPr>
          <w:ilvl w:val="0"/>
          <w:numId w:val="7"/>
        </w:numPr>
        <w:jc w:val="center"/>
        <w:rPr>
          <w:b/>
          <w:bCs/>
        </w:rPr>
      </w:pPr>
      <w:r w:rsidRPr="00CE0E5C">
        <w:rPr>
          <w:b/>
          <w:bCs/>
        </w:rPr>
        <w:t>С</w:t>
      </w:r>
      <w:r w:rsidR="00DC4C85" w:rsidRPr="00CE0E5C">
        <w:rPr>
          <w:b/>
          <w:bCs/>
        </w:rPr>
        <w:t>РОК И УСЛОВИЯ ДЕЙСТВИЯ ДОГОВОРА</w:t>
      </w:r>
    </w:p>
    <w:p w14:paraId="10E8578D" w14:textId="77777777" w:rsidR="00CE0E5C" w:rsidRPr="00CE0E5C" w:rsidRDefault="00CE0E5C" w:rsidP="00CE0E5C">
      <w:pPr>
        <w:pStyle w:val="ad"/>
        <w:ind w:left="516"/>
        <w:rPr>
          <w:b/>
          <w:bCs/>
        </w:rPr>
      </w:pPr>
    </w:p>
    <w:p w14:paraId="35E64155" w14:textId="4243F473" w:rsidR="00352D2E" w:rsidRDefault="00A315F4" w:rsidP="001317DA">
      <w:pPr>
        <w:tabs>
          <w:tab w:val="left" w:pos="1134"/>
        </w:tabs>
        <w:ind w:firstLine="709"/>
        <w:jc w:val="both"/>
      </w:pPr>
      <w:r w:rsidRPr="001317DA">
        <w:t>6</w:t>
      </w:r>
      <w:r w:rsidR="003A61D3" w:rsidRPr="001317DA">
        <w:t>.1.</w:t>
      </w:r>
      <w:r w:rsidR="00352D2E" w:rsidRPr="001317DA">
        <w:t xml:space="preserve"> Договор вступает в силу с момента подпис</w:t>
      </w:r>
      <w:r w:rsidR="00426343" w:rsidRPr="001317DA">
        <w:t>ания его Сторонами</w:t>
      </w:r>
      <w:r w:rsidR="006928FA">
        <w:t xml:space="preserve"> и </w:t>
      </w:r>
      <w:r w:rsidR="00426343" w:rsidRPr="001317DA">
        <w:t>действует п</w:t>
      </w:r>
      <w:r w:rsidR="002172D9">
        <w:t xml:space="preserve">о </w:t>
      </w:r>
      <w:r w:rsidR="006928FA">
        <w:t>31</w:t>
      </w:r>
      <w:r w:rsidR="006677DB">
        <w:t>.</w:t>
      </w:r>
      <w:r w:rsidR="003D3CC2">
        <w:t>12</w:t>
      </w:r>
      <w:r w:rsidR="000058E4">
        <w:t>.</w:t>
      </w:r>
      <w:r w:rsidR="000058E4" w:rsidRPr="00C31828">
        <w:t>202</w:t>
      </w:r>
      <w:r w:rsidR="006C699F">
        <w:t>5</w:t>
      </w:r>
      <w:r w:rsidR="00352D2E" w:rsidRPr="00C31828">
        <w:t>,</w:t>
      </w:r>
      <w:r w:rsidR="00352D2E" w:rsidRPr="001317DA">
        <w:t xml:space="preserve"> а в случае, если к указанному моменту у Сторон остались неисполненные обязательства, до полного выполнения</w:t>
      </w:r>
      <w:r w:rsidR="0042138A" w:rsidRPr="001317DA">
        <w:t xml:space="preserve"> Сторонами своих обязательств. </w:t>
      </w:r>
    </w:p>
    <w:p w14:paraId="5D651BF7" w14:textId="77777777" w:rsidR="003327CA" w:rsidRDefault="003327CA" w:rsidP="001317DA">
      <w:pPr>
        <w:tabs>
          <w:tab w:val="left" w:pos="1134"/>
        </w:tabs>
        <w:ind w:firstLine="709"/>
        <w:jc w:val="both"/>
      </w:pPr>
    </w:p>
    <w:p w14:paraId="74D518DE" w14:textId="77777777" w:rsidR="006928FA" w:rsidRDefault="006928FA" w:rsidP="001317DA">
      <w:pPr>
        <w:tabs>
          <w:tab w:val="left" w:pos="1134"/>
        </w:tabs>
        <w:ind w:firstLine="709"/>
        <w:jc w:val="both"/>
      </w:pPr>
    </w:p>
    <w:p w14:paraId="2E52E777" w14:textId="77777777" w:rsidR="00AA7CDB" w:rsidRDefault="00AA7CDB" w:rsidP="001317DA">
      <w:pPr>
        <w:tabs>
          <w:tab w:val="left" w:pos="1134"/>
        </w:tabs>
        <w:ind w:firstLine="709"/>
        <w:jc w:val="both"/>
      </w:pPr>
    </w:p>
    <w:p w14:paraId="3D868145" w14:textId="77777777" w:rsidR="00AA7CDB" w:rsidRDefault="00AA7CDB" w:rsidP="001317DA">
      <w:pPr>
        <w:tabs>
          <w:tab w:val="left" w:pos="1134"/>
        </w:tabs>
        <w:ind w:firstLine="709"/>
        <w:jc w:val="both"/>
      </w:pPr>
    </w:p>
    <w:p w14:paraId="6C1A0104" w14:textId="77777777" w:rsidR="00AA7CDB" w:rsidRDefault="00AA7CDB" w:rsidP="001317DA">
      <w:pPr>
        <w:tabs>
          <w:tab w:val="left" w:pos="1134"/>
        </w:tabs>
        <w:ind w:firstLine="709"/>
        <w:jc w:val="both"/>
      </w:pPr>
    </w:p>
    <w:p w14:paraId="3CA5E533" w14:textId="77777777" w:rsidR="00AA7CDB" w:rsidRDefault="00AA7CDB" w:rsidP="001317DA">
      <w:pPr>
        <w:tabs>
          <w:tab w:val="left" w:pos="1134"/>
        </w:tabs>
        <w:ind w:firstLine="709"/>
        <w:jc w:val="both"/>
      </w:pPr>
      <w:bookmarkStart w:id="0" w:name="_GoBack"/>
      <w:bookmarkEnd w:id="0"/>
    </w:p>
    <w:p w14:paraId="0AEEB484" w14:textId="70391C45" w:rsidR="00984611" w:rsidRPr="00CE0E5C" w:rsidRDefault="00984611" w:rsidP="00CE0E5C">
      <w:pPr>
        <w:pStyle w:val="ad"/>
        <w:numPr>
          <w:ilvl w:val="0"/>
          <w:numId w:val="7"/>
        </w:numPr>
        <w:jc w:val="center"/>
        <w:rPr>
          <w:b/>
          <w:bCs/>
        </w:rPr>
      </w:pPr>
      <w:r w:rsidRPr="00CE0E5C">
        <w:rPr>
          <w:b/>
          <w:bCs/>
        </w:rPr>
        <w:lastRenderedPageBreak/>
        <w:t>ПОРЯДОК РАЗРЕШЕ</w:t>
      </w:r>
      <w:r w:rsidR="00CE0E5C" w:rsidRPr="00CE0E5C">
        <w:rPr>
          <w:b/>
          <w:bCs/>
        </w:rPr>
        <w:t>НИЯ СПОРОВ И ВНЕСЕНИЯ ИЗМЕНЕНИЙ</w:t>
      </w:r>
    </w:p>
    <w:p w14:paraId="5E3D497D" w14:textId="77777777" w:rsidR="00CE0E5C" w:rsidRPr="00CE0E5C" w:rsidRDefault="00CE0E5C" w:rsidP="00CE0E5C">
      <w:pPr>
        <w:pStyle w:val="ad"/>
        <w:ind w:left="516"/>
        <w:rPr>
          <w:b/>
          <w:bCs/>
        </w:rPr>
      </w:pPr>
    </w:p>
    <w:p w14:paraId="028FE102" w14:textId="77777777" w:rsidR="008831AB" w:rsidRPr="001317DA" w:rsidRDefault="00984611" w:rsidP="001317DA">
      <w:pPr>
        <w:ind w:firstLine="709"/>
        <w:jc w:val="both"/>
      </w:pPr>
      <w:r w:rsidRPr="001317DA">
        <w:t>7</w:t>
      </w:r>
      <w:r w:rsidR="003A61D3" w:rsidRPr="001317DA">
        <w:t>.</w:t>
      </w:r>
      <w:r w:rsidRPr="001317DA">
        <w:t>1</w:t>
      </w:r>
      <w:r w:rsidR="003A61D3" w:rsidRPr="001317DA">
        <w:t>.</w:t>
      </w:r>
      <w:r w:rsidR="00DA1255" w:rsidRPr="001317DA">
        <w:t xml:space="preserve"> </w:t>
      </w:r>
      <w:r w:rsidR="008831AB" w:rsidRPr="001317DA">
        <w:t>Стороны примут все меры к разрешению всех споров и разногласий, путем переговоров. В случае невозможности решения проблем в результате переговоров споры разрешаются в Арбитражном суде г. Самара.</w:t>
      </w:r>
    </w:p>
    <w:p w14:paraId="64B7ADEA" w14:textId="77777777" w:rsidR="004C2CBD" w:rsidRPr="001317DA" w:rsidRDefault="00984611" w:rsidP="001317DA">
      <w:pPr>
        <w:ind w:firstLine="709"/>
        <w:jc w:val="both"/>
      </w:pPr>
      <w:r w:rsidRPr="001317DA">
        <w:t>7.2</w:t>
      </w:r>
      <w:r w:rsidR="003A61D3" w:rsidRPr="001317DA">
        <w:t>.</w:t>
      </w:r>
      <w:r w:rsidR="00812BB5" w:rsidRPr="001317DA">
        <w:t xml:space="preserve"> </w:t>
      </w:r>
      <w:r w:rsidR="008831AB" w:rsidRPr="001317DA">
        <w:t>Все приложения, дополнения и/или изменения являются неотъемлемой частью настоящего договора, имеют такую же юридическую силу, составляются в письменном виде и подпис</w:t>
      </w:r>
      <w:r w:rsidR="00B112CC" w:rsidRPr="001317DA">
        <w:t>ываются уполномоченными лицами С</w:t>
      </w:r>
      <w:r w:rsidR="008831AB" w:rsidRPr="001317DA">
        <w:t>торон.</w:t>
      </w:r>
    </w:p>
    <w:p w14:paraId="7597DFF2" w14:textId="77777777" w:rsidR="00865063" w:rsidRPr="001317DA" w:rsidRDefault="00984611" w:rsidP="001317DA">
      <w:pPr>
        <w:ind w:firstLine="709"/>
        <w:jc w:val="both"/>
      </w:pPr>
      <w:r w:rsidRPr="001317DA">
        <w:t>7</w:t>
      </w:r>
      <w:r w:rsidR="003A61D3" w:rsidRPr="001317DA">
        <w:t>.</w:t>
      </w:r>
      <w:r w:rsidRPr="001317DA">
        <w:t>3</w:t>
      </w:r>
      <w:r w:rsidR="003A61D3" w:rsidRPr="001317DA">
        <w:t>.</w:t>
      </w:r>
      <w:r w:rsidR="00812BB5" w:rsidRPr="001317DA">
        <w:t xml:space="preserve"> </w:t>
      </w:r>
      <w:r w:rsidR="008059E2" w:rsidRPr="001317DA">
        <w:t>Настоящий Д</w:t>
      </w:r>
      <w:r w:rsidR="00356F14" w:rsidRPr="001317DA">
        <w:t>оговор составлен в двух экземп</w:t>
      </w:r>
      <w:r w:rsidR="00D568CD" w:rsidRPr="001317DA">
        <w:t>лярах, по одному для каждой из С</w:t>
      </w:r>
      <w:r w:rsidR="00356F14" w:rsidRPr="001317DA">
        <w:t xml:space="preserve">торон. Каждый экземпляр имеет одинаковую юридическую силу и действителен </w:t>
      </w:r>
      <w:r w:rsidR="00D568CD" w:rsidRPr="001317DA">
        <w:t>до окончания действия Д</w:t>
      </w:r>
      <w:r w:rsidR="00356F14" w:rsidRPr="001317DA">
        <w:t>оговора.</w:t>
      </w:r>
    </w:p>
    <w:p w14:paraId="5E773402" w14:textId="77777777" w:rsidR="00980355" w:rsidRPr="001317DA" w:rsidRDefault="00980355" w:rsidP="001317DA">
      <w:pPr>
        <w:ind w:firstLine="709"/>
        <w:jc w:val="both"/>
        <w:rPr>
          <w:b/>
        </w:rPr>
      </w:pPr>
    </w:p>
    <w:p w14:paraId="1E131C8D" w14:textId="77777777" w:rsidR="008831AB" w:rsidRPr="001317DA" w:rsidRDefault="00E50859" w:rsidP="001317DA">
      <w:pPr>
        <w:jc w:val="center"/>
        <w:rPr>
          <w:b/>
        </w:rPr>
      </w:pPr>
      <w:r w:rsidRPr="001317DA">
        <w:rPr>
          <w:b/>
        </w:rPr>
        <w:t>8</w:t>
      </w:r>
      <w:r w:rsidR="008831AB" w:rsidRPr="001317DA">
        <w:rPr>
          <w:b/>
        </w:rPr>
        <w:t>. ЮРИДИЧЕСКИЕ АДРЕСА СТОРОН</w:t>
      </w:r>
    </w:p>
    <w:tbl>
      <w:tblPr>
        <w:tblpPr w:leftFromText="180" w:rightFromText="180" w:vertAnchor="text" w:horzAnchor="margin" w:tblpY="125"/>
        <w:tblW w:w="10315" w:type="dxa"/>
        <w:tblLayout w:type="fixed"/>
        <w:tblLook w:val="0000" w:firstRow="0" w:lastRow="0" w:firstColumn="0" w:lastColumn="0" w:noHBand="0" w:noVBand="0"/>
      </w:tblPr>
      <w:tblGrid>
        <w:gridCol w:w="4928"/>
        <w:gridCol w:w="5387"/>
      </w:tblGrid>
      <w:tr w:rsidR="00BF51BC" w:rsidRPr="00BF51BC" w14:paraId="4A96C8C2" w14:textId="77777777" w:rsidTr="00FB29BF">
        <w:trPr>
          <w:trHeight w:val="7780"/>
        </w:trPr>
        <w:tc>
          <w:tcPr>
            <w:tcW w:w="4928" w:type="dxa"/>
            <w:shd w:val="clear" w:color="auto" w:fill="auto"/>
          </w:tcPr>
          <w:p w14:paraId="183AE0FA" w14:textId="77777777" w:rsidR="00AA7CDB" w:rsidRPr="00BF51BC" w:rsidRDefault="00AA7CDB" w:rsidP="00AA7CDB">
            <w:pPr>
              <w:pStyle w:val="1"/>
              <w:jc w:val="left"/>
              <w:rPr>
                <w:b w:val="0"/>
                <w:sz w:val="24"/>
              </w:rPr>
            </w:pPr>
            <w:r w:rsidRPr="00BF51BC">
              <w:rPr>
                <w:b w:val="0"/>
                <w:sz w:val="24"/>
                <w:u w:val="none"/>
              </w:rPr>
              <w:t xml:space="preserve">«Фрахтователь»: </w:t>
            </w:r>
          </w:p>
          <w:p w14:paraId="25D59E87" w14:textId="77777777" w:rsidR="00AA7CDB" w:rsidRPr="00C312B0" w:rsidRDefault="00AA7CDB" w:rsidP="00AA7CDB">
            <w:pPr>
              <w:pStyle w:val="a5"/>
              <w:autoSpaceDE w:val="0"/>
              <w:rPr>
                <w:sz w:val="24"/>
              </w:rPr>
            </w:pPr>
            <w:r w:rsidRPr="00C312B0">
              <w:rPr>
                <w:sz w:val="24"/>
              </w:rPr>
              <w:t>Полное наименование:</w:t>
            </w:r>
          </w:p>
          <w:p w14:paraId="0F2F745E" w14:textId="77777777" w:rsidR="00AA7CDB" w:rsidRPr="00C312B0" w:rsidRDefault="00AA7CDB" w:rsidP="00AA7CDB">
            <w:pPr>
              <w:pStyle w:val="a5"/>
              <w:autoSpaceDE w:val="0"/>
              <w:rPr>
                <w:sz w:val="24"/>
              </w:rPr>
            </w:pPr>
            <w:r w:rsidRPr="00C312B0">
              <w:rPr>
                <w:sz w:val="24"/>
              </w:rPr>
              <w:t>Государственное автономное учреждение</w:t>
            </w:r>
            <w:r>
              <w:rPr>
                <w:sz w:val="24"/>
              </w:rPr>
              <w:t xml:space="preserve"> дополнительного образования </w:t>
            </w:r>
            <w:r w:rsidRPr="00C312B0">
              <w:rPr>
                <w:sz w:val="24"/>
              </w:rPr>
              <w:t>Самарской области «Спортивная школа олимпийского резерва № 1»</w:t>
            </w:r>
            <w:r>
              <w:rPr>
                <w:sz w:val="24"/>
              </w:rPr>
              <w:t xml:space="preserve"> (</w:t>
            </w:r>
            <w:r w:rsidRPr="00C312B0">
              <w:rPr>
                <w:sz w:val="24"/>
              </w:rPr>
              <w:t>ГАУ</w:t>
            </w:r>
            <w:r>
              <w:rPr>
                <w:sz w:val="24"/>
              </w:rPr>
              <w:t xml:space="preserve"> </w:t>
            </w:r>
            <w:proofErr w:type="gramStart"/>
            <w:r>
              <w:rPr>
                <w:sz w:val="24"/>
              </w:rPr>
              <w:t>ДО</w:t>
            </w:r>
            <w:proofErr w:type="gramEnd"/>
            <w:r>
              <w:rPr>
                <w:sz w:val="24"/>
              </w:rPr>
              <w:t xml:space="preserve"> СО</w:t>
            </w:r>
            <w:r w:rsidRPr="00C312B0">
              <w:rPr>
                <w:sz w:val="24"/>
              </w:rPr>
              <w:t xml:space="preserve"> «СШОР № 1»</w:t>
            </w:r>
            <w:r>
              <w:rPr>
                <w:sz w:val="24"/>
              </w:rPr>
              <w:t>)</w:t>
            </w:r>
            <w:r w:rsidRPr="00C312B0">
              <w:rPr>
                <w:sz w:val="24"/>
              </w:rPr>
              <w:t xml:space="preserve"> </w:t>
            </w:r>
          </w:p>
          <w:p w14:paraId="2A8FED07" w14:textId="77777777" w:rsidR="00AA7CDB" w:rsidRPr="00C312B0" w:rsidRDefault="00AA7CDB" w:rsidP="00AA7CDB">
            <w:pPr>
              <w:pStyle w:val="a5"/>
              <w:autoSpaceDE w:val="0"/>
              <w:rPr>
                <w:sz w:val="24"/>
              </w:rPr>
            </w:pPr>
            <w:proofErr w:type="gramStart"/>
            <w:r w:rsidRPr="00C312B0">
              <w:rPr>
                <w:sz w:val="24"/>
              </w:rPr>
              <w:t>Адрес: 443031, Российская Федерация, Самарская область, г. Самара, ул. Демократическая, 57</w:t>
            </w:r>
            <w:proofErr w:type="gramEnd"/>
          </w:p>
          <w:p w14:paraId="6E84E5D4" w14:textId="77777777" w:rsidR="00AA7CDB" w:rsidRPr="00C312B0" w:rsidRDefault="00AA7CDB" w:rsidP="00AA7CDB">
            <w:pPr>
              <w:pStyle w:val="a5"/>
              <w:autoSpaceDE w:val="0"/>
              <w:rPr>
                <w:sz w:val="24"/>
              </w:rPr>
            </w:pPr>
            <w:r w:rsidRPr="00C312B0">
              <w:rPr>
                <w:sz w:val="24"/>
              </w:rPr>
              <w:t>ИНН 6315700631 КПП 631201001</w:t>
            </w:r>
          </w:p>
          <w:p w14:paraId="7B71F05F" w14:textId="77777777" w:rsidR="00AA7CDB" w:rsidRPr="00C312B0" w:rsidRDefault="00AA7CDB" w:rsidP="00AA7CDB">
            <w:pPr>
              <w:pStyle w:val="a5"/>
              <w:autoSpaceDE w:val="0"/>
              <w:rPr>
                <w:sz w:val="24"/>
              </w:rPr>
            </w:pPr>
            <w:r w:rsidRPr="00C312B0">
              <w:rPr>
                <w:sz w:val="24"/>
              </w:rPr>
              <w:t>ОГРН 1046300452384</w:t>
            </w:r>
          </w:p>
          <w:p w14:paraId="5D1F5E2D" w14:textId="77777777" w:rsidR="00AA7CDB" w:rsidRPr="00C312B0" w:rsidRDefault="00AA7CDB" w:rsidP="00AA7CDB">
            <w:pPr>
              <w:pStyle w:val="a5"/>
              <w:autoSpaceDE w:val="0"/>
              <w:rPr>
                <w:sz w:val="24"/>
              </w:rPr>
            </w:pPr>
            <w:r>
              <w:rPr>
                <w:sz w:val="24"/>
              </w:rPr>
              <w:t>Министерство финансов Самарской области</w:t>
            </w:r>
            <w:r w:rsidRPr="00C312B0">
              <w:rPr>
                <w:sz w:val="24"/>
              </w:rPr>
              <w:t xml:space="preserve"> (</w:t>
            </w:r>
            <w:r>
              <w:rPr>
                <w:sz w:val="24"/>
              </w:rPr>
              <w:t xml:space="preserve">ГАУ ДО СО «СШОР №1» </w:t>
            </w:r>
            <w:r w:rsidRPr="00C312B0">
              <w:rPr>
                <w:sz w:val="24"/>
              </w:rPr>
              <w:t>л/с № 846</w:t>
            </w:r>
            <w:r>
              <w:rPr>
                <w:sz w:val="24"/>
              </w:rPr>
              <w:t>010190</w:t>
            </w:r>
            <w:r w:rsidRPr="00C312B0">
              <w:rPr>
                <w:sz w:val="24"/>
              </w:rPr>
              <w:t>)</w:t>
            </w:r>
          </w:p>
          <w:p w14:paraId="176CD352" w14:textId="77777777" w:rsidR="00AA7CDB" w:rsidRPr="00C312B0" w:rsidRDefault="00AA7CDB" w:rsidP="00AA7CDB">
            <w:pPr>
              <w:pStyle w:val="a5"/>
              <w:autoSpaceDE w:val="0"/>
              <w:rPr>
                <w:sz w:val="24"/>
              </w:rPr>
            </w:pPr>
            <w:r w:rsidRPr="00C312B0">
              <w:rPr>
                <w:sz w:val="24"/>
              </w:rPr>
              <w:t>Номер счета получателя 03224643360000004200</w:t>
            </w:r>
          </w:p>
          <w:p w14:paraId="44F3A4A4" w14:textId="77777777" w:rsidR="00AA7CDB" w:rsidRPr="00C312B0" w:rsidRDefault="00AA7CDB" w:rsidP="00AA7CDB">
            <w:pPr>
              <w:pStyle w:val="a5"/>
              <w:autoSpaceDE w:val="0"/>
              <w:rPr>
                <w:sz w:val="24"/>
              </w:rPr>
            </w:pPr>
            <w:r w:rsidRPr="00C312B0">
              <w:rPr>
                <w:sz w:val="24"/>
              </w:rPr>
              <w:t>в ОТДЕЛЕНИЕ САМАРА БАНКА РОССИИ//УФК</w:t>
            </w:r>
          </w:p>
          <w:p w14:paraId="51FFF5BA" w14:textId="77777777" w:rsidR="00AA7CDB" w:rsidRPr="00C312B0" w:rsidRDefault="00AA7CDB" w:rsidP="00AA7CDB">
            <w:pPr>
              <w:pStyle w:val="a5"/>
              <w:autoSpaceDE w:val="0"/>
              <w:rPr>
                <w:sz w:val="24"/>
              </w:rPr>
            </w:pPr>
            <w:r w:rsidRPr="00C312B0">
              <w:rPr>
                <w:sz w:val="24"/>
              </w:rPr>
              <w:t>по Самарской области г. Самара</w:t>
            </w:r>
          </w:p>
          <w:p w14:paraId="6382CBB7" w14:textId="77777777" w:rsidR="00AA7CDB" w:rsidRPr="00C312B0" w:rsidRDefault="00AA7CDB" w:rsidP="00AA7CDB">
            <w:pPr>
              <w:pStyle w:val="a5"/>
              <w:autoSpaceDE w:val="0"/>
              <w:rPr>
                <w:sz w:val="24"/>
              </w:rPr>
            </w:pPr>
            <w:r w:rsidRPr="00C312B0">
              <w:rPr>
                <w:sz w:val="24"/>
              </w:rPr>
              <w:t>БИК ТОФК 013601205</w:t>
            </w:r>
          </w:p>
          <w:p w14:paraId="2BCE21F2" w14:textId="77777777" w:rsidR="00AA7CDB" w:rsidRPr="00C312B0" w:rsidRDefault="00AA7CDB" w:rsidP="00AA7CDB">
            <w:pPr>
              <w:pStyle w:val="a5"/>
              <w:autoSpaceDE w:val="0"/>
              <w:rPr>
                <w:sz w:val="24"/>
              </w:rPr>
            </w:pPr>
            <w:proofErr w:type="gramStart"/>
            <w:r w:rsidRPr="00C312B0">
              <w:rPr>
                <w:sz w:val="24"/>
              </w:rPr>
              <w:t>Номер счета банка получателя (банковский счет,</w:t>
            </w:r>
            <w:proofErr w:type="gramEnd"/>
          </w:p>
          <w:p w14:paraId="1DF8FB10" w14:textId="77777777" w:rsidR="00AA7CDB" w:rsidRPr="00C312B0" w:rsidRDefault="00AA7CDB" w:rsidP="00AA7CDB">
            <w:pPr>
              <w:pStyle w:val="a5"/>
              <w:autoSpaceDE w:val="0"/>
              <w:rPr>
                <w:sz w:val="24"/>
              </w:rPr>
            </w:pPr>
            <w:r w:rsidRPr="00C312B0">
              <w:rPr>
                <w:sz w:val="24"/>
              </w:rPr>
              <w:t>входящий в состав единого казначейского счета)</w:t>
            </w:r>
          </w:p>
          <w:p w14:paraId="73C4467D" w14:textId="77777777" w:rsidR="00AA7CDB" w:rsidRPr="00C312B0" w:rsidRDefault="00AA7CDB" w:rsidP="00AA7CDB">
            <w:pPr>
              <w:pStyle w:val="a5"/>
              <w:autoSpaceDE w:val="0"/>
              <w:rPr>
                <w:sz w:val="24"/>
              </w:rPr>
            </w:pPr>
            <w:r w:rsidRPr="00C312B0">
              <w:rPr>
                <w:sz w:val="24"/>
              </w:rPr>
              <w:t>40102810545370000036</w:t>
            </w:r>
          </w:p>
          <w:p w14:paraId="4BD113A8" w14:textId="77777777" w:rsidR="00AA7CDB" w:rsidRPr="00C312B0" w:rsidRDefault="00AA7CDB" w:rsidP="00AA7CDB">
            <w:pPr>
              <w:pStyle w:val="a5"/>
              <w:autoSpaceDE w:val="0"/>
              <w:rPr>
                <w:sz w:val="24"/>
              </w:rPr>
            </w:pPr>
            <w:r w:rsidRPr="00C312B0">
              <w:rPr>
                <w:sz w:val="24"/>
              </w:rPr>
              <w:t xml:space="preserve">Телефон: 8(846)3345300 (приемная), 3345873 (бухгалтерия), 3345871 (отдел закупок), </w:t>
            </w:r>
          </w:p>
          <w:p w14:paraId="2EEC03C0" w14:textId="77777777" w:rsidR="00AA7CDB" w:rsidRPr="00C312B0" w:rsidRDefault="00AA7CDB" w:rsidP="00AA7CDB">
            <w:pPr>
              <w:pStyle w:val="a5"/>
              <w:autoSpaceDE w:val="0"/>
              <w:rPr>
                <w:sz w:val="24"/>
              </w:rPr>
            </w:pPr>
            <w:r w:rsidRPr="00C312B0">
              <w:rPr>
                <w:sz w:val="24"/>
              </w:rPr>
              <w:t>Факс: 8(846)3345300</w:t>
            </w:r>
          </w:p>
          <w:p w14:paraId="2F58AFEC" w14:textId="77777777" w:rsidR="00AA7CDB" w:rsidRPr="00BF51BC" w:rsidRDefault="00AA7CDB" w:rsidP="00AA7CDB">
            <w:pPr>
              <w:pStyle w:val="a5"/>
              <w:autoSpaceDE w:val="0"/>
              <w:ind w:right="374"/>
              <w:rPr>
                <w:sz w:val="24"/>
              </w:rPr>
            </w:pPr>
            <w:r w:rsidRPr="00C312B0">
              <w:rPr>
                <w:sz w:val="24"/>
              </w:rPr>
              <w:t>Электронный адрес: sportolimp63@yandex.ru</w:t>
            </w:r>
          </w:p>
          <w:p w14:paraId="7861BC09" w14:textId="77777777" w:rsidR="00AA7CDB" w:rsidRDefault="00AA7CDB" w:rsidP="00AA7CDB">
            <w:pPr>
              <w:tabs>
                <w:tab w:val="left" w:pos="1800"/>
                <w:tab w:val="left" w:pos="2868"/>
                <w:tab w:val="left" w:pos="3060"/>
              </w:tabs>
              <w:autoSpaceDE w:val="0"/>
              <w:snapToGrid w:val="0"/>
              <w:ind w:right="443"/>
              <w:rPr>
                <w:lang w:eastAsia="ru-RU"/>
              </w:rPr>
            </w:pPr>
          </w:p>
          <w:p w14:paraId="5877942A" w14:textId="77777777" w:rsidR="00AA7CDB" w:rsidRDefault="00AA7CDB" w:rsidP="00AA7CDB">
            <w:pPr>
              <w:tabs>
                <w:tab w:val="left" w:pos="1800"/>
                <w:tab w:val="left" w:pos="2868"/>
                <w:tab w:val="left" w:pos="3060"/>
              </w:tabs>
              <w:autoSpaceDE w:val="0"/>
              <w:snapToGrid w:val="0"/>
              <w:ind w:right="443"/>
              <w:rPr>
                <w:lang w:eastAsia="ru-RU"/>
              </w:rPr>
            </w:pPr>
          </w:p>
          <w:p w14:paraId="7E7BE280" w14:textId="77777777" w:rsidR="00AA7CDB" w:rsidRPr="00BF51BC" w:rsidRDefault="00AA7CDB" w:rsidP="00AA7CDB">
            <w:pPr>
              <w:tabs>
                <w:tab w:val="left" w:pos="1800"/>
                <w:tab w:val="left" w:pos="2868"/>
                <w:tab w:val="left" w:pos="3060"/>
              </w:tabs>
              <w:autoSpaceDE w:val="0"/>
              <w:snapToGrid w:val="0"/>
              <w:ind w:right="443"/>
              <w:rPr>
                <w:lang w:eastAsia="ru-RU"/>
              </w:rPr>
            </w:pPr>
          </w:p>
          <w:p w14:paraId="71AD4122" w14:textId="18E4EABC" w:rsidR="00AA7CDB" w:rsidRDefault="00AA7CDB" w:rsidP="00AA7CDB">
            <w:pPr>
              <w:tabs>
                <w:tab w:val="left" w:pos="1800"/>
                <w:tab w:val="left" w:pos="2868"/>
                <w:tab w:val="left" w:pos="3060"/>
              </w:tabs>
              <w:autoSpaceDE w:val="0"/>
              <w:snapToGrid w:val="0"/>
              <w:ind w:left="2727" w:right="443" w:hanging="2729"/>
              <w:rPr>
                <w:bCs/>
              </w:rPr>
            </w:pPr>
            <w:r>
              <w:rPr>
                <w:lang w:eastAsia="ru-RU"/>
              </w:rPr>
              <w:t>Д</w:t>
            </w:r>
            <w:r w:rsidRPr="00BF51BC">
              <w:rPr>
                <w:lang w:eastAsia="ru-RU"/>
              </w:rPr>
              <w:t xml:space="preserve">иректор </w:t>
            </w:r>
            <w:r w:rsidRPr="00BF51BC">
              <w:rPr>
                <w:bCs/>
              </w:rPr>
              <w:t>______</w:t>
            </w:r>
            <w:r>
              <w:rPr>
                <w:bCs/>
              </w:rPr>
              <w:t>______ Поваляев М.В.</w:t>
            </w:r>
          </w:p>
          <w:p w14:paraId="1EA8A047" w14:textId="77777777" w:rsidR="00AA7CDB" w:rsidRDefault="00AA7CDB" w:rsidP="00AA7CDB">
            <w:pPr>
              <w:tabs>
                <w:tab w:val="left" w:pos="1800"/>
                <w:tab w:val="left" w:pos="2868"/>
                <w:tab w:val="left" w:pos="3060"/>
              </w:tabs>
              <w:autoSpaceDE w:val="0"/>
              <w:snapToGrid w:val="0"/>
              <w:ind w:right="443"/>
            </w:pPr>
            <w:r>
              <w:t>МП</w:t>
            </w:r>
          </w:p>
          <w:p w14:paraId="5E3B0F4F" w14:textId="632EDF56" w:rsidR="00DC4C85" w:rsidRPr="001317DA" w:rsidRDefault="00DC4C85" w:rsidP="001317DA">
            <w:pPr>
              <w:suppressAutoHyphens w:val="0"/>
              <w:rPr>
                <w:bCs/>
                <w:lang w:eastAsia="ru-RU"/>
              </w:rPr>
            </w:pPr>
          </w:p>
          <w:p w14:paraId="0E4727F5" w14:textId="77777777" w:rsidR="00171FD0" w:rsidRDefault="00171FD0" w:rsidP="001317DA">
            <w:pPr>
              <w:pStyle w:val="ab"/>
              <w:tabs>
                <w:tab w:val="clear" w:pos="4677"/>
                <w:tab w:val="clear" w:pos="9355"/>
                <w:tab w:val="left" w:pos="1800"/>
                <w:tab w:val="left" w:pos="3060"/>
                <w:tab w:val="left" w:pos="3240"/>
              </w:tabs>
              <w:jc w:val="both"/>
            </w:pPr>
          </w:p>
          <w:p w14:paraId="5AD49C26" w14:textId="77777777" w:rsidR="00171FD0" w:rsidRDefault="00171FD0" w:rsidP="001317DA">
            <w:pPr>
              <w:pStyle w:val="ab"/>
              <w:tabs>
                <w:tab w:val="clear" w:pos="4677"/>
                <w:tab w:val="clear" w:pos="9355"/>
                <w:tab w:val="left" w:pos="1800"/>
                <w:tab w:val="left" w:pos="3060"/>
                <w:tab w:val="left" w:pos="3240"/>
              </w:tabs>
              <w:jc w:val="both"/>
            </w:pPr>
          </w:p>
          <w:p w14:paraId="5D5989B7" w14:textId="77777777" w:rsidR="00171FD0" w:rsidRPr="001317DA" w:rsidRDefault="00171FD0" w:rsidP="001317DA">
            <w:pPr>
              <w:pStyle w:val="ab"/>
              <w:tabs>
                <w:tab w:val="clear" w:pos="4677"/>
                <w:tab w:val="clear" w:pos="9355"/>
                <w:tab w:val="left" w:pos="1800"/>
                <w:tab w:val="left" w:pos="3060"/>
                <w:tab w:val="left" w:pos="3240"/>
              </w:tabs>
              <w:jc w:val="both"/>
            </w:pPr>
          </w:p>
          <w:p w14:paraId="015CC410" w14:textId="28B7AFFE" w:rsidR="00DC4C85" w:rsidRPr="001317DA" w:rsidRDefault="00DC4C85" w:rsidP="00C7564B">
            <w:pPr>
              <w:tabs>
                <w:tab w:val="left" w:pos="1074"/>
                <w:tab w:val="left" w:pos="2775"/>
              </w:tabs>
            </w:pPr>
          </w:p>
        </w:tc>
        <w:tc>
          <w:tcPr>
            <w:tcW w:w="5387" w:type="dxa"/>
            <w:shd w:val="clear" w:color="auto" w:fill="auto"/>
          </w:tcPr>
          <w:p w14:paraId="76733EB4" w14:textId="11F9EB1D" w:rsidR="004664BB" w:rsidRDefault="00AA7CDB" w:rsidP="00C7564B">
            <w:pPr>
              <w:tabs>
                <w:tab w:val="left" w:pos="1800"/>
                <w:tab w:val="left" w:pos="2868"/>
                <w:tab w:val="left" w:pos="3060"/>
              </w:tabs>
              <w:autoSpaceDE w:val="0"/>
              <w:snapToGrid w:val="0"/>
              <w:ind w:right="443"/>
            </w:pPr>
            <w:r>
              <w:t>«Фрахтовщик»</w:t>
            </w:r>
          </w:p>
          <w:p w14:paraId="2B55B1AC" w14:textId="77777777" w:rsidR="00AA7CDB" w:rsidRDefault="00AA7CDB" w:rsidP="00AA7CDB">
            <w:pPr>
              <w:pStyle w:val="ab"/>
              <w:tabs>
                <w:tab w:val="clear" w:pos="4677"/>
                <w:tab w:val="clear" w:pos="9355"/>
                <w:tab w:val="left" w:pos="1800"/>
                <w:tab w:val="left" w:pos="3060"/>
                <w:tab w:val="left" w:pos="3240"/>
              </w:tabs>
              <w:jc w:val="both"/>
            </w:pPr>
          </w:p>
          <w:p w14:paraId="118DDEDE" w14:textId="77777777" w:rsidR="00AA7CDB" w:rsidRDefault="00AA7CDB" w:rsidP="00AA7CDB">
            <w:pPr>
              <w:pStyle w:val="ab"/>
              <w:tabs>
                <w:tab w:val="clear" w:pos="4677"/>
                <w:tab w:val="clear" w:pos="9355"/>
                <w:tab w:val="left" w:pos="1800"/>
                <w:tab w:val="left" w:pos="3060"/>
                <w:tab w:val="left" w:pos="3240"/>
              </w:tabs>
              <w:jc w:val="both"/>
            </w:pPr>
          </w:p>
          <w:p w14:paraId="0AAB93CA" w14:textId="77777777" w:rsidR="00AA7CDB" w:rsidRDefault="00AA7CDB" w:rsidP="00AA7CDB">
            <w:pPr>
              <w:pStyle w:val="ab"/>
              <w:tabs>
                <w:tab w:val="clear" w:pos="4677"/>
                <w:tab w:val="clear" w:pos="9355"/>
                <w:tab w:val="left" w:pos="1800"/>
                <w:tab w:val="left" w:pos="3060"/>
                <w:tab w:val="left" w:pos="3240"/>
              </w:tabs>
              <w:jc w:val="both"/>
            </w:pPr>
          </w:p>
          <w:p w14:paraId="73515524" w14:textId="77777777" w:rsidR="00AA7CDB" w:rsidRDefault="00AA7CDB" w:rsidP="00AA7CDB">
            <w:pPr>
              <w:pStyle w:val="ab"/>
              <w:tabs>
                <w:tab w:val="clear" w:pos="4677"/>
                <w:tab w:val="clear" w:pos="9355"/>
                <w:tab w:val="left" w:pos="1800"/>
                <w:tab w:val="left" w:pos="3060"/>
                <w:tab w:val="left" w:pos="3240"/>
              </w:tabs>
              <w:jc w:val="both"/>
            </w:pPr>
          </w:p>
          <w:p w14:paraId="123C3F17" w14:textId="77777777" w:rsidR="00AA7CDB" w:rsidRDefault="00AA7CDB" w:rsidP="00AA7CDB">
            <w:pPr>
              <w:pStyle w:val="ab"/>
              <w:tabs>
                <w:tab w:val="clear" w:pos="4677"/>
                <w:tab w:val="clear" w:pos="9355"/>
                <w:tab w:val="left" w:pos="1800"/>
                <w:tab w:val="left" w:pos="3060"/>
                <w:tab w:val="left" w:pos="3240"/>
              </w:tabs>
              <w:jc w:val="both"/>
            </w:pPr>
          </w:p>
          <w:p w14:paraId="2C4D1652" w14:textId="77777777" w:rsidR="00AA7CDB" w:rsidRDefault="00AA7CDB" w:rsidP="00AA7CDB">
            <w:pPr>
              <w:pStyle w:val="ab"/>
              <w:tabs>
                <w:tab w:val="clear" w:pos="4677"/>
                <w:tab w:val="clear" w:pos="9355"/>
                <w:tab w:val="left" w:pos="1800"/>
                <w:tab w:val="left" w:pos="3060"/>
                <w:tab w:val="left" w:pos="3240"/>
              </w:tabs>
              <w:jc w:val="both"/>
            </w:pPr>
          </w:p>
          <w:p w14:paraId="245E0DC6" w14:textId="77777777" w:rsidR="00AA7CDB" w:rsidRDefault="00AA7CDB" w:rsidP="00AA7CDB">
            <w:pPr>
              <w:pStyle w:val="ab"/>
              <w:tabs>
                <w:tab w:val="clear" w:pos="4677"/>
                <w:tab w:val="clear" w:pos="9355"/>
                <w:tab w:val="left" w:pos="1800"/>
                <w:tab w:val="left" w:pos="3060"/>
                <w:tab w:val="left" w:pos="3240"/>
              </w:tabs>
              <w:jc w:val="both"/>
            </w:pPr>
          </w:p>
          <w:p w14:paraId="4743316E" w14:textId="77777777" w:rsidR="00AA7CDB" w:rsidRDefault="00AA7CDB" w:rsidP="00AA7CDB">
            <w:pPr>
              <w:pStyle w:val="ab"/>
              <w:tabs>
                <w:tab w:val="clear" w:pos="4677"/>
                <w:tab w:val="clear" w:pos="9355"/>
                <w:tab w:val="left" w:pos="1800"/>
                <w:tab w:val="left" w:pos="3060"/>
                <w:tab w:val="left" w:pos="3240"/>
              </w:tabs>
              <w:jc w:val="both"/>
            </w:pPr>
          </w:p>
          <w:p w14:paraId="77CC3441" w14:textId="77777777" w:rsidR="00AA7CDB" w:rsidRDefault="00AA7CDB" w:rsidP="00AA7CDB">
            <w:pPr>
              <w:pStyle w:val="ab"/>
              <w:tabs>
                <w:tab w:val="clear" w:pos="4677"/>
                <w:tab w:val="clear" w:pos="9355"/>
                <w:tab w:val="left" w:pos="1800"/>
                <w:tab w:val="left" w:pos="3060"/>
                <w:tab w:val="left" w:pos="3240"/>
              </w:tabs>
              <w:jc w:val="both"/>
            </w:pPr>
          </w:p>
          <w:p w14:paraId="6FFDA602" w14:textId="77777777" w:rsidR="00AA7CDB" w:rsidRDefault="00AA7CDB" w:rsidP="00AA7CDB">
            <w:pPr>
              <w:pStyle w:val="ab"/>
              <w:tabs>
                <w:tab w:val="clear" w:pos="4677"/>
                <w:tab w:val="clear" w:pos="9355"/>
                <w:tab w:val="left" w:pos="1800"/>
                <w:tab w:val="left" w:pos="3060"/>
                <w:tab w:val="left" w:pos="3240"/>
              </w:tabs>
              <w:jc w:val="both"/>
            </w:pPr>
          </w:p>
          <w:p w14:paraId="70D6996D" w14:textId="77777777" w:rsidR="00AA7CDB" w:rsidRDefault="00AA7CDB" w:rsidP="00AA7CDB">
            <w:pPr>
              <w:pStyle w:val="ab"/>
              <w:tabs>
                <w:tab w:val="clear" w:pos="4677"/>
                <w:tab w:val="clear" w:pos="9355"/>
                <w:tab w:val="left" w:pos="1800"/>
                <w:tab w:val="left" w:pos="3060"/>
                <w:tab w:val="left" w:pos="3240"/>
              </w:tabs>
              <w:jc w:val="both"/>
            </w:pPr>
          </w:p>
          <w:p w14:paraId="73C8F0CB" w14:textId="77777777" w:rsidR="00AA7CDB" w:rsidRDefault="00AA7CDB" w:rsidP="00AA7CDB">
            <w:pPr>
              <w:pStyle w:val="ab"/>
              <w:tabs>
                <w:tab w:val="clear" w:pos="4677"/>
                <w:tab w:val="clear" w:pos="9355"/>
                <w:tab w:val="left" w:pos="1800"/>
                <w:tab w:val="left" w:pos="3060"/>
                <w:tab w:val="left" w:pos="3240"/>
              </w:tabs>
              <w:jc w:val="both"/>
            </w:pPr>
          </w:p>
          <w:p w14:paraId="7ECA81DF" w14:textId="77777777" w:rsidR="00AA7CDB" w:rsidRDefault="00AA7CDB" w:rsidP="00AA7CDB">
            <w:pPr>
              <w:pStyle w:val="ab"/>
              <w:tabs>
                <w:tab w:val="clear" w:pos="4677"/>
                <w:tab w:val="clear" w:pos="9355"/>
                <w:tab w:val="left" w:pos="1800"/>
                <w:tab w:val="left" w:pos="3060"/>
                <w:tab w:val="left" w:pos="3240"/>
              </w:tabs>
              <w:jc w:val="both"/>
            </w:pPr>
          </w:p>
          <w:p w14:paraId="39E53808" w14:textId="77777777" w:rsidR="00AA7CDB" w:rsidRDefault="00AA7CDB" w:rsidP="00AA7CDB">
            <w:pPr>
              <w:pStyle w:val="ab"/>
              <w:tabs>
                <w:tab w:val="clear" w:pos="4677"/>
                <w:tab w:val="clear" w:pos="9355"/>
                <w:tab w:val="left" w:pos="1800"/>
                <w:tab w:val="left" w:pos="3060"/>
                <w:tab w:val="left" w:pos="3240"/>
              </w:tabs>
              <w:jc w:val="both"/>
            </w:pPr>
          </w:p>
          <w:p w14:paraId="29A353AA" w14:textId="77777777" w:rsidR="00AA7CDB" w:rsidRDefault="00AA7CDB" w:rsidP="00AA7CDB">
            <w:pPr>
              <w:pStyle w:val="ab"/>
              <w:tabs>
                <w:tab w:val="clear" w:pos="4677"/>
                <w:tab w:val="clear" w:pos="9355"/>
                <w:tab w:val="left" w:pos="1800"/>
                <w:tab w:val="left" w:pos="3060"/>
                <w:tab w:val="left" w:pos="3240"/>
              </w:tabs>
              <w:jc w:val="both"/>
            </w:pPr>
          </w:p>
          <w:p w14:paraId="79CD628B" w14:textId="77777777" w:rsidR="00AA7CDB" w:rsidRDefault="00AA7CDB" w:rsidP="00AA7CDB">
            <w:pPr>
              <w:pStyle w:val="ab"/>
              <w:tabs>
                <w:tab w:val="clear" w:pos="4677"/>
                <w:tab w:val="clear" w:pos="9355"/>
                <w:tab w:val="left" w:pos="1800"/>
                <w:tab w:val="left" w:pos="3060"/>
                <w:tab w:val="left" w:pos="3240"/>
              </w:tabs>
              <w:jc w:val="both"/>
            </w:pPr>
          </w:p>
          <w:p w14:paraId="574A5AC4" w14:textId="77777777" w:rsidR="00AA7CDB" w:rsidRDefault="00AA7CDB" w:rsidP="00AA7CDB">
            <w:pPr>
              <w:pStyle w:val="ab"/>
              <w:tabs>
                <w:tab w:val="clear" w:pos="4677"/>
                <w:tab w:val="clear" w:pos="9355"/>
                <w:tab w:val="left" w:pos="1800"/>
                <w:tab w:val="left" w:pos="3060"/>
                <w:tab w:val="left" w:pos="3240"/>
              </w:tabs>
              <w:jc w:val="both"/>
            </w:pPr>
          </w:p>
          <w:p w14:paraId="5A88FD2C" w14:textId="77777777" w:rsidR="00AA7CDB" w:rsidRDefault="00AA7CDB" w:rsidP="00AA7CDB">
            <w:pPr>
              <w:pStyle w:val="ab"/>
              <w:tabs>
                <w:tab w:val="clear" w:pos="4677"/>
                <w:tab w:val="clear" w:pos="9355"/>
                <w:tab w:val="left" w:pos="1800"/>
                <w:tab w:val="left" w:pos="3060"/>
                <w:tab w:val="left" w:pos="3240"/>
              </w:tabs>
              <w:jc w:val="both"/>
            </w:pPr>
          </w:p>
          <w:p w14:paraId="5465775F" w14:textId="77777777" w:rsidR="00AA7CDB" w:rsidRDefault="00AA7CDB" w:rsidP="00AA7CDB">
            <w:pPr>
              <w:pStyle w:val="ab"/>
              <w:tabs>
                <w:tab w:val="clear" w:pos="4677"/>
                <w:tab w:val="clear" w:pos="9355"/>
                <w:tab w:val="left" w:pos="1800"/>
                <w:tab w:val="left" w:pos="3060"/>
                <w:tab w:val="left" w:pos="3240"/>
              </w:tabs>
              <w:jc w:val="both"/>
            </w:pPr>
          </w:p>
          <w:p w14:paraId="53A1510D" w14:textId="77777777" w:rsidR="00AA7CDB" w:rsidRDefault="00AA7CDB" w:rsidP="00AA7CDB">
            <w:pPr>
              <w:pStyle w:val="ab"/>
              <w:tabs>
                <w:tab w:val="clear" w:pos="4677"/>
                <w:tab w:val="clear" w:pos="9355"/>
                <w:tab w:val="left" w:pos="1800"/>
                <w:tab w:val="left" w:pos="3060"/>
                <w:tab w:val="left" w:pos="3240"/>
              </w:tabs>
              <w:jc w:val="both"/>
            </w:pPr>
          </w:p>
          <w:p w14:paraId="6EAF3BE2" w14:textId="77777777" w:rsidR="00AA7CDB" w:rsidRDefault="00AA7CDB" w:rsidP="00AA7CDB">
            <w:pPr>
              <w:pStyle w:val="ab"/>
              <w:tabs>
                <w:tab w:val="clear" w:pos="4677"/>
                <w:tab w:val="clear" w:pos="9355"/>
                <w:tab w:val="left" w:pos="1800"/>
                <w:tab w:val="left" w:pos="3060"/>
                <w:tab w:val="left" w:pos="3240"/>
              </w:tabs>
              <w:jc w:val="both"/>
            </w:pPr>
          </w:p>
          <w:p w14:paraId="539936F9" w14:textId="77777777" w:rsidR="00AA7CDB" w:rsidRDefault="00AA7CDB" w:rsidP="00AA7CDB">
            <w:pPr>
              <w:pStyle w:val="ab"/>
              <w:tabs>
                <w:tab w:val="clear" w:pos="4677"/>
                <w:tab w:val="clear" w:pos="9355"/>
                <w:tab w:val="left" w:pos="1800"/>
                <w:tab w:val="left" w:pos="3060"/>
                <w:tab w:val="left" w:pos="3240"/>
              </w:tabs>
              <w:jc w:val="both"/>
            </w:pPr>
          </w:p>
          <w:p w14:paraId="37DEE19F" w14:textId="77777777" w:rsidR="00AA7CDB" w:rsidRDefault="00AA7CDB" w:rsidP="00AA7CDB">
            <w:pPr>
              <w:pStyle w:val="ab"/>
              <w:tabs>
                <w:tab w:val="clear" w:pos="4677"/>
                <w:tab w:val="clear" w:pos="9355"/>
                <w:tab w:val="left" w:pos="1800"/>
                <w:tab w:val="left" w:pos="3060"/>
                <w:tab w:val="left" w:pos="3240"/>
              </w:tabs>
              <w:jc w:val="both"/>
            </w:pPr>
          </w:p>
          <w:p w14:paraId="7C827191" w14:textId="77777777" w:rsidR="00AA7CDB" w:rsidRDefault="00AA7CDB" w:rsidP="00AA7CDB">
            <w:pPr>
              <w:pStyle w:val="ab"/>
              <w:tabs>
                <w:tab w:val="clear" w:pos="4677"/>
                <w:tab w:val="clear" w:pos="9355"/>
                <w:tab w:val="left" w:pos="1800"/>
                <w:tab w:val="left" w:pos="3060"/>
                <w:tab w:val="left" w:pos="3240"/>
              </w:tabs>
              <w:jc w:val="both"/>
            </w:pPr>
          </w:p>
          <w:p w14:paraId="334BBB97" w14:textId="77777777" w:rsidR="00AA7CDB" w:rsidRDefault="00AA7CDB" w:rsidP="00AA7CDB">
            <w:pPr>
              <w:pStyle w:val="ab"/>
              <w:tabs>
                <w:tab w:val="clear" w:pos="4677"/>
                <w:tab w:val="clear" w:pos="9355"/>
                <w:tab w:val="left" w:pos="1800"/>
                <w:tab w:val="left" w:pos="3060"/>
                <w:tab w:val="left" w:pos="3240"/>
              </w:tabs>
              <w:jc w:val="both"/>
            </w:pPr>
          </w:p>
          <w:p w14:paraId="7B6869B1" w14:textId="77777777" w:rsidR="00AA7CDB" w:rsidRDefault="00AA7CDB" w:rsidP="00AA7CDB">
            <w:pPr>
              <w:pStyle w:val="ab"/>
              <w:tabs>
                <w:tab w:val="clear" w:pos="4677"/>
                <w:tab w:val="clear" w:pos="9355"/>
                <w:tab w:val="left" w:pos="1800"/>
                <w:tab w:val="left" w:pos="3060"/>
                <w:tab w:val="left" w:pos="3240"/>
              </w:tabs>
              <w:jc w:val="both"/>
            </w:pPr>
          </w:p>
          <w:p w14:paraId="6FABA355" w14:textId="77777777" w:rsidR="00AA7CDB" w:rsidRDefault="00AA7CDB" w:rsidP="00AA7CDB">
            <w:pPr>
              <w:pStyle w:val="ab"/>
              <w:tabs>
                <w:tab w:val="clear" w:pos="4677"/>
                <w:tab w:val="clear" w:pos="9355"/>
                <w:tab w:val="left" w:pos="1800"/>
                <w:tab w:val="left" w:pos="3060"/>
                <w:tab w:val="left" w:pos="3240"/>
              </w:tabs>
              <w:jc w:val="both"/>
            </w:pPr>
          </w:p>
          <w:p w14:paraId="26A5F3C9" w14:textId="77777777" w:rsidR="00AA7CDB" w:rsidRDefault="00AA7CDB" w:rsidP="00AA7CDB">
            <w:pPr>
              <w:pStyle w:val="ab"/>
              <w:tabs>
                <w:tab w:val="clear" w:pos="4677"/>
                <w:tab w:val="clear" w:pos="9355"/>
                <w:tab w:val="left" w:pos="1800"/>
                <w:tab w:val="left" w:pos="3060"/>
                <w:tab w:val="left" w:pos="3240"/>
              </w:tabs>
              <w:jc w:val="both"/>
            </w:pPr>
          </w:p>
          <w:p w14:paraId="47861BE5" w14:textId="77777777" w:rsidR="00AA7CDB" w:rsidRDefault="00AA7CDB" w:rsidP="00AA7CDB">
            <w:pPr>
              <w:pStyle w:val="ab"/>
              <w:tabs>
                <w:tab w:val="clear" w:pos="4677"/>
                <w:tab w:val="clear" w:pos="9355"/>
                <w:tab w:val="left" w:pos="1800"/>
                <w:tab w:val="left" w:pos="3060"/>
                <w:tab w:val="left" w:pos="3240"/>
              </w:tabs>
              <w:jc w:val="both"/>
            </w:pPr>
          </w:p>
          <w:p w14:paraId="7EE8EAAB" w14:textId="77777777" w:rsidR="00AA7CDB" w:rsidRDefault="00AA7CDB" w:rsidP="00AA7CDB">
            <w:pPr>
              <w:pStyle w:val="ab"/>
              <w:tabs>
                <w:tab w:val="clear" w:pos="4677"/>
                <w:tab w:val="clear" w:pos="9355"/>
                <w:tab w:val="left" w:pos="1800"/>
                <w:tab w:val="left" w:pos="3060"/>
                <w:tab w:val="left" w:pos="3240"/>
              </w:tabs>
              <w:jc w:val="both"/>
            </w:pPr>
          </w:p>
          <w:p w14:paraId="487F9117" w14:textId="77777777" w:rsidR="00AA7CDB" w:rsidRDefault="00AA7CDB" w:rsidP="00AA7CDB">
            <w:pPr>
              <w:pStyle w:val="ab"/>
              <w:tabs>
                <w:tab w:val="clear" w:pos="4677"/>
                <w:tab w:val="clear" w:pos="9355"/>
                <w:tab w:val="left" w:pos="1800"/>
                <w:tab w:val="left" w:pos="3060"/>
                <w:tab w:val="left" w:pos="3240"/>
              </w:tabs>
              <w:jc w:val="both"/>
            </w:pPr>
          </w:p>
          <w:p w14:paraId="29E774DF" w14:textId="090083F1" w:rsidR="00AA7CDB" w:rsidRPr="001317DA" w:rsidRDefault="00AA7CDB" w:rsidP="00AA7CDB">
            <w:pPr>
              <w:pStyle w:val="ab"/>
              <w:tabs>
                <w:tab w:val="clear" w:pos="4677"/>
                <w:tab w:val="clear" w:pos="9355"/>
                <w:tab w:val="left" w:pos="1800"/>
                <w:tab w:val="left" w:pos="3060"/>
                <w:tab w:val="left" w:pos="3240"/>
              </w:tabs>
              <w:jc w:val="both"/>
            </w:pPr>
            <w:r>
              <w:t>___</w:t>
            </w:r>
            <w:r w:rsidRPr="001317DA">
              <w:t>_</w:t>
            </w:r>
            <w:r>
              <w:t>_</w:t>
            </w:r>
            <w:r w:rsidRPr="001317DA">
              <w:t>_____</w:t>
            </w:r>
            <w:r>
              <w:t xml:space="preserve">__ </w:t>
            </w:r>
          </w:p>
          <w:p w14:paraId="613F0B06" w14:textId="2F7B616F" w:rsidR="007500DF" w:rsidRPr="00BF51BC" w:rsidRDefault="00AA7CDB" w:rsidP="00AA7CDB">
            <w:pPr>
              <w:tabs>
                <w:tab w:val="left" w:pos="1800"/>
                <w:tab w:val="left" w:pos="2868"/>
                <w:tab w:val="left" w:pos="3060"/>
              </w:tabs>
              <w:autoSpaceDE w:val="0"/>
              <w:snapToGrid w:val="0"/>
              <w:ind w:left="-4928" w:firstLine="4928"/>
              <w:jc w:val="center"/>
            </w:pPr>
            <w:r>
              <w:t>МП</w:t>
            </w:r>
          </w:p>
        </w:tc>
      </w:tr>
    </w:tbl>
    <w:p w14:paraId="5B51E694" w14:textId="77777777" w:rsidR="007500DF" w:rsidRPr="007500DF" w:rsidRDefault="007500DF" w:rsidP="007500DF"/>
    <w:sectPr w:rsidR="007500DF" w:rsidRPr="007500DF" w:rsidSect="003327CA">
      <w:headerReference w:type="default" r:id="rId12"/>
      <w:pgSz w:w="11906" w:h="16838"/>
      <w:pgMar w:top="567" w:right="991" w:bottom="709" w:left="1260" w:header="720"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26A86" w14:textId="77777777" w:rsidR="00C04AC9" w:rsidRDefault="00C04AC9" w:rsidP="00B064BF">
      <w:r>
        <w:separator/>
      </w:r>
    </w:p>
  </w:endnote>
  <w:endnote w:type="continuationSeparator" w:id="0">
    <w:p w14:paraId="713B608B" w14:textId="77777777" w:rsidR="00C04AC9" w:rsidRDefault="00C04AC9" w:rsidP="00B0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49040" w14:textId="77777777" w:rsidR="00C04AC9" w:rsidRDefault="00C04AC9" w:rsidP="00B064BF">
      <w:r>
        <w:separator/>
      </w:r>
    </w:p>
  </w:footnote>
  <w:footnote w:type="continuationSeparator" w:id="0">
    <w:p w14:paraId="2D1FC179" w14:textId="77777777" w:rsidR="00C04AC9" w:rsidRDefault="00C04AC9" w:rsidP="00B06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290977"/>
      <w:docPartObj>
        <w:docPartGallery w:val="Page Numbers (Top of Page)"/>
        <w:docPartUnique/>
      </w:docPartObj>
    </w:sdtPr>
    <w:sdtEndPr/>
    <w:sdtContent>
      <w:p w14:paraId="7520E5F6" w14:textId="77777777" w:rsidR="00C04AC9" w:rsidRDefault="00C04AC9" w:rsidP="006A6FB9">
        <w:pPr>
          <w:pStyle w:val="ab"/>
          <w:jc w:val="center"/>
        </w:pPr>
        <w:r>
          <w:fldChar w:fldCharType="begin"/>
        </w:r>
        <w:r>
          <w:instrText>PAGE   \* MERGEFORMAT</w:instrText>
        </w:r>
        <w:r>
          <w:fldChar w:fldCharType="separate"/>
        </w:r>
        <w:r w:rsidR="00AA7CDB">
          <w:rPr>
            <w:noProof/>
          </w:rPr>
          <w:t>8</w:t>
        </w:r>
        <w:r>
          <w:fldChar w:fldCharType="end"/>
        </w:r>
      </w:p>
    </w:sdtContent>
  </w:sdt>
  <w:p w14:paraId="0A230090" w14:textId="77777777" w:rsidR="00C04AC9" w:rsidRDefault="00C04AC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rPr>
    </w:lvl>
    <w:lvl w:ilvl="1">
      <w:start w:val="1"/>
      <w:numFmt w:val="none"/>
      <w:pStyle w:val="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644"/>
        </w:tabs>
        <w:ind w:left="644" w:hanging="360"/>
      </w:pPr>
      <w:rPr>
        <w:rFonts w:ascii="Symbol" w:hAnsi="Symbol" w:cs="Symbol"/>
        <w:sz w:val="26"/>
        <w:szCs w:val="26"/>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3"/>
      <w:numFmt w:val="decimal"/>
      <w:lvlText w:val="%1.%2"/>
      <w:lvlJc w:val="left"/>
      <w:pPr>
        <w:tabs>
          <w:tab w:val="num" w:pos="720"/>
        </w:tabs>
        <w:ind w:left="720" w:hanging="360"/>
      </w:pPr>
      <w:rPr>
        <w:rFonts w:cs="Times New Roman"/>
        <w:b/>
      </w:rPr>
    </w:lvl>
    <w:lvl w:ilvl="2">
      <w:start w:val="1"/>
      <w:numFmt w:val="decimal"/>
      <w:lvlText w:val="%1.%2.%3"/>
      <w:lvlJc w:val="left"/>
      <w:pPr>
        <w:tabs>
          <w:tab w:val="num" w:pos="1080"/>
        </w:tabs>
        <w:ind w:left="1080" w:hanging="720"/>
      </w:pPr>
      <w:rPr>
        <w:rFonts w:cs="Times New Roman"/>
        <w:b/>
      </w:rPr>
    </w:lvl>
    <w:lvl w:ilvl="3">
      <w:start w:val="1"/>
      <w:numFmt w:val="decimal"/>
      <w:lvlText w:val="%1.%2.%3.%4"/>
      <w:lvlJc w:val="left"/>
      <w:pPr>
        <w:tabs>
          <w:tab w:val="num" w:pos="1080"/>
        </w:tabs>
        <w:ind w:left="1080" w:hanging="720"/>
      </w:pPr>
      <w:rPr>
        <w:rFonts w:cs="Times New Roman"/>
        <w:b/>
      </w:rPr>
    </w:lvl>
    <w:lvl w:ilvl="4">
      <w:start w:val="1"/>
      <w:numFmt w:val="decimal"/>
      <w:lvlText w:val="%1.%2.%3.%4.%5"/>
      <w:lvlJc w:val="left"/>
      <w:pPr>
        <w:tabs>
          <w:tab w:val="num" w:pos="1080"/>
        </w:tabs>
        <w:ind w:left="1080" w:hanging="720"/>
      </w:pPr>
      <w:rPr>
        <w:rFonts w:cs="Times New Roman"/>
        <w:b/>
      </w:rPr>
    </w:lvl>
    <w:lvl w:ilvl="5">
      <w:start w:val="1"/>
      <w:numFmt w:val="decimal"/>
      <w:lvlText w:val="%1.%2.%3.%4.%5.%6"/>
      <w:lvlJc w:val="left"/>
      <w:pPr>
        <w:tabs>
          <w:tab w:val="num" w:pos="1440"/>
        </w:tabs>
        <w:ind w:left="1440" w:hanging="1080"/>
      </w:pPr>
      <w:rPr>
        <w:rFonts w:cs="Times New Roman"/>
        <w:b/>
      </w:rPr>
    </w:lvl>
    <w:lvl w:ilvl="6">
      <w:start w:val="1"/>
      <w:numFmt w:val="decimal"/>
      <w:lvlText w:val="%1.%2.%3.%4.%5.%6.%7"/>
      <w:lvlJc w:val="left"/>
      <w:pPr>
        <w:tabs>
          <w:tab w:val="num" w:pos="1440"/>
        </w:tabs>
        <w:ind w:left="1440" w:hanging="1080"/>
      </w:pPr>
      <w:rPr>
        <w:rFonts w:cs="Times New Roman"/>
        <w:b/>
      </w:rPr>
    </w:lvl>
    <w:lvl w:ilvl="7">
      <w:start w:val="1"/>
      <w:numFmt w:val="decimal"/>
      <w:lvlText w:val="%1.%2.%3.%4.%5.%6.%7.%8"/>
      <w:lvlJc w:val="left"/>
      <w:pPr>
        <w:tabs>
          <w:tab w:val="num" w:pos="1800"/>
        </w:tabs>
        <w:ind w:left="1800" w:hanging="1440"/>
      </w:pPr>
      <w:rPr>
        <w:rFonts w:cs="Times New Roman"/>
        <w:b/>
      </w:rPr>
    </w:lvl>
    <w:lvl w:ilvl="8">
      <w:start w:val="1"/>
      <w:numFmt w:val="decimal"/>
      <w:lvlText w:val="%1.%2.%3.%4.%5.%6.%7.%8.%9"/>
      <w:lvlJc w:val="left"/>
      <w:pPr>
        <w:tabs>
          <w:tab w:val="num" w:pos="1800"/>
        </w:tabs>
        <w:ind w:left="1800" w:hanging="1440"/>
      </w:pPr>
      <w:rPr>
        <w:rFonts w:cs="Times New Roman"/>
        <w:b/>
      </w:rPr>
    </w:lvl>
  </w:abstractNum>
  <w:abstractNum w:abstractNumId="3">
    <w:nsid w:val="00000004"/>
    <w:multiLevelType w:val="singleLevel"/>
    <w:tmpl w:val="00000004"/>
    <w:name w:val="WW8Num4"/>
    <w:lvl w:ilvl="0">
      <w:start w:val="1"/>
      <w:numFmt w:val="bullet"/>
      <w:lvlText w:val=""/>
      <w:lvlJc w:val="left"/>
      <w:pPr>
        <w:tabs>
          <w:tab w:val="num" w:pos="760"/>
        </w:tabs>
        <w:ind w:left="760" w:hanging="360"/>
      </w:pPr>
      <w:rPr>
        <w:rFonts w:ascii="Symbol" w:hAnsi="Symbol"/>
        <w:b/>
        <w:sz w:val="26"/>
        <w:szCs w:val="26"/>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b/>
        <w:sz w:val="24"/>
        <w:szCs w:val="24"/>
      </w:rPr>
    </w:lvl>
  </w:abstractNum>
  <w:abstractNum w:abstractNumId="5">
    <w:nsid w:val="00000006"/>
    <w:multiLevelType w:val="multilevel"/>
    <w:tmpl w:val="00000006"/>
    <w:name w:val="WW8Num6"/>
    <w:lvl w:ilvl="0">
      <w:start w:val="2"/>
      <w:numFmt w:val="decimal"/>
      <w:lvlText w:val="%1."/>
      <w:lvlJc w:val="left"/>
      <w:pPr>
        <w:tabs>
          <w:tab w:val="num" w:pos="0"/>
        </w:tabs>
        <w:ind w:left="360" w:hanging="360"/>
      </w:pPr>
      <w:rPr>
        <w:rFonts w:ascii="Symbol" w:hAnsi="Symbol" w:cs="Symbol"/>
      </w:rPr>
    </w:lvl>
    <w:lvl w:ilvl="1">
      <w:start w:val="1"/>
      <w:numFmt w:val="decimal"/>
      <w:lvlText w:val="%1.%2."/>
      <w:lvlJc w:val="left"/>
      <w:pPr>
        <w:tabs>
          <w:tab w:val="num" w:pos="993"/>
        </w:tabs>
        <w:ind w:left="1353" w:hanging="36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6">
    <w:nsid w:val="4C3D7D02"/>
    <w:multiLevelType w:val="multilevel"/>
    <w:tmpl w:val="F5C4156C"/>
    <w:lvl w:ilvl="0">
      <w:start w:val="1"/>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AE2086F"/>
    <w:multiLevelType w:val="multilevel"/>
    <w:tmpl w:val="0638013E"/>
    <w:lvl w:ilvl="0">
      <w:start w:val="1"/>
      <w:numFmt w:val="decimal"/>
      <w:suff w:val="space"/>
      <w:lvlText w:val="%1."/>
      <w:lvlJc w:val="left"/>
      <w:pPr>
        <w:ind w:left="0" w:firstLine="0"/>
      </w:pPr>
      <w:rPr>
        <w:rFonts w:ascii="Times New Roman" w:eastAsia="Andale Sans UI" w:hAnsi="Times New Roman" w:cs="Times New Roman"/>
        <w:b/>
      </w:rPr>
    </w:lvl>
    <w:lvl w:ilvl="1">
      <w:start w:val="1"/>
      <w:numFmt w:val="decimal"/>
      <w:suff w:val="space"/>
      <w:lvlText w:val="%1.%2."/>
      <w:lvlJc w:val="left"/>
      <w:pPr>
        <w:ind w:left="426" w:firstLine="0"/>
      </w:pPr>
      <w:rPr>
        <w:rFonts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nsid w:val="7DEB7EB6"/>
    <w:multiLevelType w:val="multilevel"/>
    <w:tmpl w:val="A59E23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6"/>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CF"/>
    <w:rsid w:val="0000392C"/>
    <w:rsid w:val="000058E4"/>
    <w:rsid w:val="000157F2"/>
    <w:rsid w:val="00034E16"/>
    <w:rsid w:val="000603C9"/>
    <w:rsid w:val="00061FC5"/>
    <w:rsid w:val="000649BE"/>
    <w:rsid w:val="00065F11"/>
    <w:rsid w:val="00071B29"/>
    <w:rsid w:val="0008597E"/>
    <w:rsid w:val="00090981"/>
    <w:rsid w:val="0009467F"/>
    <w:rsid w:val="000A2CAA"/>
    <w:rsid w:val="000A5E0B"/>
    <w:rsid w:val="000D2F9D"/>
    <w:rsid w:val="000D510A"/>
    <w:rsid w:val="000D5D9F"/>
    <w:rsid w:val="000D67C1"/>
    <w:rsid w:val="000E3BEB"/>
    <w:rsid w:val="000E4368"/>
    <w:rsid w:val="000F2A48"/>
    <w:rsid w:val="00101644"/>
    <w:rsid w:val="00106880"/>
    <w:rsid w:val="001317DA"/>
    <w:rsid w:val="00132E78"/>
    <w:rsid w:val="00140AF0"/>
    <w:rsid w:val="0014407F"/>
    <w:rsid w:val="00144518"/>
    <w:rsid w:val="001462BA"/>
    <w:rsid w:val="00152366"/>
    <w:rsid w:val="0015614F"/>
    <w:rsid w:val="00160C9E"/>
    <w:rsid w:val="00171FD0"/>
    <w:rsid w:val="001904AF"/>
    <w:rsid w:val="001A2219"/>
    <w:rsid w:val="001A667B"/>
    <w:rsid w:val="001A7639"/>
    <w:rsid w:val="001B0822"/>
    <w:rsid w:val="001B7A1A"/>
    <w:rsid w:val="001D0643"/>
    <w:rsid w:val="001D7451"/>
    <w:rsid w:val="001F551E"/>
    <w:rsid w:val="0020076D"/>
    <w:rsid w:val="002010CF"/>
    <w:rsid w:val="00203A27"/>
    <w:rsid w:val="002071E1"/>
    <w:rsid w:val="002172D9"/>
    <w:rsid w:val="00231E1B"/>
    <w:rsid w:val="00242B15"/>
    <w:rsid w:val="00251EC3"/>
    <w:rsid w:val="0025289C"/>
    <w:rsid w:val="002552D3"/>
    <w:rsid w:val="00255A85"/>
    <w:rsid w:val="002643C4"/>
    <w:rsid w:val="002738F9"/>
    <w:rsid w:val="00280396"/>
    <w:rsid w:val="00287456"/>
    <w:rsid w:val="00294113"/>
    <w:rsid w:val="002B08FC"/>
    <w:rsid w:val="002B6440"/>
    <w:rsid w:val="002C1695"/>
    <w:rsid w:val="002C1F4F"/>
    <w:rsid w:val="002C4C09"/>
    <w:rsid w:val="002C5BBE"/>
    <w:rsid w:val="002C78D2"/>
    <w:rsid w:val="002E5DA3"/>
    <w:rsid w:val="002E6438"/>
    <w:rsid w:val="002E7B5E"/>
    <w:rsid w:val="002F2B38"/>
    <w:rsid w:val="002F57D1"/>
    <w:rsid w:val="00306308"/>
    <w:rsid w:val="00310B9A"/>
    <w:rsid w:val="00314EB8"/>
    <w:rsid w:val="00320E51"/>
    <w:rsid w:val="00322C40"/>
    <w:rsid w:val="00331423"/>
    <w:rsid w:val="003327CA"/>
    <w:rsid w:val="0033490A"/>
    <w:rsid w:val="00352D2E"/>
    <w:rsid w:val="00356F14"/>
    <w:rsid w:val="0036011C"/>
    <w:rsid w:val="00372FBB"/>
    <w:rsid w:val="00374582"/>
    <w:rsid w:val="00375727"/>
    <w:rsid w:val="003A61D3"/>
    <w:rsid w:val="003B12A6"/>
    <w:rsid w:val="003B2ABD"/>
    <w:rsid w:val="003B7096"/>
    <w:rsid w:val="003C097E"/>
    <w:rsid w:val="003C50BA"/>
    <w:rsid w:val="003D35DE"/>
    <w:rsid w:val="003D3CC2"/>
    <w:rsid w:val="003E0612"/>
    <w:rsid w:val="003E471C"/>
    <w:rsid w:val="003E73E8"/>
    <w:rsid w:val="003F2E4A"/>
    <w:rsid w:val="004037A7"/>
    <w:rsid w:val="00406EF6"/>
    <w:rsid w:val="00421090"/>
    <w:rsid w:val="0042138A"/>
    <w:rsid w:val="00426343"/>
    <w:rsid w:val="004274EF"/>
    <w:rsid w:val="004335ED"/>
    <w:rsid w:val="00437204"/>
    <w:rsid w:val="00452E44"/>
    <w:rsid w:val="004664BB"/>
    <w:rsid w:val="00475A6E"/>
    <w:rsid w:val="004777CD"/>
    <w:rsid w:val="004812D2"/>
    <w:rsid w:val="00485298"/>
    <w:rsid w:val="00492438"/>
    <w:rsid w:val="004A58B0"/>
    <w:rsid w:val="004B6D55"/>
    <w:rsid w:val="004C2CBD"/>
    <w:rsid w:val="004D53BF"/>
    <w:rsid w:val="004F06D9"/>
    <w:rsid w:val="004F469E"/>
    <w:rsid w:val="00512873"/>
    <w:rsid w:val="00513CA0"/>
    <w:rsid w:val="00521DF6"/>
    <w:rsid w:val="005274E8"/>
    <w:rsid w:val="0053455B"/>
    <w:rsid w:val="00534940"/>
    <w:rsid w:val="005366B8"/>
    <w:rsid w:val="0054314B"/>
    <w:rsid w:val="00543BA8"/>
    <w:rsid w:val="00555D99"/>
    <w:rsid w:val="0055723C"/>
    <w:rsid w:val="005624AF"/>
    <w:rsid w:val="00563739"/>
    <w:rsid w:val="005677F4"/>
    <w:rsid w:val="00572EEE"/>
    <w:rsid w:val="00595454"/>
    <w:rsid w:val="00595D88"/>
    <w:rsid w:val="005A789F"/>
    <w:rsid w:val="005B768E"/>
    <w:rsid w:val="005D124D"/>
    <w:rsid w:val="005D6490"/>
    <w:rsid w:val="005D6C73"/>
    <w:rsid w:val="005E387E"/>
    <w:rsid w:val="005F2B6A"/>
    <w:rsid w:val="005F3CA2"/>
    <w:rsid w:val="006201F4"/>
    <w:rsid w:val="00625EAA"/>
    <w:rsid w:val="00627DD9"/>
    <w:rsid w:val="00635985"/>
    <w:rsid w:val="0063645C"/>
    <w:rsid w:val="006451B5"/>
    <w:rsid w:val="00652294"/>
    <w:rsid w:val="00652947"/>
    <w:rsid w:val="006613EF"/>
    <w:rsid w:val="006677DB"/>
    <w:rsid w:val="00676BC6"/>
    <w:rsid w:val="0068080E"/>
    <w:rsid w:val="006928FA"/>
    <w:rsid w:val="00693388"/>
    <w:rsid w:val="00693E28"/>
    <w:rsid w:val="006A6FB9"/>
    <w:rsid w:val="006B0089"/>
    <w:rsid w:val="006B251A"/>
    <w:rsid w:val="006C5C00"/>
    <w:rsid w:val="006C699F"/>
    <w:rsid w:val="006F0926"/>
    <w:rsid w:val="0073108C"/>
    <w:rsid w:val="00733A58"/>
    <w:rsid w:val="00736A0E"/>
    <w:rsid w:val="007468E2"/>
    <w:rsid w:val="00747FD6"/>
    <w:rsid w:val="007500DF"/>
    <w:rsid w:val="007553D7"/>
    <w:rsid w:val="007568EF"/>
    <w:rsid w:val="00761606"/>
    <w:rsid w:val="00770718"/>
    <w:rsid w:val="00773BA0"/>
    <w:rsid w:val="0078029E"/>
    <w:rsid w:val="0078084B"/>
    <w:rsid w:val="00781C2C"/>
    <w:rsid w:val="00784A5B"/>
    <w:rsid w:val="00787FD4"/>
    <w:rsid w:val="00793B36"/>
    <w:rsid w:val="007975D3"/>
    <w:rsid w:val="00797D83"/>
    <w:rsid w:val="007A0FF0"/>
    <w:rsid w:val="007A14B8"/>
    <w:rsid w:val="007A3519"/>
    <w:rsid w:val="007B316B"/>
    <w:rsid w:val="007B6150"/>
    <w:rsid w:val="007B6DBA"/>
    <w:rsid w:val="007C31B1"/>
    <w:rsid w:val="007C6D51"/>
    <w:rsid w:val="007D12E8"/>
    <w:rsid w:val="007F022A"/>
    <w:rsid w:val="007F19A6"/>
    <w:rsid w:val="007F47A7"/>
    <w:rsid w:val="0080484F"/>
    <w:rsid w:val="008059E2"/>
    <w:rsid w:val="00810776"/>
    <w:rsid w:val="00812BB5"/>
    <w:rsid w:val="00812C21"/>
    <w:rsid w:val="00814E4C"/>
    <w:rsid w:val="00823C79"/>
    <w:rsid w:val="00826418"/>
    <w:rsid w:val="008307A7"/>
    <w:rsid w:val="008364DB"/>
    <w:rsid w:val="008443A4"/>
    <w:rsid w:val="0085399B"/>
    <w:rsid w:val="0085525A"/>
    <w:rsid w:val="0086122C"/>
    <w:rsid w:val="00865063"/>
    <w:rsid w:val="008663CB"/>
    <w:rsid w:val="008831AB"/>
    <w:rsid w:val="00884D34"/>
    <w:rsid w:val="008917E1"/>
    <w:rsid w:val="00892A4D"/>
    <w:rsid w:val="008931ED"/>
    <w:rsid w:val="008A0939"/>
    <w:rsid w:val="008A0C5F"/>
    <w:rsid w:val="008B2526"/>
    <w:rsid w:val="008B5DC0"/>
    <w:rsid w:val="008B6644"/>
    <w:rsid w:val="008C12CC"/>
    <w:rsid w:val="008C357F"/>
    <w:rsid w:val="008C4AF0"/>
    <w:rsid w:val="008D23B5"/>
    <w:rsid w:val="008D56E7"/>
    <w:rsid w:val="008D64EF"/>
    <w:rsid w:val="008E332E"/>
    <w:rsid w:val="008E3626"/>
    <w:rsid w:val="008E3BCF"/>
    <w:rsid w:val="008F2D1F"/>
    <w:rsid w:val="008F3FE9"/>
    <w:rsid w:val="008F6655"/>
    <w:rsid w:val="00900756"/>
    <w:rsid w:val="00902B46"/>
    <w:rsid w:val="00905869"/>
    <w:rsid w:val="0091608E"/>
    <w:rsid w:val="00916440"/>
    <w:rsid w:val="00916C12"/>
    <w:rsid w:val="009219F5"/>
    <w:rsid w:val="00921F30"/>
    <w:rsid w:val="0092236D"/>
    <w:rsid w:val="00925FA7"/>
    <w:rsid w:val="009267C1"/>
    <w:rsid w:val="00930CA8"/>
    <w:rsid w:val="009315A8"/>
    <w:rsid w:val="00937EAE"/>
    <w:rsid w:val="0094737B"/>
    <w:rsid w:val="009479AA"/>
    <w:rsid w:val="00953039"/>
    <w:rsid w:val="009532BE"/>
    <w:rsid w:val="0096188D"/>
    <w:rsid w:val="00965983"/>
    <w:rsid w:val="00967129"/>
    <w:rsid w:val="00970AC2"/>
    <w:rsid w:val="00970DE5"/>
    <w:rsid w:val="00973FAC"/>
    <w:rsid w:val="00974C9C"/>
    <w:rsid w:val="00980355"/>
    <w:rsid w:val="00981ABB"/>
    <w:rsid w:val="00984611"/>
    <w:rsid w:val="00984A69"/>
    <w:rsid w:val="00986695"/>
    <w:rsid w:val="009964F7"/>
    <w:rsid w:val="009D1947"/>
    <w:rsid w:val="009D74E7"/>
    <w:rsid w:val="009E54D0"/>
    <w:rsid w:val="00A02233"/>
    <w:rsid w:val="00A11623"/>
    <w:rsid w:val="00A116C0"/>
    <w:rsid w:val="00A132C5"/>
    <w:rsid w:val="00A14060"/>
    <w:rsid w:val="00A17BF9"/>
    <w:rsid w:val="00A315F4"/>
    <w:rsid w:val="00A33D4B"/>
    <w:rsid w:val="00A36E89"/>
    <w:rsid w:val="00A40100"/>
    <w:rsid w:val="00A42119"/>
    <w:rsid w:val="00A47D5C"/>
    <w:rsid w:val="00A5232B"/>
    <w:rsid w:val="00A54973"/>
    <w:rsid w:val="00A579C7"/>
    <w:rsid w:val="00A64360"/>
    <w:rsid w:val="00A64B16"/>
    <w:rsid w:val="00A66F02"/>
    <w:rsid w:val="00A7289E"/>
    <w:rsid w:val="00A82C32"/>
    <w:rsid w:val="00A87E07"/>
    <w:rsid w:val="00A922B5"/>
    <w:rsid w:val="00A95837"/>
    <w:rsid w:val="00A9708B"/>
    <w:rsid w:val="00AA1CD9"/>
    <w:rsid w:val="00AA1F96"/>
    <w:rsid w:val="00AA5418"/>
    <w:rsid w:val="00AA6ADB"/>
    <w:rsid w:val="00AA7CDB"/>
    <w:rsid w:val="00AB54A9"/>
    <w:rsid w:val="00AB5C25"/>
    <w:rsid w:val="00AC55A5"/>
    <w:rsid w:val="00AC5AE4"/>
    <w:rsid w:val="00AC7BF7"/>
    <w:rsid w:val="00AD1BBF"/>
    <w:rsid w:val="00AE4701"/>
    <w:rsid w:val="00AF076D"/>
    <w:rsid w:val="00AF7678"/>
    <w:rsid w:val="00B0126D"/>
    <w:rsid w:val="00B01B7B"/>
    <w:rsid w:val="00B04E77"/>
    <w:rsid w:val="00B064BF"/>
    <w:rsid w:val="00B112CC"/>
    <w:rsid w:val="00B163BA"/>
    <w:rsid w:val="00B31237"/>
    <w:rsid w:val="00B4550A"/>
    <w:rsid w:val="00B46B8E"/>
    <w:rsid w:val="00B5075B"/>
    <w:rsid w:val="00B636C5"/>
    <w:rsid w:val="00B713A8"/>
    <w:rsid w:val="00B84753"/>
    <w:rsid w:val="00B84C50"/>
    <w:rsid w:val="00B90FCF"/>
    <w:rsid w:val="00B92225"/>
    <w:rsid w:val="00B93E6D"/>
    <w:rsid w:val="00BA6300"/>
    <w:rsid w:val="00BB6620"/>
    <w:rsid w:val="00BC477E"/>
    <w:rsid w:val="00BC482D"/>
    <w:rsid w:val="00BC4D95"/>
    <w:rsid w:val="00BD1588"/>
    <w:rsid w:val="00BD1CA8"/>
    <w:rsid w:val="00BD2414"/>
    <w:rsid w:val="00BE1E13"/>
    <w:rsid w:val="00BE4B24"/>
    <w:rsid w:val="00BF12CC"/>
    <w:rsid w:val="00BF19A7"/>
    <w:rsid w:val="00BF3629"/>
    <w:rsid w:val="00BF51BC"/>
    <w:rsid w:val="00BF60EC"/>
    <w:rsid w:val="00BF73B7"/>
    <w:rsid w:val="00C0318C"/>
    <w:rsid w:val="00C04AC9"/>
    <w:rsid w:val="00C123E5"/>
    <w:rsid w:val="00C23647"/>
    <w:rsid w:val="00C312B0"/>
    <w:rsid w:val="00C31828"/>
    <w:rsid w:val="00C33E6C"/>
    <w:rsid w:val="00C37134"/>
    <w:rsid w:val="00C424C4"/>
    <w:rsid w:val="00C43A6F"/>
    <w:rsid w:val="00C44B90"/>
    <w:rsid w:val="00C45021"/>
    <w:rsid w:val="00C55044"/>
    <w:rsid w:val="00C57F54"/>
    <w:rsid w:val="00C6328F"/>
    <w:rsid w:val="00C67860"/>
    <w:rsid w:val="00C7564B"/>
    <w:rsid w:val="00C76290"/>
    <w:rsid w:val="00C81E43"/>
    <w:rsid w:val="00C95E97"/>
    <w:rsid w:val="00CA5677"/>
    <w:rsid w:val="00CB40C0"/>
    <w:rsid w:val="00CB6F0E"/>
    <w:rsid w:val="00CC11CF"/>
    <w:rsid w:val="00CE0E5C"/>
    <w:rsid w:val="00CE2B89"/>
    <w:rsid w:val="00CF03E0"/>
    <w:rsid w:val="00CF48DE"/>
    <w:rsid w:val="00D063C5"/>
    <w:rsid w:val="00D075CF"/>
    <w:rsid w:val="00D10D19"/>
    <w:rsid w:val="00D21A55"/>
    <w:rsid w:val="00D36431"/>
    <w:rsid w:val="00D36FDC"/>
    <w:rsid w:val="00D40297"/>
    <w:rsid w:val="00D41A5E"/>
    <w:rsid w:val="00D4338A"/>
    <w:rsid w:val="00D5088E"/>
    <w:rsid w:val="00D53348"/>
    <w:rsid w:val="00D568CD"/>
    <w:rsid w:val="00D64A73"/>
    <w:rsid w:val="00D76E45"/>
    <w:rsid w:val="00D840FD"/>
    <w:rsid w:val="00D85984"/>
    <w:rsid w:val="00D910B3"/>
    <w:rsid w:val="00D93DA7"/>
    <w:rsid w:val="00D943F7"/>
    <w:rsid w:val="00DA1255"/>
    <w:rsid w:val="00DB086E"/>
    <w:rsid w:val="00DB27E8"/>
    <w:rsid w:val="00DB755F"/>
    <w:rsid w:val="00DC4C85"/>
    <w:rsid w:val="00DC54BF"/>
    <w:rsid w:val="00DD24BF"/>
    <w:rsid w:val="00DE532A"/>
    <w:rsid w:val="00DF4643"/>
    <w:rsid w:val="00E01212"/>
    <w:rsid w:val="00E047DC"/>
    <w:rsid w:val="00E04A75"/>
    <w:rsid w:val="00E21D72"/>
    <w:rsid w:val="00E252BC"/>
    <w:rsid w:val="00E27D16"/>
    <w:rsid w:val="00E32918"/>
    <w:rsid w:val="00E35689"/>
    <w:rsid w:val="00E44CB9"/>
    <w:rsid w:val="00E50859"/>
    <w:rsid w:val="00E515B3"/>
    <w:rsid w:val="00E60F81"/>
    <w:rsid w:val="00E63BDE"/>
    <w:rsid w:val="00E7003E"/>
    <w:rsid w:val="00E70072"/>
    <w:rsid w:val="00E713E3"/>
    <w:rsid w:val="00E76635"/>
    <w:rsid w:val="00E76F39"/>
    <w:rsid w:val="00E84D50"/>
    <w:rsid w:val="00EA01F6"/>
    <w:rsid w:val="00EA1AEE"/>
    <w:rsid w:val="00EB6644"/>
    <w:rsid w:val="00EC380A"/>
    <w:rsid w:val="00ED5537"/>
    <w:rsid w:val="00EE5A21"/>
    <w:rsid w:val="00EE7460"/>
    <w:rsid w:val="00F1493A"/>
    <w:rsid w:val="00F16E2E"/>
    <w:rsid w:val="00F22C65"/>
    <w:rsid w:val="00F23ED2"/>
    <w:rsid w:val="00F367EC"/>
    <w:rsid w:val="00F405E9"/>
    <w:rsid w:val="00F44E2A"/>
    <w:rsid w:val="00F45D19"/>
    <w:rsid w:val="00F5632B"/>
    <w:rsid w:val="00F6255E"/>
    <w:rsid w:val="00F63ECF"/>
    <w:rsid w:val="00F64AB7"/>
    <w:rsid w:val="00F9435C"/>
    <w:rsid w:val="00FA0297"/>
    <w:rsid w:val="00FA6C43"/>
    <w:rsid w:val="00FA727C"/>
    <w:rsid w:val="00FB06CC"/>
    <w:rsid w:val="00FB25E3"/>
    <w:rsid w:val="00FB29BF"/>
    <w:rsid w:val="00FB534E"/>
    <w:rsid w:val="00FB7E55"/>
    <w:rsid w:val="00FC3370"/>
    <w:rsid w:val="00FC3ACB"/>
    <w:rsid w:val="00FC5C22"/>
    <w:rsid w:val="00FC66EB"/>
    <w:rsid w:val="00FD28B2"/>
    <w:rsid w:val="00FE0F7D"/>
    <w:rsid w:val="00FE1530"/>
    <w:rsid w:val="00FE2EC1"/>
    <w:rsid w:val="00FE68EB"/>
    <w:rsid w:val="00FF7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oNotEmbedSmartTags/>
  <w:decimalSymbol w:val=","/>
  <w:listSeparator w:val=";"/>
  <w14:docId w14:val="7598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jc w:val="both"/>
      <w:outlineLvl w:val="0"/>
    </w:pPr>
    <w:rPr>
      <w:b/>
      <w:bCs/>
      <w:sz w:val="28"/>
      <w:u w:val="single"/>
    </w:rPr>
  </w:style>
  <w:style w:type="paragraph" w:styleId="2">
    <w:name w:val="heading 2"/>
    <w:basedOn w:val="a"/>
    <w:next w:val="a"/>
    <w:qFormat/>
    <w:pPr>
      <w:keepNext/>
      <w:numPr>
        <w:ilvl w:val="1"/>
        <w:numId w:val="1"/>
      </w:numPr>
      <w:jc w:val="both"/>
      <w:outlineLvl w:val="1"/>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6"/>
      <w:szCs w:val="26"/>
    </w:rPr>
  </w:style>
  <w:style w:type="character" w:customStyle="1" w:styleId="WW8Num3z0">
    <w:name w:val="WW8Num3z0"/>
  </w:style>
  <w:style w:type="character" w:customStyle="1" w:styleId="WW8Num3z1">
    <w:name w:val="WW8Num3z1"/>
    <w:rPr>
      <w:rFonts w:cs="Times New Roman"/>
      <w:b/>
    </w:rPr>
  </w:style>
  <w:style w:type="character" w:customStyle="1" w:styleId="WW8Num4z0">
    <w:name w:val="WW8Num4z0"/>
    <w:rPr>
      <w:b/>
      <w:sz w:val="26"/>
      <w:szCs w:val="26"/>
    </w:rPr>
  </w:style>
  <w:style w:type="character" w:customStyle="1" w:styleId="WW8Num5z0">
    <w:name w:val="WW8Num5z0"/>
    <w:rPr>
      <w:b/>
      <w:sz w:val="24"/>
      <w:szCs w:val="24"/>
    </w:rPr>
  </w:style>
  <w:style w:type="character" w:customStyle="1" w:styleId="WW8Num6z0">
    <w:name w:val="WW8Num6z0"/>
    <w:rPr>
      <w:rFonts w:ascii="Symbol" w:hAnsi="Symbol" w:cs="Symbol"/>
    </w:rPr>
  </w:style>
  <w:style w:type="character" w:customStyle="1" w:styleId="WW8Num7z0">
    <w:name w:val="WW8Num7z0"/>
    <w:rPr>
      <w:rFonts w:ascii="Symbol" w:hAnsi="Symbol" w:cs="Symbol"/>
      <w:sz w:val="26"/>
      <w:szCs w:val="26"/>
    </w:rPr>
  </w:style>
  <w:style w:type="character" w:customStyle="1" w:styleId="WW8Num8z0">
    <w:name w:val="WW8Num8z0"/>
    <w:rPr>
      <w:rFonts w:ascii="Symbol" w:hAnsi="Symbol" w:cs="Symbol"/>
      <w:sz w:val="26"/>
      <w:szCs w:val="26"/>
    </w:rPr>
  </w:style>
  <w:style w:type="character" w:customStyle="1" w:styleId="WW8Num9z0">
    <w:name w:val="WW8Num9z0"/>
    <w:rPr>
      <w:rFonts w:ascii="Symbol" w:hAnsi="Symbol" w:cs="Symbol"/>
      <w:sz w:val="26"/>
      <w:szCs w:val="26"/>
    </w:rPr>
  </w:style>
  <w:style w:type="character" w:customStyle="1" w:styleId="WW8Num10z0">
    <w:name w:val="WW8Num10z0"/>
    <w:rPr>
      <w:rFonts w:ascii="Times New Roman" w:hAnsi="Times New Roman" w:cs="Times New Roman"/>
    </w:rPr>
  </w:style>
  <w:style w:type="character" w:customStyle="1" w:styleId="WW8NumSt6z0">
    <w:name w:val="WW8NumSt6z0"/>
    <w:rPr>
      <w:rFonts w:cs="Times New Roman" w:hint="default"/>
    </w:rPr>
  </w:style>
  <w:style w:type="character" w:customStyle="1" w:styleId="WW8NumSt6z1">
    <w:name w:val="WW8NumSt6z1"/>
    <w:rPr>
      <w:rFonts w:cs="Times New Roman" w:hint="default"/>
      <w:b w:val="0"/>
    </w:rPr>
  </w:style>
  <w:style w:type="character" w:customStyle="1" w:styleId="20">
    <w:name w:val="Основной шрифт абзаца2"/>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Times New Roman" w:hAnsi="Times New Roman" w:cs="Courier New"/>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1">
    <w:name w:val="WW8Num7z1"/>
    <w:rPr>
      <w:rFonts w:ascii="Courier New" w:hAnsi="Courier New" w:cs="Courier New"/>
      <w:bCs/>
      <w:color w:val="000000"/>
      <w:sz w:val="26"/>
      <w:szCs w:val="26"/>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rPr>
      <w:rFonts w:ascii="Times New Roman" w:hAnsi="Times New Roman" w:cs="Courier New"/>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4z1">
    <w:name w:val="WW8Num4z1"/>
    <w:rPr>
      <w:b/>
    </w:rPr>
  </w:style>
  <w:style w:type="character" w:customStyle="1" w:styleId="WW8Num3z2">
    <w:name w:val="WW8Num3z2"/>
    <w:rPr>
      <w:rFonts w:cs="Times New Roman"/>
      <w:b/>
    </w:rPr>
  </w:style>
  <w:style w:type="character" w:customStyle="1" w:styleId="WW8Num5z1">
    <w:name w:val="WW8Num5z1"/>
    <w:rPr>
      <w:b w:val="0"/>
    </w:rPr>
  </w:style>
  <w:style w:type="character" w:customStyle="1" w:styleId="WW8Num10z1">
    <w:name w:val="WW8Num10z1"/>
    <w:rPr>
      <w:rFonts w:ascii="Times New Roman" w:hAnsi="Times New Roman" w:cs="Courier New"/>
    </w:rPr>
  </w:style>
  <w:style w:type="character" w:customStyle="1" w:styleId="WW8Num2z1">
    <w:name w:val="WW8Num2z1"/>
    <w:rPr>
      <w:rFonts w:ascii="Times New Roman" w:eastAsia="Times New Roman" w:hAnsi="Times New Roman" w:cs="Times New Roman"/>
      <w:b/>
    </w:rPr>
  </w:style>
  <w:style w:type="character" w:customStyle="1" w:styleId="WW8Num2z2">
    <w:name w:val="WW8Num2z2"/>
    <w:rPr>
      <w:rFonts w:cs="Times New Roman"/>
      <w:b/>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6z0">
    <w:name w:val="WW8Num16z0"/>
    <w:rPr>
      <w:rFonts w:ascii="Times New Roman" w:eastAsia="Times New Roman" w:hAnsi="Times New Roman" w:cs="Times New Roman"/>
    </w:rPr>
  </w:style>
  <w:style w:type="character" w:customStyle="1" w:styleId="10">
    <w:name w:val="Основной шрифт абзаца1"/>
  </w:style>
  <w:style w:type="character" w:styleId="a3">
    <w:name w:val="Hyperlink"/>
    <w:rPr>
      <w:color w:val="0000FF"/>
      <w:u w:val="single"/>
    </w:rPr>
  </w:style>
  <w:style w:type="character" w:customStyle="1" w:styleId="a4">
    <w:name w:val="Символ нумерации"/>
  </w:style>
  <w:style w:type="character" w:customStyle="1" w:styleId="RTFNum21">
    <w:name w:val="RTF_Num 2 1"/>
    <w:rPr>
      <w:rFonts w:ascii="Symbol" w:hAnsi="Symbol"/>
    </w:rPr>
  </w:style>
  <w:style w:type="character" w:customStyle="1" w:styleId="RTFNum31">
    <w:name w:val="RTF_Num 3 1"/>
    <w:rPr>
      <w:rFonts w:ascii="Symbol" w:hAnsi="Symbol"/>
    </w:rPr>
  </w:style>
  <w:style w:type="paragraph" w:customStyle="1" w:styleId="11">
    <w:name w:val="Заголовок1"/>
    <w:basedOn w:val="a"/>
    <w:next w:val="a5"/>
    <w:pPr>
      <w:keepNext/>
      <w:spacing w:before="240" w:after="120"/>
    </w:pPr>
    <w:rPr>
      <w:rFonts w:ascii="Arial" w:eastAsia="Microsoft YaHei" w:hAnsi="Arial" w:cs="Mangal"/>
      <w:sz w:val="28"/>
      <w:szCs w:val="28"/>
    </w:rPr>
  </w:style>
  <w:style w:type="paragraph" w:styleId="a5">
    <w:name w:val="Body Text"/>
    <w:basedOn w:val="a"/>
    <w:link w:val="a6"/>
    <w:pPr>
      <w:jc w:val="both"/>
    </w:pPr>
    <w:rPr>
      <w:sz w:val="28"/>
    </w:rPr>
  </w:style>
  <w:style w:type="paragraph" w:styleId="a7">
    <w:name w:val="List"/>
    <w:basedOn w:val="a5"/>
    <w:rPr>
      <w:rFonts w:cs="Mangal"/>
    </w:rPr>
  </w:style>
  <w:style w:type="paragraph" w:customStyle="1" w:styleId="21">
    <w:name w:val="Название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210">
    <w:name w:val="Основной текст 21"/>
    <w:basedOn w:val="a"/>
    <w:pPr>
      <w:spacing w:after="120" w:line="480" w:lineRule="auto"/>
    </w:p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customStyle="1" w:styleId="211">
    <w:name w:val="Основной текст с отступом 21"/>
    <w:basedOn w:val="a"/>
    <w:pPr>
      <w:ind w:firstLine="426"/>
      <w:jc w:val="both"/>
    </w:pPr>
    <w:rPr>
      <w:sz w:val="28"/>
      <w:szCs w:val="20"/>
    </w:rPr>
  </w:style>
  <w:style w:type="paragraph" w:customStyle="1" w:styleId="aa">
    <w:name w:val="Текст в заданном формате"/>
    <w:basedOn w:val="a"/>
    <w:rPr>
      <w:rFonts w:ascii="Courier New" w:eastAsia="NSimSun" w:hAnsi="Courier New" w:cs="Courier New"/>
      <w:sz w:val="20"/>
      <w:szCs w:val="20"/>
    </w:rPr>
  </w:style>
  <w:style w:type="paragraph" w:customStyle="1" w:styleId="31">
    <w:name w:val="Основной текст с отступом 31"/>
    <w:basedOn w:val="a"/>
    <w:pPr>
      <w:tabs>
        <w:tab w:val="left" w:pos="3060"/>
      </w:tabs>
      <w:ind w:left="2232" w:firstLine="1801"/>
      <w:jc w:val="both"/>
    </w:pPr>
  </w:style>
  <w:style w:type="paragraph" w:styleId="ab">
    <w:name w:val="header"/>
    <w:basedOn w:val="a"/>
    <w:link w:val="ac"/>
    <w:uiPriority w:val="99"/>
    <w:pPr>
      <w:tabs>
        <w:tab w:val="center" w:pos="4677"/>
        <w:tab w:val="right" w:pos="9355"/>
      </w:tabs>
    </w:pPr>
  </w:style>
  <w:style w:type="paragraph" w:customStyle="1" w:styleId="Default">
    <w:name w:val="Default"/>
    <w:basedOn w:val="a"/>
    <w:pPr>
      <w:autoSpaceDE w:val="0"/>
    </w:pPr>
    <w:rPr>
      <w:color w:val="000000"/>
      <w:lang w:eastAsia="hi-IN" w:bidi="hi-IN"/>
    </w:rPr>
  </w:style>
  <w:style w:type="paragraph" w:styleId="ad">
    <w:name w:val="List Paragraph"/>
    <w:basedOn w:val="a"/>
    <w:qFormat/>
    <w:pPr>
      <w:suppressAutoHyphens w:val="0"/>
      <w:ind w:left="708"/>
    </w:pPr>
  </w:style>
  <w:style w:type="paragraph" w:styleId="ae">
    <w:name w:val="No Spacing"/>
    <w:qFormat/>
    <w:pPr>
      <w:suppressAutoHyphens/>
    </w:pPr>
    <w:rPr>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styleId="af">
    <w:name w:val="Balloon Text"/>
    <w:basedOn w:val="a"/>
    <w:link w:val="af0"/>
    <w:uiPriority w:val="99"/>
    <w:semiHidden/>
    <w:unhideWhenUsed/>
    <w:rsid w:val="00865063"/>
    <w:rPr>
      <w:rFonts w:ascii="Tahoma" w:hAnsi="Tahoma" w:cs="Tahoma"/>
      <w:sz w:val="16"/>
      <w:szCs w:val="16"/>
    </w:rPr>
  </w:style>
  <w:style w:type="character" w:customStyle="1" w:styleId="af0">
    <w:name w:val="Текст выноски Знак"/>
    <w:basedOn w:val="a0"/>
    <w:link w:val="af"/>
    <w:uiPriority w:val="99"/>
    <w:semiHidden/>
    <w:rsid w:val="00865063"/>
    <w:rPr>
      <w:rFonts w:ascii="Tahoma" w:hAnsi="Tahoma" w:cs="Tahoma"/>
      <w:sz w:val="16"/>
      <w:szCs w:val="16"/>
      <w:lang w:eastAsia="ar-SA"/>
    </w:rPr>
  </w:style>
  <w:style w:type="paragraph" w:styleId="af1">
    <w:name w:val="Normal (Web)"/>
    <w:basedOn w:val="a"/>
    <w:uiPriority w:val="99"/>
    <w:rsid w:val="00865063"/>
    <w:pPr>
      <w:spacing w:before="100" w:after="119"/>
    </w:pPr>
  </w:style>
  <w:style w:type="character" w:customStyle="1" w:styleId="a6">
    <w:name w:val="Основной текст Знак"/>
    <w:link w:val="a5"/>
    <w:rsid w:val="000E4368"/>
    <w:rPr>
      <w:sz w:val="28"/>
      <w:szCs w:val="24"/>
      <w:lang w:eastAsia="ar-SA"/>
    </w:rPr>
  </w:style>
  <w:style w:type="paragraph" w:styleId="af2">
    <w:name w:val="footer"/>
    <w:basedOn w:val="a"/>
    <w:link w:val="af3"/>
    <w:uiPriority w:val="99"/>
    <w:unhideWhenUsed/>
    <w:rsid w:val="00B064BF"/>
    <w:pPr>
      <w:tabs>
        <w:tab w:val="center" w:pos="4677"/>
        <w:tab w:val="right" w:pos="9355"/>
      </w:tabs>
    </w:pPr>
  </w:style>
  <w:style w:type="character" w:customStyle="1" w:styleId="af3">
    <w:name w:val="Нижний колонтитул Знак"/>
    <w:basedOn w:val="a0"/>
    <w:link w:val="af2"/>
    <w:uiPriority w:val="99"/>
    <w:rsid w:val="00B064BF"/>
    <w:rPr>
      <w:sz w:val="24"/>
      <w:szCs w:val="24"/>
      <w:lang w:eastAsia="ar-SA"/>
    </w:rPr>
  </w:style>
  <w:style w:type="character" w:customStyle="1" w:styleId="ac">
    <w:name w:val="Верхний колонтитул Знак"/>
    <w:basedOn w:val="a0"/>
    <w:link w:val="ab"/>
    <w:uiPriority w:val="99"/>
    <w:rsid w:val="00B064BF"/>
    <w:rPr>
      <w:sz w:val="24"/>
      <w:szCs w:val="24"/>
      <w:lang w:eastAsia="ar-SA"/>
    </w:rPr>
  </w:style>
  <w:style w:type="paragraph" w:customStyle="1" w:styleId="ConsPlusNormal">
    <w:name w:val="ConsPlusNormal"/>
    <w:rsid w:val="004037A7"/>
    <w:pPr>
      <w:widowControl w:val="0"/>
      <w:autoSpaceDE w:val="0"/>
      <w:autoSpaceDN w:val="0"/>
      <w:adjustRightInd w:val="0"/>
    </w:pPr>
    <w:rPr>
      <w:rFonts w:eastAsiaTheme="minorEastAsia"/>
      <w:sz w:val="24"/>
      <w:szCs w:val="24"/>
    </w:rPr>
  </w:style>
  <w:style w:type="table" w:styleId="af4">
    <w:name w:val="Table Grid"/>
    <w:basedOn w:val="a1"/>
    <w:uiPriority w:val="59"/>
    <w:rsid w:val="00F6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jc w:val="both"/>
      <w:outlineLvl w:val="0"/>
    </w:pPr>
    <w:rPr>
      <w:b/>
      <w:bCs/>
      <w:sz w:val="28"/>
      <w:u w:val="single"/>
    </w:rPr>
  </w:style>
  <w:style w:type="paragraph" w:styleId="2">
    <w:name w:val="heading 2"/>
    <w:basedOn w:val="a"/>
    <w:next w:val="a"/>
    <w:qFormat/>
    <w:pPr>
      <w:keepNext/>
      <w:numPr>
        <w:ilvl w:val="1"/>
        <w:numId w:val="1"/>
      </w:numPr>
      <w:jc w:val="both"/>
      <w:outlineLvl w:val="1"/>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6"/>
      <w:szCs w:val="26"/>
    </w:rPr>
  </w:style>
  <w:style w:type="character" w:customStyle="1" w:styleId="WW8Num3z0">
    <w:name w:val="WW8Num3z0"/>
  </w:style>
  <w:style w:type="character" w:customStyle="1" w:styleId="WW8Num3z1">
    <w:name w:val="WW8Num3z1"/>
    <w:rPr>
      <w:rFonts w:cs="Times New Roman"/>
      <w:b/>
    </w:rPr>
  </w:style>
  <w:style w:type="character" w:customStyle="1" w:styleId="WW8Num4z0">
    <w:name w:val="WW8Num4z0"/>
    <w:rPr>
      <w:b/>
      <w:sz w:val="26"/>
      <w:szCs w:val="26"/>
    </w:rPr>
  </w:style>
  <w:style w:type="character" w:customStyle="1" w:styleId="WW8Num5z0">
    <w:name w:val="WW8Num5z0"/>
    <w:rPr>
      <w:b/>
      <w:sz w:val="24"/>
      <w:szCs w:val="24"/>
    </w:rPr>
  </w:style>
  <w:style w:type="character" w:customStyle="1" w:styleId="WW8Num6z0">
    <w:name w:val="WW8Num6z0"/>
    <w:rPr>
      <w:rFonts w:ascii="Symbol" w:hAnsi="Symbol" w:cs="Symbol"/>
    </w:rPr>
  </w:style>
  <w:style w:type="character" w:customStyle="1" w:styleId="WW8Num7z0">
    <w:name w:val="WW8Num7z0"/>
    <w:rPr>
      <w:rFonts w:ascii="Symbol" w:hAnsi="Symbol" w:cs="Symbol"/>
      <w:sz w:val="26"/>
      <w:szCs w:val="26"/>
    </w:rPr>
  </w:style>
  <w:style w:type="character" w:customStyle="1" w:styleId="WW8Num8z0">
    <w:name w:val="WW8Num8z0"/>
    <w:rPr>
      <w:rFonts w:ascii="Symbol" w:hAnsi="Symbol" w:cs="Symbol"/>
      <w:sz w:val="26"/>
      <w:szCs w:val="26"/>
    </w:rPr>
  </w:style>
  <w:style w:type="character" w:customStyle="1" w:styleId="WW8Num9z0">
    <w:name w:val="WW8Num9z0"/>
    <w:rPr>
      <w:rFonts w:ascii="Symbol" w:hAnsi="Symbol" w:cs="Symbol"/>
      <w:sz w:val="26"/>
      <w:szCs w:val="26"/>
    </w:rPr>
  </w:style>
  <w:style w:type="character" w:customStyle="1" w:styleId="WW8Num10z0">
    <w:name w:val="WW8Num10z0"/>
    <w:rPr>
      <w:rFonts w:ascii="Times New Roman" w:hAnsi="Times New Roman" w:cs="Times New Roman"/>
    </w:rPr>
  </w:style>
  <w:style w:type="character" w:customStyle="1" w:styleId="WW8NumSt6z0">
    <w:name w:val="WW8NumSt6z0"/>
    <w:rPr>
      <w:rFonts w:cs="Times New Roman" w:hint="default"/>
    </w:rPr>
  </w:style>
  <w:style w:type="character" w:customStyle="1" w:styleId="WW8NumSt6z1">
    <w:name w:val="WW8NumSt6z1"/>
    <w:rPr>
      <w:rFonts w:cs="Times New Roman" w:hint="default"/>
      <w:b w:val="0"/>
    </w:rPr>
  </w:style>
  <w:style w:type="character" w:customStyle="1" w:styleId="20">
    <w:name w:val="Основной шрифт абзаца2"/>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Times New Roman" w:hAnsi="Times New Roman" w:cs="Courier New"/>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7z1">
    <w:name w:val="WW8Num7z1"/>
    <w:rPr>
      <w:rFonts w:ascii="Courier New" w:hAnsi="Courier New" w:cs="Courier New"/>
      <w:bCs/>
      <w:color w:val="000000"/>
      <w:sz w:val="26"/>
      <w:szCs w:val="26"/>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rPr>
      <w:rFonts w:ascii="Times New Roman" w:hAnsi="Times New Roman" w:cs="Courier New"/>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4z1">
    <w:name w:val="WW8Num4z1"/>
    <w:rPr>
      <w:b/>
    </w:rPr>
  </w:style>
  <w:style w:type="character" w:customStyle="1" w:styleId="WW8Num3z2">
    <w:name w:val="WW8Num3z2"/>
    <w:rPr>
      <w:rFonts w:cs="Times New Roman"/>
      <w:b/>
    </w:rPr>
  </w:style>
  <w:style w:type="character" w:customStyle="1" w:styleId="WW8Num5z1">
    <w:name w:val="WW8Num5z1"/>
    <w:rPr>
      <w:b w:val="0"/>
    </w:rPr>
  </w:style>
  <w:style w:type="character" w:customStyle="1" w:styleId="WW8Num10z1">
    <w:name w:val="WW8Num10z1"/>
    <w:rPr>
      <w:rFonts w:ascii="Times New Roman" w:hAnsi="Times New Roman" w:cs="Courier New"/>
    </w:rPr>
  </w:style>
  <w:style w:type="character" w:customStyle="1" w:styleId="WW8Num2z1">
    <w:name w:val="WW8Num2z1"/>
    <w:rPr>
      <w:rFonts w:ascii="Times New Roman" w:eastAsia="Times New Roman" w:hAnsi="Times New Roman" w:cs="Times New Roman"/>
      <w:b/>
    </w:rPr>
  </w:style>
  <w:style w:type="character" w:customStyle="1" w:styleId="WW8Num2z2">
    <w:name w:val="WW8Num2z2"/>
    <w:rPr>
      <w:rFonts w:cs="Times New Roman"/>
      <w:b/>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6z0">
    <w:name w:val="WW8Num16z0"/>
    <w:rPr>
      <w:rFonts w:ascii="Times New Roman" w:eastAsia="Times New Roman" w:hAnsi="Times New Roman" w:cs="Times New Roman"/>
    </w:rPr>
  </w:style>
  <w:style w:type="character" w:customStyle="1" w:styleId="10">
    <w:name w:val="Основной шрифт абзаца1"/>
  </w:style>
  <w:style w:type="character" w:styleId="a3">
    <w:name w:val="Hyperlink"/>
    <w:rPr>
      <w:color w:val="0000FF"/>
      <w:u w:val="single"/>
    </w:rPr>
  </w:style>
  <w:style w:type="character" w:customStyle="1" w:styleId="a4">
    <w:name w:val="Символ нумерации"/>
  </w:style>
  <w:style w:type="character" w:customStyle="1" w:styleId="RTFNum21">
    <w:name w:val="RTF_Num 2 1"/>
    <w:rPr>
      <w:rFonts w:ascii="Symbol" w:hAnsi="Symbol"/>
    </w:rPr>
  </w:style>
  <w:style w:type="character" w:customStyle="1" w:styleId="RTFNum31">
    <w:name w:val="RTF_Num 3 1"/>
    <w:rPr>
      <w:rFonts w:ascii="Symbol" w:hAnsi="Symbol"/>
    </w:rPr>
  </w:style>
  <w:style w:type="paragraph" w:customStyle="1" w:styleId="11">
    <w:name w:val="Заголовок1"/>
    <w:basedOn w:val="a"/>
    <w:next w:val="a5"/>
    <w:pPr>
      <w:keepNext/>
      <w:spacing w:before="240" w:after="120"/>
    </w:pPr>
    <w:rPr>
      <w:rFonts w:ascii="Arial" w:eastAsia="Microsoft YaHei" w:hAnsi="Arial" w:cs="Mangal"/>
      <w:sz w:val="28"/>
      <w:szCs w:val="28"/>
    </w:rPr>
  </w:style>
  <w:style w:type="paragraph" w:styleId="a5">
    <w:name w:val="Body Text"/>
    <w:basedOn w:val="a"/>
    <w:link w:val="a6"/>
    <w:pPr>
      <w:jc w:val="both"/>
    </w:pPr>
    <w:rPr>
      <w:sz w:val="28"/>
    </w:rPr>
  </w:style>
  <w:style w:type="paragraph" w:styleId="a7">
    <w:name w:val="List"/>
    <w:basedOn w:val="a5"/>
    <w:rPr>
      <w:rFonts w:cs="Mangal"/>
    </w:rPr>
  </w:style>
  <w:style w:type="paragraph" w:customStyle="1" w:styleId="21">
    <w:name w:val="Название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210">
    <w:name w:val="Основной текст 21"/>
    <w:basedOn w:val="a"/>
    <w:pPr>
      <w:spacing w:after="120" w:line="480" w:lineRule="auto"/>
    </w:p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customStyle="1" w:styleId="211">
    <w:name w:val="Основной текст с отступом 21"/>
    <w:basedOn w:val="a"/>
    <w:pPr>
      <w:ind w:firstLine="426"/>
      <w:jc w:val="both"/>
    </w:pPr>
    <w:rPr>
      <w:sz w:val="28"/>
      <w:szCs w:val="20"/>
    </w:rPr>
  </w:style>
  <w:style w:type="paragraph" w:customStyle="1" w:styleId="aa">
    <w:name w:val="Текст в заданном формате"/>
    <w:basedOn w:val="a"/>
    <w:rPr>
      <w:rFonts w:ascii="Courier New" w:eastAsia="NSimSun" w:hAnsi="Courier New" w:cs="Courier New"/>
      <w:sz w:val="20"/>
      <w:szCs w:val="20"/>
    </w:rPr>
  </w:style>
  <w:style w:type="paragraph" w:customStyle="1" w:styleId="31">
    <w:name w:val="Основной текст с отступом 31"/>
    <w:basedOn w:val="a"/>
    <w:pPr>
      <w:tabs>
        <w:tab w:val="left" w:pos="3060"/>
      </w:tabs>
      <w:ind w:left="2232" w:firstLine="1801"/>
      <w:jc w:val="both"/>
    </w:pPr>
  </w:style>
  <w:style w:type="paragraph" w:styleId="ab">
    <w:name w:val="header"/>
    <w:basedOn w:val="a"/>
    <w:link w:val="ac"/>
    <w:uiPriority w:val="99"/>
    <w:pPr>
      <w:tabs>
        <w:tab w:val="center" w:pos="4677"/>
        <w:tab w:val="right" w:pos="9355"/>
      </w:tabs>
    </w:pPr>
  </w:style>
  <w:style w:type="paragraph" w:customStyle="1" w:styleId="Default">
    <w:name w:val="Default"/>
    <w:basedOn w:val="a"/>
    <w:pPr>
      <w:autoSpaceDE w:val="0"/>
    </w:pPr>
    <w:rPr>
      <w:color w:val="000000"/>
      <w:lang w:eastAsia="hi-IN" w:bidi="hi-IN"/>
    </w:rPr>
  </w:style>
  <w:style w:type="paragraph" w:styleId="ad">
    <w:name w:val="List Paragraph"/>
    <w:basedOn w:val="a"/>
    <w:qFormat/>
    <w:pPr>
      <w:suppressAutoHyphens w:val="0"/>
      <w:ind w:left="708"/>
    </w:pPr>
  </w:style>
  <w:style w:type="paragraph" w:styleId="ae">
    <w:name w:val="No Spacing"/>
    <w:qFormat/>
    <w:pPr>
      <w:suppressAutoHyphens/>
    </w:pPr>
    <w:rPr>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styleId="af">
    <w:name w:val="Balloon Text"/>
    <w:basedOn w:val="a"/>
    <w:link w:val="af0"/>
    <w:uiPriority w:val="99"/>
    <w:semiHidden/>
    <w:unhideWhenUsed/>
    <w:rsid w:val="00865063"/>
    <w:rPr>
      <w:rFonts w:ascii="Tahoma" w:hAnsi="Tahoma" w:cs="Tahoma"/>
      <w:sz w:val="16"/>
      <w:szCs w:val="16"/>
    </w:rPr>
  </w:style>
  <w:style w:type="character" w:customStyle="1" w:styleId="af0">
    <w:name w:val="Текст выноски Знак"/>
    <w:basedOn w:val="a0"/>
    <w:link w:val="af"/>
    <w:uiPriority w:val="99"/>
    <w:semiHidden/>
    <w:rsid w:val="00865063"/>
    <w:rPr>
      <w:rFonts w:ascii="Tahoma" w:hAnsi="Tahoma" w:cs="Tahoma"/>
      <w:sz w:val="16"/>
      <w:szCs w:val="16"/>
      <w:lang w:eastAsia="ar-SA"/>
    </w:rPr>
  </w:style>
  <w:style w:type="paragraph" w:styleId="af1">
    <w:name w:val="Normal (Web)"/>
    <w:basedOn w:val="a"/>
    <w:uiPriority w:val="99"/>
    <w:rsid w:val="00865063"/>
    <w:pPr>
      <w:spacing w:before="100" w:after="119"/>
    </w:pPr>
  </w:style>
  <w:style w:type="character" w:customStyle="1" w:styleId="a6">
    <w:name w:val="Основной текст Знак"/>
    <w:link w:val="a5"/>
    <w:rsid w:val="000E4368"/>
    <w:rPr>
      <w:sz w:val="28"/>
      <w:szCs w:val="24"/>
      <w:lang w:eastAsia="ar-SA"/>
    </w:rPr>
  </w:style>
  <w:style w:type="paragraph" w:styleId="af2">
    <w:name w:val="footer"/>
    <w:basedOn w:val="a"/>
    <w:link w:val="af3"/>
    <w:uiPriority w:val="99"/>
    <w:unhideWhenUsed/>
    <w:rsid w:val="00B064BF"/>
    <w:pPr>
      <w:tabs>
        <w:tab w:val="center" w:pos="4677"/>
        <w:tab w:val="right" w:pos="9355"/>
      </w:tabs>
    </w:pPr>
  </w:style>
  <w:style w:type="character" w:customStyle="1" w:styleId="af3">
    <w:name w:val="Нижний колонтитул Знак"/>
    <w:basedOn w:val="a0"/>
    <w:link w:val="af2"/>
    <w:uiPriority w:val="99"/>
    <w:rsid w:val="00B064BF"/>
    <w:rPr>
      <w:sz w:val="24"/>
      <w:szCs w:val="24"/>
      <w:lang w:eastAsia="ar-SA"/>
    </w:rPr>
  </w:style>
  <w:style w:type="character" w:customStyle="1" w:styleId="ac">
    <w:name w:val="Верхний колонтитул Знак"/>
    <w:basedOn w:val="a0"/>
    <w:link w:val="ab"/>
    <w:uiPriority w:val="99"/>
    <w:rsid w:val="00B064BF"/>
    <w:rPr>
      <w:sz w:val="24"/>
      <w:szCs w:val="24"/>
      <w:lang w:eastAsia="ar-SA"/>
    </w:rPr>
  </w:style>
  <w:style w:type="paragraph" w:customStyle="1" w:styleId="ConsPlusNormal">
    <w:name w:val="ConsPlusNormal"/>
    <w:rsid w:val="004037A7"/>
    <w:pPr>
      <w:widowControl w:val="0"/>
      <w:autoSpaceDE w:val="0"/>
      <w:autoSpaceDN w:val="0"/>
      <w:adjustRightInd w:val="0"/>
    </w:pPr>
    <w:rPr>
      <w:rFonts w:eastAsiaTheme="minorEastAsia"/>
      <w:sz w:val="24"/>
      <w:szCs w:val="24"/>
    </w:rPr>
  </w:style>
  <w:style w:type="table" w:styleId="af4">
    <w:name w:val="Table Grid"/>
    <w:basedOn w:val="a1"/>
    <w:uiPriority w:val="59"/>
    <w:rsid w:val="00F63E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113">
      <w:bodyDiv w:val="1"/>
      <w:marLeft w:val="0"/>
      <w:marRight w:val="0"/>
      <w:marTop w:val="0"/>
      <w:marBottom w:val="0"/>
      <w:divBdr>
        <w:top w:val="none" w:sz="0" w:space="0" w:color="auto"/>
        <w:left w:val="none" w:sz="0" w:space="0" w:color="auto"/>
        <w:bottom w:val="none" w:sz="0" w:space="0" w:color="auto"/>
        <w:right w:val="none" w:sz="0" w:space="0" w:color="auto"/>
      </w:divBdr>
    </w:div>
    <w:div w:id="128788959">
      <w:bodyDiv w:val="1"/>
      <w:marLeft w:val="0"/>
      <w:marRight w:val="0"/>
      <w:marTop w:val="0"/>
      <w:marBottom w:val="0"/>
      <w:divBdr>
        <w:top w:val="none" w:sz="0" w:space="0" w:color="auto"/>
        <w:left w:val="none" w:sz="0" w:space="0" w:color="auto"/>
        <w:bottom w:val="none" w:sz="0" w:space="0" w:color="auto"/>
        <w:right w:val="none" w:sz="0" w:space="0" w:color="auto"/>
      </w:divBdr>
    </w:div>
    <w:div w:id="737359492">
      <w:bodyDiv w:val="1"/>
      <w:marLeft w:val="0"/>
      <w:marRight w:val="0"/>
      <w:marTop w:val="0"/>
      <w:marBottom w:val="0"/>
      <w:divBdr>
        <w:top w:val="none" w:sz="0" w:space="0" w:color="auto"/>
        <w:left w:val="none" w:sz="0" w:space="0" w:color="auto"/>
        <w:bottom w:val="none" w:sz="0" w:space="0" w:color="auto"/>
        <w:right w:val="none" w:sz="0" w:space="0" w:color="auto"/>
      </w:divBdr>
    </w:div>
    <w:div w:id="879127759">
      <w:bodyDiv w:val="1"/>
      <w:marLeft w:val="0"/>
      <w:marRight w:val="0"/>
      <w:marTop w:val="0"/>
      <w:marBottom w:val="0"/>
      <w:divBdr>
        <w:top w:val="none" w:sz="0" w:space="0" w:color="auto"/>
        <w:left w:val="none" w:sz="0" w:space="0" w:color="auto"/>
        <w:bottom w:val="none" w:sz="0" w:space="0" w:color="auto"/>
        <w:right w:val="none" w:sz="0" w:space="0" w:color="auto"/>
      </w:divBdr>
    </w:div>
    <w:div w:id="158159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4327B3217CF7F728407A101DCCF4FE8EA4D8B1A1BDE63925386C43090F2713A08B4270AF9710355C4C7DFC5982F853F6E051DAA7q16BJ" TargetMode="External"/><Relationship Id="rId5" Type="http://schemas.openxmlformats.org/officeDocument/2006/relationships/settings" Target="settings.xml"/><Relationship Id="rId10" Type="http://schemas.openxmlformats.org/officeDocument/2006/relationships/hyperlink" Target="file:///C:\Users\ELENA\Desktop\&#1043;&#1048;&#1044;&#1056;&#1054;&#1055;&#1054;&#1057;&#1045;&#1042;\&#1044;&#1086;&#1075;&#1086;&#1074;&#1086;&#1088;%20&#1085;&#1072;%20&#1074;&#1099;&#1087;&#1086;&#1083;&#1085;&#1077;&#1085;&#1080;&#1077;%20&#1088;&#1072;&#1073;&#1086;&#1090;.doc" TargetMode="External"/><Relationship Id="rId4" Type="http://schemas.microsoft.com/office/2007/relationships/stylesWithEffects" Target="stylesWithEffects.xml"/><Relationship Id="rId9" Type="http://schemas.openxmlformats.org/officeDocument/2006/relationships/hyperlink" Target="file:///C:\Users\ELENA\Desktop\&#1043;&#1048;&#1044;&#1056;&#1054;&#1055;&#1054;&#1057;&#1045;&#1042;\&#1044;&#1086;&#1075;&#1086;&#1074;&#1086;&#1088;%20&#1085;&#1072;%20&#1074;&#1099;&#1087;&#1086;&#1083;&#1085;&#1077;&#1085;&#1080;&#1077;%20&#1088;&#1072;&#1073;&#1086;&#1090;.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B6A06-0A37-4449-ACB2-BCF7605D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3919</Words>
  <Characters>22342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ДОГОВОР ФРАХТОВАНИЯ</vt:lpstr>
    </vt:vector>
  </TitlesOfParts>
  <Company/>
  <LinksUpToDate>false</LinksUpToDate>
  <CharactersWithSpaces>26209</CharactersWithSpaces>
  <SharedDoc>false</SharedDoc>
  <HLinks>
    <vt:vector size="6" baseType="variant">
      <vt:variant>
        <vt:i4>7602194</vt:i4>
      </vt:variant>
      <vt:variant>
        <vt:i4>0</vt:i4>
      </vt:variant>
      <vt:variant>
        <vt:i4>0</vt:i4>
      </vt:variant>
      <vt:variant>
        <vt:i4>5</vt:i4>
      </vt:variant>
      <vt:variant>
        <vt:lpwstr>mailto:avtomig163@mail.ru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ФРАХТОВАНИЯ</dc:title>
  <dc:creator>Anna</dc:creator>
  <cp:lastModifiedBy>ELENA</cp:lastModifiedBy>
  <cp:revision>33</cp:revision>
  <cp:lastPrinted>2024-12-19T07:16:00Z</cp:lastPrinted>
  <dcterms:created xsi:type="dcterms:W3CDTF">2023-08-31T06:54:00Z</dcterms:created>
  <dcterms:modified xsi:type="dcterms:W3CDTF">2025-09-03T15:32:00Z</dcterms:modified>
</cp:coreProperties>
</file>