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530EF" w14:textId="6F1E584C" w:rsidR="00752EB4" w:rsidRPr="00C375A0" w:rsidRDefault="00752EB4" w:rsidP="00752EB4">
      <w:pPr>
        <w:spacing w:after="0"/>
        <w:jc w:val="center"/>
        <w:rPr>
          <w:rFonts w:ascii="Times New Roman" w:hAnsi="Times New Roman" w:cs="Times New Roman"/>
          <w:sz w:val="24"/>
          <w:szCs w:val="24"/>
        </w:rPr>
      </w:pPr>
      <w:r w:rsidRPr="00C375A0">
        <w:rPr>
          <w:rFonts w:ascii="Times New Roman" w:eastAsia="Arial" w:hAnsi="Times New Roman" w:cs="Times New Roman"/>
          <w:b/>
          <w:sz w:val="24"/>
          <w:szCs w:val="24"/>
        </w:rPr>
        <w:t>Договор поставки № _______________</w:t>
      </w:r>
    </w:p>
    <w:p w14:paraId="04B1F2E9" w14:textId="77777777" w:rsidR="00752EB4" w:rsidRPr="00C375A0" w:rsidRDefault="00752EB4" w:rsidP="00B4497D">
      <w:pPr>
        <w:spacing w:after="0" w:line="240" w:lineRule="auto"/>
        <w:rPr>
          <w:rFonts w:ascii="Times New Roman" w:eastAsia="Arial" w:hAnsi="Times New Roman" w:cs="Times New Roman"/>
          <w:b/>
          <w:sz w:val="24"/>
          <w:szCs w:val="24"/>
        </w:rPr>
      </w:pPr>
    </w:p>
    <w:p w14:paraId="39C09AB4" w14:textId="304E2809" w:rsidR="00752EB4" w:rsidRPr="00C375A0" w:rsidRDefault="00752EB4" w:rsidP="00752EB4">
      <w:pPr>
        <w:spacing w:after="0" w:line="240" w:lineRule="auto"/>
        <w:jc w:val="both"/>
        <w:rPr>
          <w:rFonts w:ascii="Times New Roman" w:eastAsia="Arial" w:hAnsi="Times New Roman" w:cs="Times New Roman"/>
          <w:sz w:val="24"/>
          <w:szCs w:val="24"/>
        </w:rPr>
      </w:pPr>
      <w:r w:rsidRPr="00C375A0">
        <w:rPr>
          <w:rFonts w:ascii="Times New Roman" w:eastAsia="Arial" w:hAnsi="Times New Roman" w:cs="Times New Roman"/>
          <w:sz w:val="24"/>
          <w:szCs w:val="24"/>
        </w:rPr>
        <w:t xml:space="preserve">г. Екатеринбург                                                                                             </w:t>
      </w:r>
      <w:proofErr w:type="gramStart"/>
      <w:r w:rsidR="00804B17" w:rsidRPr="00C375A0">
        <w:rPr>
          <w:rFonts w:ascii="Times New Roman" w:eastAsia="Arial" w:hAnsi="Times New Roman" w:cs="Times New Roman"/>
          <w:sz w:val="24"/>
          <w:szCs w:val="24"/>
        </w:rPr>
        <w:t xml:space="preserve">   </w:t>
      </w:r>
      <w:r w:rsidRPr="00C375A0">
        <w:rPr>
          <w:rFonts w:ascii="Times New Roman" w:eastAsia="Arial" w:hAnsi="Times New Roman" w:cs="Times New Roman"/>
          <w:sz w:val="24"/>
          <w:szCs w:val="24"/>
        </w:rPr>
        <w:t>«</w:t>
      </w:r>
      <w:proofErr w:type="gramEnd"/>
      <w:r w:rsidRPr="00C375A0">
        <w:rPr>
          <w:rFonts w:ascii="Times New Roman" w:eastAsia="Arial" w:hAnsi="Times New Roman" w:cs="Times New Roman"/>
          <w:sz w:val="24"/>
          <w:szCs w:val="24"/>
        </w:rPr>
        <w:t>___» _______ 202_г.</w:t>
      </w:r>
    </w:p>
    <w:p w14:paraId="2CFBBEDD" w14:textId="77777777" w:rsidR="00752EB4" w:rsidRPr="00C375A0" w:rsidRDefault="00752EB4" w:rsidP="00752EB4">
      <w:pPr>
        <w:spacing w:after="0" w:line="240" w:lineRule="auto"/>
        <w:ind w:firstLine="709"/>
        <w:jc w:val="both"/>
        <w:rPr>
          <w:rFonts w:ascii="Times New Roman" w:eastAsia="Arial" w:hAnsi="Times New Roman" w:cs="Times New Roman"/>
          <w:b/>
          <w:sz w:val="24"/>
          <w:szCs w:val="24"/>
        </w:rPr>
      </w:pPr>
    </w:p>
    <w:p w14:paraId="50D5E519" w14:textId="4EBFE3F1" w:rsidR="00752EB4" w:rsidRPr="00C375A0" w:rsidRDefault="007A0812" w:rsidP="00752EB4">
      <w:pPr>
        <w:spacing w:after="0" w:line="240" w:lineRule="auto"/>
        <w:ind w:firstLine="851"/>
        <w:jc w:val="both"/>
        <w:rPr>
          <w:rFonts w:ascii="Times New Roman" w:eastAsia="Arial" w:hAnsi="Times New Roman" w:cs="Times New Roman"/>
          <w:sz w:val="24"/>
          <w:szCs w:val="24"/>
        </w:rPr>
      </w:pPr>
      <w:bookmarkStart w:id="0" w:name="__DdeLink__558_3920126715"/>
      <w:r w:rsidRPr="00C375A0">
        <w:rPr>
          <w:rFonts w:ascii="Times New Roman" w:eastAsia="Arial" w:hAnsi="Times New Roman" w:cs="Times New Roman"/>
          <w:b/>
          <w:sz w:val="24"/>
          <w:szCs w:val="24"/>
        </w:rPr>
        <w:t>Акционерное общество</w:t>
      </w:r>
      <w:r w:rsidR="00752EB4" w:rsidRPr="00C375A0">
        <w:rPr>
          <w:rFonts w:ascii="Times New Roman" w:eastAsia="Arial" w:hAnsi="Times New Roman" w:cs="Times New Roman"/>
          <w:b/>
          <w:sz w:val="24"/>
          <w:szCs w:val="24"/>
        </w:rPr>
        <w:t xml:space="preserve"> «Специализированная автобаза»</w:t>
      </w:r>
      <w:r w:rsidR="00E05C6D" w:rsidRPr="00C375A0">
        <w:rPr>
          <w:rFonts w:ascii="Times New Roman" w:eastAsia="Arial" w:hAnsi="Times New Roman" w:cs="Times New Roman"/>
          <w:b/>
          <w:sz w:val="24"/>
          <w:szCs w:val="24"/>
        </w:rPr>
        <w:t xml:space="preserve"> (АО «Спецавтобаза»)</w:t>
      </w:r>
      <w:r w:rsidR="00752EB4" w:rsidRPr="00C375A0">
        <w:rPr>
          <w:rFonts w:ascii="Times New Roman" w:eastAsia="Arial" w:hAnsi="Times New Roman" w:cs="Times New Roman"/>
          <w:sz w:val="24"/>
          <w:szCs w:val="24"/>
        </w:rPr>
        <w:t>, именуемое в дальнейшем «</w:t>
      </w:r>
      <w:r w:rsidR="00752EB4" w:rsidRPr="00C375A0">
        <w:rPr>
          <w:rFonts w:ascii="Times New Roman" w:eastAsia="Arial" w:hAnsi="Times New Roman" w:cs="Times New Roman"/>
          <w:b/>
          <w:sz w:val="24"/>
          <w:szCs w:val="24"/>
        </w:rPr>
        <w:t>Заказчик</w:t>
      </w:r>
      <w:r w:rsidR="00752EB4" w:rsidRPr="00C375A0">
        <w:rPr>
          <w:rFonts w:ascii="Times New Roman" w:eastAsia="Arial" w:hAnsi="Times New Roman" w:cs="Times New Roman"/>
          <w:sz w:val="24"/>
          <w:szCs w:val="24"/>
        </w:rPr>
        <w:t>», в лице начальника отдела закупок Ждановой Людмилы Александровны, действующей на основании доверенности от</w:t>
      </w:r>
      <w:r w:rsidR="00EB7FAF" w:rsidRPr="00C375A0">
        <w:rPr>
          <w:rFonts w:ascii="Times New Roman" w:eastAsia="Arial" w:hAnsi="Times New Roman" w:cs="Times New Roman"/>
          <w:sz w:val="24"/>
          <w:szCs w:val="24"/>
        </w:rPr>
        <w:t xml:space="preserve"> № 1-ОЗ от 10.11.2025 г.</w:t>
      </w:r>
      <w:r w:rsidR="00752EB4" w:rsidRPr="00C375A0">
        <w:rPr>
          <w:rFonts w:ascii="Times New Roman" w:eastAsia="Arial" w:hAnsi="Times New Roman" w:cs="Times New Roman"/>
          <w:sz w:val="24"/>
          <w:szCs w:val="24"/>
        </w:rPr>
        <w:t xml:space="preserve">, с одной стороны, и </w:t>
      </w:r>
    </w:p>
    <w:p w14:paraId="38C2CE7E" w14:textId="77777777" w:rsidR="00752EB4" w:rsidRPr="00C375A0" w:rsidRDefault="00752EB4" w:rsidP="00C00292">
      <w:pPr>
        <w:spacing w:after="0" w:line="240" w:lineRule="auto"/>
        <w:ind w:firstLine="851"/>
        <w:jc w:val="both"/>
        <w:rPr>
          <w:rFonts w:ascii="Times New Roman" w:hAnsi="Times New Roman" w:cs="Times New Roman"/>
          <w:sz w:val="24"/>
          <w:szCs w:val="24"/>
        </w:rPr>
      </w:pPr>
      <w:r w:rsidRPr="00C375A0">
        <w:rPr>
          <w:rFonts w:ascii="Times New Roman" w:eastAsia="Arial" w:hAnsi="Times New Roman" w:cs="Times New Roman"/>
          <w:b/>
          <w:sz w:val="24"/>
          <w:szCs w:val="24"/>
        </w:rPr>
        <w:t xml:space="preserve">_____________________________________________________, </w:t>
      </w:r>
      <w:r w:rsidRPr="00C375A0">
        <w:rPr>
          <w:rFonts w:ascii="Times New Roman" w:eastAsia="Arial" w:hAnsi="Times New Roman" w:cs="Times New Roman"/>
          <w:sz w:val="24"/>
          <w:szCs w:val="24"/>
        </w:rPr>
        <w:t>именуемый (-</w:t>
      </w:r>
      <w:proofErr w:type="spellStart"/>
      <w:r w:rsidRPr="00C375A0">
        <w:rPr>
          <w:rFonts w:ascii="Times New Roman" w:eastAsia="Arial" w:hAnsi="Times New Roman" w:cs="Times New Roman"/>
          <w:sz w:val="24"/>
          <w:szCs w:val="24"/>
        </w:rPr>
        <w:t>ое</w:t>
      </w:r>
      <w:proofErr w:type="spellEnd"/>
      <w:r w:rsidRPr="00C375A0">
        <w:rPr>
          <w:rFonts w:ascii="Times New Roman" w:eastAsia="Arial" w:hAnsi="Times New Roman" w:cs="Times New Roman"/>
          <w:sz w:val="24"/>
          <w:szCs w:val="24"/>
        </w:rPr>
        <w:t>, -</w:t>
      </w:r>
      <w:proofErr w:type="spellStart"/>
      <w:r w:rsidRPr="00C375A0">
        <w:rPr>
          <w:rFonts w:ascii="Times New Roman" w:eastAsia="Arial" w:hAnsi="Times New Roman" w:cs="Times New Roman"/>
          <w:sz w:val="24"/>
          <w:szCs w:val="24"/>
        </w:rPr>
        <w:t>ая</w:t>
      </w:r>
      <w:proofErr w:type="spellEnd"/>
      <w:r w:rsidRPr="00C375A0">
        <w:rPr>
          <w:rFonts w:ascii="Times New Roman" w:eastAsia="Arial" w:hAnsi="Times New Roman" w:cs="Times New Roman"/>
          <w:sz w:val="24"/>
          <w:szCs w:val="24"/>
        </w:rPr>
        <w:t>) в дальнейшем «</w:t>
      </w:r>
      <w:r w:rsidRPr="00C375A0">
        <w:rPr>
          <w:rFonts w:ascii="Times New Roman" w:eastAsia="Arial" w:hAnsi="Times New Roman" w:cs="Times New Roman"/>
          <w:b/>
          <w:sz w:val="24"/>
          <w:szCs w:val="24"/>
        </w:rPr>
        <w:t>Поставщик</w:t>
      </w:r>
      <w:r w:rsidRPr="00C375A0">
        <w:rPr>
          <w:rFonts w:ascii="Times New Roman" w:eastAsia="Arial" w:hAnsi="Times New Roman" w:cs="Times New Roman"/>
          <w:sz w:val="24"/>
          <w:szCs w:val="24"/>
        </w:rPr>
        <w:t>», в лице___________________________, действующего (-ей) на основании__________________________________________________________________________________, с другой стороны, при совместном упоминании именуемые «Стороны»</w:t>
      </w:r>
      <w:bookmarkEnd w:id="0"/>
      <w:r w:rsidRPr="00C375A0">
        <w:rPr>
          <w:rFonts w:ascii="Times New Roman" w:eastAsia="Arial" w:hAnsi="Times New Roman" w:cs="Times New Roman"/>
          <w:sz w:val="24"/>
          <w:szCs w:val="24"/>
        </w:rPr>
        <w:t>, заключили настоящий договор поставки (далее также – Договор) о нижеследующем:</w:t>
      </w:r>
    </w:p>
    <w:p w14:paraId="2E760BEA" w14:textId="77777777" w:rsidR="00752EB4" w:rsidRPr="00C375A0" w:rsidRDefault="00752EB4" w:rsidP="00C00292">
      <w:pPr>
        <w:spacing w:after="0" w:line="240" w:lineRule="auto"/>
        <w:ind w:firstLine="709"/>
        <w:jc w:val="both"/>
        <w:rPr>
          <w:rFonts w:ascii="Times New Roman" w:eastAsia="Arial" w:hAnsi="Times New Roman" w:cs="Times New Roman"/>
          <w:sz w:val="24"/>
          <w:szCs w:val="24"/>
        </w:rPr>
      </w:pPr>
    </w:p>
    <w:p w14:paraId="01B3C9DB" w14:textId="37316B2B" w:rsidR="00752EB4" w:rsidRPr="00C375A0" w:rsidRDefault="00752EB4" w:rsidP="00C00292">
      <w:pPr>
        <w:numPr>
          <w:ilvl w:val="0"/>
          <w:numId w:val="1"/>
        </w:numPr>
        <w:spacing w:after="0" w:line="240" w:lineRule="auto"/>
        <w:ind w:left="0" w:firstLine="426"/>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ПРЕДМЕТ ДОГОВОРА</w:t>
      </w:r>
    </w:p>
    <w:p w14:paraId="695392B9" w14:textId="3C205898" w:rsidR="00752EB4" w:rsidRPr="00C375A0" w:rsidRDefault="00752EB4" w:rsidP="00C00292">
      <w:pPr>
        <w:pStyle w:val="a3"/>
        <w:numPr>
          <w:ilvl w:val="1"/>
          <w:numId w:val="2"/>
        </w:numPr>
        <w:tabs>
          <w:tab w:val="left" w:pos="735"/>
        </w:tabs>
        <w:spacing w:after="0" w:line="240" w:lineRule="auto"/>
        <w:contextualSpacing w:val="0"/>
        <w:jc w:val="both"/>
        <w:rPr>
          <w:rFonts w:ascii="Times New Roman" w:eastAsia="Arial" w:hAnsi="Times New Roman" w:cs="Times New Roman"/>
          <w:bCs/>
          <w:color w:val="000000"/>
          <w:sz w:val="24"/>
          <w:szCs w:val="24"/>
        </w:rPr>
      </w:pPr>
      <w:r w:rsidRPr="00C375A0">
        <w:rPr>
          <w:rFonts w:ascii="Times New Roman" w:eastAsia="Arial" w:hAnsi="Times New Roman" w:cs="Times New Roman"/>
          <w:bCs/>
          <w:color w:val="000000"/>
          <w:sz w:val="24"/>
          <w:szCs w:val="24"/>
        </w:rPr>
        <w:t>Поставщик обязуется поставить Заказчику следующий товар:</w:t>
      </w:r>
      <w:r w:rsidR="00256FFD" w:rsidRPr="00C375A0">
        <w:rPr>
          <w:rFonts w:ascii="Times New Roman" w:eastAsia="Arial" w:hAnsi="Times New Roman" w:cs="Times New Roman"/>
          <w:bCs/>
          <w:color w:val="000000"/>
          <w:sz w:val="24"/>
          <w:szCs w:val="24"/>
        </w:rPr>
        <w:t xml:space="preserve"> </w:t>
      </w:r>
      <w:r w:rsidR="00975D57" w:rsidRPr="00C375A0">
        <w:rPr>
          <w:rFonts w:ascii="Times New Roman" w:eastAsia="Arial" w:hAnsi="Times New Roman" w:cs="Times New Roman"/>
          <w:b/>
          <w:color w:val="000000"/>
          <w:sz w:val="24"/>
          <w:szCs w:val="24"/>
        </w:rPr>
        <w:t>мясную гастрономию</w:t>
      </w:r>
      <w:r w:rsidRPr="00C375A0">
        <w:rPr>
          <w:rFonts w:ascii="Times New Roman" w:eastAsia="Arial" w:hAnsi="Times New Roman" w:cs="Times New Roman"/>
          <w:bCs/>
          <w:color w:val="000000"/>
          <w:sz w:val="24"/>
          <w:szCs w:val="24"/>
        </w:rPr>
        <w:t xml:space="preserve"> (далее – Товар) в соответствии с Техническим заданием (Приложение № 1 к Договору)</w:t>
      </w:r>
      <w:r w:rsidR="00907360" w:rsidRPr="00C375A0">
        <w:rPr>
          <w:rFonts w:ascii="Times New Roman" w:eastAsia="Arial" w:hAnsi="Times New Roman" w:cs="Times New Roman"/>
          <w:bCs/>
          <w:color w:val="000000"/>
          <w:sz w:val="24"/>
          <w:szCs w:val="24"/>
        </w:rPr>
        <w:t xml:space="preserve"> </w:t>
      </w:r>
      <w:r w:rsidRPr="00C375A0">
        <w:rPr>
          <w:rFonts w:ascii="Times New Roman" w:eastAsia="Arial" w:hAnsi="Times New Roman" w:cs="Times New Roman"/>
          <w:bCs/>
          <w:color w:val="000000"/>
          <w:sz w:val="24"/>
          <w:szCs w:val="24"/>
        </w:rPr>
        <w:t>на основании Заявок на поставку Товара (далее по тексту – Заявка), составленных в соответствии с формой, указанной в Приложении № 2 к Договору, а Заказчик обязуется принять и оплатить Товар в соответствии с условиями Договора. Наименования</w:t>
      </w:r>
      <w:r w:rsidR="006A58A8" w:rsidRPr="00C375A0">
        <w:rPr>
          <w:rFonts w:ascii="Times New Roman" w:eastAsia="Arial" w:hAnsi="Times New Roman" w:cs="Times New Roman"/>
          <w:bCs/>
          <w:color w:val="000000"/>
          <w:sz w:val="24"/>
          <w:szCs w:val="24"/>
        </w:rPr>
        <w:t xml:space="preserve"> и цена</w:t>
      </w:r>
      <w:r w:rsidRPr="00C375A0">
        <w:rPr>
          <w:rFonts w:ascii="Times New Roman" w:eastAsia="Arial" w:hAnsi="Times New Roman" w:cs="Times New Roman"/>
          <w:bCs/>
          <w:color w:val="000000"/>
          <w:sz w:val="24"/>
          <w:szCs w:val="24"/>
        </w:rPr>
        <w:t xml:space="preserve"> Товара указываются в Техническом задании</w:t>
      </w:r>
      <w:r w:rsidR="008E29B3" w:rsidRPr="00C375A0">
        <w:rPr>
          <w:rFonts w:ascii="Times New Roman" w:eastAsia="Arial" w:hAnsi="Times New Roman" w:cs="Times New Roman"/>
          <w:bCs/>
          <w:color w:val="000000"/>
          <w:sz w:val="24"/>
          <w:szCs w:val="24"/>
        </w:rPr>
        <w:t>.</w:t>
      </w:r>
    </w:p>
    <w:p w14:paraId="18546EAC" w14:textId="0620825D" w:rsidR="00ED530D" w:rsidRPr="00C375A0" w:rsidRDefault="00ED530D" w:rsidP="00ED530D">
      <w:pPr>
        <w:pStyle w:val="a3"/>
        <w:numPr>
          <w:ilvl w:val="1"/>
          <w:numId w:val="2"/>
        </w:numPr>
        <w:tabs>
          <w:tab w:val="left" w:pos="735"/>
        </w:tabs>
        <w:jc w:val="both"/>
        <w:rPr>
          <w:rFonts w:ascii="Times New Roman" w:eastAsia="Arial" w:hAnsi="Times New Roman" w:cs="Times New Roman"/>
          <w:b/>
          <w:color w:val="000000"/>
          <w:sz w:val="24"/>
          <w:szCs w:val="24"/>
        </w:rPr>
      </w:pPr>
      <w:r w:rsidRPr="00C375A0">
        <w:rPr>
          <w:rFonts w:ascii="Times New Roman" w:eastAsia="Arial" w:hAnsi="Times New Roman" w:cs="Times New Roman"/>
          <w:bCs/>
          <w:color w:val="000000"/>
          <w:sz w:val="24"/>
          <w:szCs w:val="24"/>
        </w:rPr>
        <w:t>Поставка Товара осуществляется партиями, путем отгрузки (передачи) Заказчику Товара на условиях доставки до адреса Заказчика</w:t>
      </w:r>
      <w:r w:rsidR="00907360" w:rsidRPr="00C375A0">
        <w:rPr>
          <w:rFonts w:ascii="Times New Roman" w:eastAsia="Arial" w:hAnsi="Times New Roman" w:cs="Times New Roman"/>
          <w:bCs/>
          <w:color w:val="000000"/>
          <w:sz w:val="24"/>
          <w:szCs w:val="24"/>
        </w:rPr>
        <w:t>, указанного в п. 1.4. Договора</w:t>
      </w:r>
      <w:r w:rsidRPr="00C375A0">
        <w:rPr>
          <w:rFonts w:ascii="Times New Roman" w:eastAsia="Arial" w:hAnsi="Times New Roman" w:cs="Times New Roman"/>
          <w:bCs/>
          <w:color w:val="000000"/>
          <w:sz w:val="24"/>
          <w:szCs w:val="24"/>
        </w:rPr>
        <w:t xml:space="preserve"> на основании Заявки Заказчика</w:t>
      </w:r>
      <w:r w:rsidR="00656B20" w:rsidRPr="00C375A0">
        <w:rPr>
          <w:rFonts w:ascii="Times New Roman" w:eastAsia="Arial" w:hAnsi="Times New Roman" w:cs="Times New Roman"/>
          <w:bCs/>
          <w:color w:val="000000"/>
          <w:sz w:val="24"/>
          <w:szCs w:val="24"/>
        </w:rPr>
        <w:t>.</w:t>
      </w:r>
      <w:r w:rsidRPr="00C375A0">
        <w:rPr>
          <w:rFonts w:ascii="Times New Roman" w:eastAsia="Arial" w:hAnsi="Times New Roman" w:cs="Times New Roman"/>
          <w:bCs/>
          <w:color w:val="000000"/>
          <w:sz w:val="24"/>
          <w:szCs w:val="24"/>
        </w:rPr>
        <w:t xml:space="preserve"> </w:t>
      </w:r>
    </w:p>
    <w:p w14:paraId="1F386DA2" w14:textId="744FCD6D" w:rsidR="004E250C" w:rsidRPr="00C375A0" w:rsidRDefault="00DB78EA" w:rsidP="00ED530D">
      <w:pPr>
        <w:pStyle w:val="a3"/>
        <w:numPr>
          <w:ilvl w:val="1"/>
          <w:numId w:val="2"/>
        </w:numPr>
        <w:tabs>
          <w:tab w:val="left" w:pos="735"/>
        </w:tabs>
        <w:jc w:val="both"/>
        <w:rPr>
          <w:rFonts w:ascii="Times New Roman" w:eastAsia="Arial" w:hAnsi="Times New Roman" w:cs="Times New Roman"/>
          <w:b/>
          <w:color w:val="000000"/>
          <w:sz w:val="24"/>
          <w:szCs w:val="24"/>
        </w:rPr>
      </w:pPr>
      <w:r w:rsidRPr="00C375A0">
        <w:rPr>
          <w:rFonts w:ascii="Times New Roman" w:eastAsia="Times New Roman" w:hAnsi="Times New Roman" w:cs="Times New Roman"/>
          <w:bCs/>
          <w:color w:val="000000" w:themeColor="text1"/>
          <w:kern w:val="2"/>
          <w:sz w:val="24"/>
          <w:szCs w:val="24"/>
          <w:lang w:eastAsia="x-none"/>
          <w14:ligatures w14:val="standardContextual"/>
        </w:rPr>
        <w:t xml:space="preserve">Товар поставляется партиями 1-2 раза в неделю с 08:00 до 15:00 в рабочие дни недели, количество </w:t>
      </w:r>
      <w:r w:rsidR="007E6C3E" w:rsidRPr="00C375A0">
        <w:rPr>
          <w:rFonts w:ascii="Times New Roman" w:eastAsia="Times New Roman" w:hAnsi="Times New Roman" w:cs="Times New Roman"/>
          <w:bCs/>
          <w:color w:val="000000" w:themeColor="text1"/>
          <w:kern w:val="2"/>
          <w:sz w:val="24"/>
          <w:szCs w:val="24"/>
          <w:lang w:eastAsia="x-none"/>
          <w14:ligatures w14:val="standardContextual"/>
        </w:rPr>
        <w:t>Т</w:t>
      </w:r>
      <w:r w:rsidRPr="00C375A0">
        <w:rPr>
          <w:rFonts w:ascii="Times New Roman" w:eastAsia="Times New Roman" w:hAnsi="Times New Roman" w:cs="Times New Roman"/>
          <w:bCs/>
          <w:color w:val="000000" w:themeColor="text1"/>
          <w:kern w:val="2"/>
          <w:sz w:val="24"/>
          <w:szCs w:val="24"/>
          <w:lang w:eastAsia="x-none"/>
          <w14:ligatures w14:val="standardContextual"/>
        </w:rPr>
        <w:t xml:space="preserve">овара в каждой партии определяется на основании Заявки Заказчика. </w:t>
      </w:r>
    </w:p>
    <w:p w14:paraId="2A0E7889" w14:textId="7C112738" w:rsidR="00975D57" w:rsidRPr="00C375A0" w:rsidRDefault="00975D57" w:rsidP="00ED530D">
      <w:pPr>
        <w:pStyle w:val="a3"/>
        <w:numPr>
          <w:ilvl w:val="1"/>
          <w:numId w:val="2"/>
        </w:numPr>
        <w:tabs>
          <w:tab w:val="left" w:pos="735"/>
        </w:tabs>
        <w:jc w:val="both"/>
        <w:rPr>
          <w:rFonts w:ascii="Times New Roman" w:eastAsia="Arial" w:hAnsi="Times New Roman" w:cs="Times New Roman"/>
          <w:b/>
          <w:color w:val="000000"/>
          <w:sz w:val="24"/>
          <w:szCs w:val="24"/>
        </w:rPr>
      </w:pPr>
      <w:r w:rsidRPr="00C375A0">
        <w:rPr>
          <w:rFonts w:ascii="Times New Roman" w:eastAsia="Times New Roman" w:hAnsi="Times New Roman" w:cs="Times New Roman"/>
          <w:bCs/>
          <w:color w:val="000000" w:themeColor="text1"/>
          <w:kern w:val="2"/>
          <w:sz w:val="24"/>
          <w:szCs w:val="24"/>
          <w:lang w:eastAsia="x-none"/>
          <w14:ligatures w14:val="standardContextual"/>
        </w:rPr>
        <w:t xml:space="preserve">Место поставки </w:t>
      </w:r>
      <w:r w:rsidR="007E6C3E" w:rsidRPr="00C375A0">
        <w:rPr>
          <w:rFonts w:ascii="Times New Roman" w:eastAsia="Times New Roman" w:hAnsi="Times New Roman" w:cs="Times New Roman"/>
          <w:bCs/>
          <w:color w:val="000000" w:themeColor="text1"/>
          <w:kern w:val="2"/>
          <w:sz w:val="24"/>
          <w:szCs w:val="24"/>
          <w:lang w:eastAsia="x-none"/>
          <w14:ligatures w14:val="standardContextual"/>
        </w:rPr>
        <w:t>Т</w:t>
      </w:r>
      <w:r w:rsidRPr="00C375A0">
        <w:rPr>
          <w:rFonts w:ascii="Times New Roman" w:eastAsia="Times New Roman" w:hAnsi="Times New Roman" w:cs="Times New Roman"/>
          <w:bCs/>
          <w:color w:val="000000" w:themeColor="text1"/>
          <w:kern w:val="2"/>
          <w:sz w:val="24"/>
          <w:szCs w:val="24"/>
          <w:lang w:eastAsia="x-none"/>
          <w14:ligatures w14:val="standardContextual"/>
        </w:rPr>
        <w:t>овара: г. Екатеринбург, улица Посадская, дом 3 (здание столовой).</w:t>
      </w:r>
    </w:p>
    <w:p w14:paraId="56F3A542" w14:textId="12605696" w:rsidR="00752EB4" w:rsidRPr="00C375A0" w:rsidRDefault="00752EB4" w:rsidP="001779C4">
      <w:pPr>
        <w:pStyle w:val="a3"/>
        <w:numPr>
          <w:ilvl w:val="1"/>
          <w:numId w:val="2"/>
        </w:numPr>
        <w:tabs>
          <w:tab w:val="left" w:pos="735"/>
        </w:tabs>
        <w:spacing w:after="0" w:line="240" w:lineRule="auto"/>
        <w:contextualSpacing w:val="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Риск случайной гибели и (или) повреждения Товара, а также право собственности на Товар переходит от Поставщика к Заказчику после подписания </w:t>
      </w:r>
      <w:r w:rsidR="008E29B3" w:rsidRPr="00C375A0">
        <w:rPr>
          <w:rFonts w:ascii="Times New Roman" w:eastAsia="Arial" w:hAnsi="Times New Roman" w:cs="Times New Roman"/>
          <w:color w:val="000000"/>
          <w:sz w:val="24"/>
          <w:szCs w:val="24"/>
        </w:rPr>
        <w:t>Сторонами</w:t>
      </w:r>
      <w:r w:rsidRPr="00C375A0">
        <w:rPr>
          <w:rFonts w:ascii="Times New Roman" w:eastAsia="Arial" w:hAnsi="Times New Roman" w:cs="Times New Roman"/>
          <w:color w:val="000000"/>
          <w:sz w:val="24"/>
          <w:szCs w:val="24"/>
        </w:rPr>
        <w:t xml:space="preserve"> документов о приемке поставленного Товара без замечаний.</w:t>
      </w:r>
    </w:p>
    <w:p w14:paraId="14E660CE" w14:textId="77777777" w:rsidR="004E250C" w:rsidRPr="00C375A0" w:rsidRDefault="004E250C" w:rsidP="001779C4">
      <w:pPr>
        <w:pStyle w:val="a3"/>
        <w:tabs>
          <w:tab w:val="left" w:pos="735"/>
        </w:tabs>
        <w:spacing w:after="0" w:line="240" w:lineRule="auto"/>
        <w:ind w:left="851"/>
        <w:contextualSpacing w:val="0"/>
        <w:jc w:val="both"/>
        <w:rPr>
          <w:rFonts w:ascii="Times New Roman" w:hAnsi="Times New Roman" w:cs="Times New Roman"/>
          <w:sz w:val="24"/>
          <w:szCs w:val="24"/>
        </w:rPr>
      </w:pPr>
    </w:p>
    <w:p w14:paraId="0F09B2A1" w14:textId="6025D3A0" w:rsidR="00BB3187" w:rsidRPr="00C375A0" w:rsidRDefault="00752EB4" w:rsidP="001779C4">
      <w:pPr>
        <w:numPr>
          <w:ilvl w:val="0"/>
          <w:numId w:val="2"/>
        </w:numPr>
        <w:spacing w:after="0" w:line="240" w:lineRule="auto"/>
        <w:ind w:firstLine="426"/>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ЦЕНА ДОГОВОРА. ПОРЯДОК РАСЧЕТОВ</w:t>
      </w:r>
    </w:p>
    <w:p w14:paraId="1709DABC" w14:textId="37FAE542" w:rsidR="00752EB4" w:rsidRPr="00C375A0" w:rsidRDefault="00752EB4" w:rsidP="00752EB4">
      <w:pPr>
        <w:pStyle w:val="a3"/>
        <w:numPr>
          <w:ilvl w:val="1"/>
          <w:numId w:val="2"/>
        </w:numPr>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Максимальная цена договора составляет </w:t>
      </w:r>
      <w:r w:rsidR="00C10229" w:rsidRPr="00C375A0">
        <w:rPr>
          <w:rFonts w:ascii="Times New Roman" w:eastAsia="Arial" w:hAnsi="Times New Roman" w:cs="Times New Roman"/>
          <w:b/>
          <w:bCs/>
          <w:color w:val="000000"/>
          <w:sz w:val="24"/>
          <w:szCs w:val="24"/>
        </w:rPr>
        <w:t>2</w:t>
      </w:r>
      <w:r w:rsidR="00963580" w:rsidRPr="00C375A0">
        <w:rPr>
          <w:rFonts w:ascii="Times New Roman" w:eastAsia="Arial" w:hAnsi="Times New Roman" w:cs="Times New Roman"/>
          <w:b/>
          <w:bCs/>
          <w:color w:val="000000"/>
          <w:sz w:val="24"/>
          <w:szCs w:val="24"/>
        </w:rPr>
        <w:t>21</w:t>
      </w:r>
      <w:r w:rsidR="00AA034B" w:rsidRPr="00C375A0">
        <w:rPr>
          <w:rFonts w:ascii="Times New Roman" w:eastAsia="Arial" w:hAnsi="Times New Roman" w:cs="Times New Roman"/>
          <w:b/>
          <w:bCs/>
          <w:color w:val="000000"/>
          <w:sz w:val="24"/>
          <w:szCs w:val="24"/>
        </w:rPr>
        <w:t xml:space="preserve"> 000</w:t>
      </w:r>
      <w:r w:rsidR="001D79EC" w:rsidRPr="00C375A0">
        <w:rPr>
          <w:rFonts w:ascii="Times New Roman" w:eastAsia="Arial" w:hAnsi="Times New Roman" w:cs="Times New Roman"/>
          <w:b/>
          <w:bCs/>
          <w:color w:val="000000"/>
          <w:sz w:val="24"/>
          <w:szCs w:val="24"/>
        </w:rPr>
        <w:t xml:space="preserve"> </w:t>
      </w:r>
      <w:r w:rsidRPr="00C375A0">
        <w:rPr>
          <w:rFonts w:ascii="Times New Roman" w:eastAsia="Arial" w:hAnsi="Times New Roman" w:cs="Times New Roman"/>
          <w:b/>
          <w:bCs/>
          <w:color w:val="000000"/>
          <w:sz w:val="24"/>
          <w:szCs w:val="24"/>
        </w:rPr>
        <w:t>(</w:t>
      </w:r>
      <w:r w:rsidR="00C10229" w:rsidRPr="00C375A0">
        <w:rPr>
          <w:rFonts w:ascii="Times New Roman" w:eastAsia="Arial" w:hAnsi="Times New Roman" w:cs="Times New Roman"/>
          <w:b/>
          <w:bCs/>
          <w:color w:val="000000"/>
          <w:sz w:val="24"/>
          <w:szCs w:val="24"/>
        </w:rPr>
        <w:t xml:space="preserve">двести </w:t>
      </w:r>
      <w:r w:rsidR="00963580" w:rsidRPr="00C375A0">
        <w:rPr>
          <w:rFonts w:ascii="Times New Roman" w:eastAsia="Arial" w:hAnsi="Times New Roman" w:cs="Times New Roman"/>
          <w:b/>
          <w:bCs/>
          <w:color w:val="000000"/>
          <w:sz w:val="24"/>
          <w:szCs w:val="24"/>
        </w:rPr>
        <w:t>двадцать одна</w:t>
      </w:r>
      <w:r w:rsidR="00AA034B" w:rsidRPr="00C375A0">
        <w:rPr>
          <w:rFonts w:ascii="Times New Roman" w:eastAsia="Arial" w:hAnsi="Times New Roman" w:cs="Times New Roman"/>
          <w:b/>
          <w:bCs/>
          <w:color w:val="000000"/>
          <w:sz w:val="24"/>
          <w:szCs w:val="24"/>
        </w:rPr>
        <w:t xml:space="preserve"> тысяч</w:t>
      </w:r>
      <w:r w:rsidR="00963580" w:rsidRPr="00C375A0">
        <w:rPr>
          <w:rFonts w:ascii="Times New Roman" w:eastAsia="Arial" w:hAnsi="Times New Roman" w:cs="Times New Roman"/>
          <w:b/>
          <w:bCs/>
          <w:color w:val="000000"/>
          <w:sz w:val="24"/>
          <w:szCs w:val="24"/>
        </w:rPr>
        <w:t>а</w:t>
      </w:r>
      <w:r w:rsidRPr="00C375A0">
        <w:rPr>
          <w:rFonts w:ascii="Times New Roman" w:eastAsia="Arial" w:hAnsi="Times New Roman" w:cs="Times New Roman"/>
          <w:b/>
          <w:bCs/>
          <w:color w:val="000000"/>
          <w:sz w:val="24"/>
          <w:szCs w:val="24"/>
        </w:rPr>
        <w:t>) рублей 00 копеек</w:t>
      </w:r>
      <w:r w:rsidRPr="00C375A0">
        <w:rPr>
          <w:rFonts w:ascii="Times New Roman" w:eastAsia="Arial" w:hAnsi="Times New Roman" w:cs="Times New Roman"/>
          <w:color w:val="000000"/>
          <w:sz w:val="24"/>
          <w:szCs w:val="24"/>
        </w:rPr>
        <w:t>, в том числе НДС</w:t>
      </w:r>
      <w:r w:rsidR="00736030" w:rsidRPr="00C375A0">
        <w:rPr>
          <w:rFonts w:ascii="Times New Roman" w:eastAsia="Arial" w:hAnsi="Times New Roman" w:cs="Times New Roman"/>
          <w:color w:val="000000"/>
          <w:sz w:val="24"/>
          <w:szCs w:val="24"/>
        </w:rPr>
        <w:t>___%</w:t>
      </w:r>
      <w:r w:rsidRPr="00C375A0">
        <w:rPr>
          <w:rFonts w:ascii="Times New Roman" w:eastAsia="Arial" w:hAnsi="Times New Roman" w:cs="Times New Roman"/>
          <w:color w:val="000000"/>
          <w:sz w:val="24"/>
          <w:szCs w:val="24"/>
        </w:rPr>
        <w:t xml:space="preserve"> (</w:t>
      </w:r>
      <w:r w:rsidRPr="00C375A0">
        <w:rPr>
          <w:rFonts w:ascii="Times New Roman" w:eastAsia="Arial" w:hAnsi="Times New Roman" w:cs="Times New Roman"/>
          <w:i/>
          <w:iCs/>
          <w:color w:val="000000"/>
          <w:sz w:val="24"/>
          <w:szCs w:val="24"/>
        </w:rPr>
        <w:t>в случае, если Поставщик является плательщиком НДС</w:t>
      </w:r>
      <w:r w:rsidRPr="00C375A0">
        <w:rPr>
          <w:rFonts w:ascii="Times New Roman" w:eastAsia="Arial" w:hAnsi="Times New Roman" w:cs="Times New Roman"/>
          <w:color w:val="000000"/>
          <w:sz w:val="24"/>
          <w:szCs w:val="24"/>
        </w:rPr>
        <w:t>)</w:t>
      </w:r>
      <w:r w:rsidR="00A05570" w:rsidRPr="00C375A0">
        <w:rPr>
          <w:rFonts w:ascii="Times New Roman" w:eastAsia="Arial" w:hAnsi="Times New Roman" w:cs="Times New Roman"/>
          <w:color w:val="000000"/>
          <w:sz w:val="24"/>
          <w:szCs w:val="24"/>
        </w:rPr>
        <w:t>/НДС не облагается</w:t>
      </w:r>
      <w:r w:rsidRPr="00C375A0">
        <w:rPr>
          <w:rFonts w:ascii="Times New Roman" w:eastAsia="Arial" w:hAnsi="Times New Roman" w:cs="Times New Roman"/>
          <w:color w:val="000000"/>
          <w:sz w:val="24"/>
          <w:szCs w:val="24"/>
        </w:rPr>
        <w:t xml:space="preserve">. </w:t>
      </w:r>
      <w:r w:rsidR="001B79AA" w:rsidRPr="00C375A0">
        <w:rPr>
          <w:rFonts w:ascii="Times New Roman" w:eastAsia="Arial" w:hAnsi="Times New Roman" w:cs="Times New Roman"/>
          <w:color w:val="000000"/>
          <w:sz w:val="24"/>
          <w:szCs w:val="24"/>
        </w:rPr>
        <w:t xml:space="preserve">Если Поставщик освобожден от уплаты НДС и утратит право на освобождение от НДС в соответствии с п. 1 ст. 145 НК РФ, то он обязан уведомить об этом Заказчика в течение 3 (трёх) рабочих дней с момента наступления указанного события, при этом Поставщик не может увеличить цену Товара с 1 числа месяца, следующего за месяцем утраты Поставщиком права на освобождение от НДС. Соответствующая сумма НДС включается в установленную </w:t>
      </w:r>
      <w:r w:rsidR="00C10229" w:rsidRPr="00C375A0">
        <w:rPr>
          <w:rFonts w:ascii="Times New Roman" w:eastAsia="Arial" w:hAnsi="Times New Roman" w:cs="Times New Roman"/>
          <w:color w:val="000000"/>
          <w:sz w:val="24"/>
          <w:szCs w:val="24"/>
        </w:rPr>
        <w:t>Д</w:t>
      </w:r>
      <w:r w:rsidR="001B79AA" w:rsidRPr="00C375A0">
        <w:rPr>
          <w:rFonts w:ascii="Times New Roman" w:eastAsia="Arial" w:hAnsi="Times New Roman" w:cs="Times New Roman"/>
          <w:color w:val="000000"/>
          <w:sz w:val="24"/>
          <w:szCs w:val="24"/>
        </w:rPr>
        <w:t>оговором цену</w:t>
      </w:r>
      <w:r w:rsidR="00924466" w:rsidRPr="00C375A0">
        <w:rPr>
          <w:rFonts w:ascii="Times New Roman" w:eastAsia="Arial" w:hAnsi="Times New Roman" w:cs="Times New Roman"/>
          <w:color w:val="000000"/>
          <w:sz w:val="24"/>
          <w:szCs w:val="24"/>
        </w:rPr>
        <w:t xml:space="preserve"> без изменения цены Договора и цены за единицу Товара.</w:t>
      </w:r>
    </w:p>
    <w:p w14:paraId="70192B52" w14:textId="040F7924" w:rsidR="00752EB4" w:rsidRPr="00C375A0" w:rsidRDefault="00752EB4" w:rsidP="0038375B">
      <w:pPr>
        <w:pStyle w:val="a3"/>
        <w:numPr>
          <w:ilvl w:val="1"/>
          <w:numId w:val="2"/>
        </w:numPr>
        <w:tabs>
          <w:tab w:val="left" w:pos="630"/>
          <w:tab w:val="left" w:pos="735"/>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Цена за каждую единицу Товара определяется в соответствии с Техническим заданием (Приложение № 1 к Договору). Цена Товара включает все расходы, связанные с поставкой Товаров в соответствии с требованиями </w:t>
      </w:r>
      <w:r w:rsidR="008E6CE1" w:rsidRPr="00C375A0">
        <w:rPr>
          <w:rFonts w:ascii="Times New Roman" w:eastAsia="Arial" w:hAnsi="Times New Roman" w:cs="Times New Roman"/>
          <w:color w:val="000000"/>
          <w:sz w:val="24"/>
          <w:szCs w:val="24"/>
        </w:rPr>
        <w:t>Д</w:t>
      </w:r>
      <w:r w:rsidRPr="00C375A0">
        <w:rPr>
          <w:rFonts w:ascii="Times New Roman" w:eastAsia="Arial" w:hAnsi="Times New Roman" w:cs="Times New Roman"/>
          <w:color w:val="000000"/>
          <w:sz w:val="24"/>
          <w:szCs w:val="24"/>
        </w:rPr>
        <w:t xml:space="preserve">оговора, в том числе: стоимость Товаров; стоимость упаковки; стоимость сопутствующих поставке Товаров работ (услуг), стоимость оформления всех сопутствующих </w:t>
      </w:r>
      <w:r w:rsidR="008E6CE1" w:rsidRPr="00C375A0">
        <w:rPr>
          <w:rFonts w:ascii="Times New Roman" w:eastAsia="Arial" w:hAnsi="Times New Roman" w:cs="Times New Roman"/>
          <w:color w:val="000000"/>
          <w:sz w:val="24"/>
          <w:szCs w:val="24"/>
        </w:rPr>
        <w:t>Д</w:t>
      </w:r>
      <w:r w:rsidRPr="00C375A0">
        <w:rPr>
          <w:rFonts w:ascii="Times New Roman" w:eastAsia="Arial" w:hAnsi="Times New Roman" w:cs="Times New Roman"/>
          <w:color w:val="000000"/>
          <w:sz w:val="24"/>
          <w:szCs w:val="24"/>
        </w:rPr>
        <w:t xml:space="preserve">оговору документов; транспортные расходы; прочие затраты Поставщика; расходы на страхование, уплату налогов, сборов, таможенных пошлин и другие обязательные платежи, предусмотренные законодательством и/или условиями исполнения </w:t>
      </w:r>
      <w:r w:rsidR="008E6CE1" w:rsidRPr="00C375A0">
        <w:rPr>
          <w:rFonts w:ascii="Times New Roman" w:eastAsia="Arial" w:hAnsi="Times New Roman" w:cs="Times New Roman"/>
          <w:color w:val="000000"/>
          <w:sz w:val="24"/>
          <w:szCs w:val="24"/>
        </w:rPr>
        <w:t>Д</w:t>
      </w:r>
      <w:r w:rsidRPr="00C375A0">
        <w:rPr>
          <w:rFonts w:ascii="Times New Roman" w:eastAsia="Arial" w:hAnsi="Times New Roman" w:cs="Times New Roman"/>
          <w:color w:val="000000"/>
          <w:sz w:val="24"/>
          <w:szCs w:val="24"/>
        </w:rPr>
        <w:t>оговора.</w:t>
      </w:r>
      <w:r w:rsidR="004D6D96" w:rsidRPr="00C375A0">
        <w:rPr>
          <w:rFonts w:ascii="Times New Roman" w:eastAsia="Arial" w:hAnsi="Times New Roman" w:cs="Times New Roman"/>
          <w:color w:val="000000"/>
          <w:sz w:val="24"/>
          <w:szCs w:val="24"/>
        </w:rPr>
        <w:t xml:space="preserve"> </w:t>
      </w:r>
      <w:r w:rsidRPr="00C375A0">
        <w:rPr>
          <w:rFonts w:ascii="Times New Roman" w:eastAsia="Arial" w:hAnsi="Times New Roman" w:cs="Times New Roman"/>
          <w:color w:val="000000"/>
          <w:sz w:val="24"/>
          <w:szCs w:val="24"/>
        </w:rPr>
        <w:t xml:space="preserve">По достижении стоимости поставленного Товара, максимального </w:t>
      </w:r>
      <w:r w:rsidRPr="00C375A0">
        <w:rPr>
          <w:rFonts w:ascii="Times New Roman" w:eastAsia="Arial" w:hAnsi="Times New Roman" w:cs="Times New Roman"/>
          <w:color w:val="000000"/>
          <w:sz w:val="24"/>
          <w:szCs w:val="24"/>
        </w:rPr>
        <w:lastRenderedPageBreak/>
        <w:t>размера общей цены Договора, указанной в пункте 2.1. Договора, Поставщик прекращает поставку Товара по Договору. В случае поставки Товара на стоимость меньшую, чем предусмотрено пунктом 2.1. Договора к моменту завершения срока действия Договора, цена Договора подлежит уменьшению на соответствующую сумму, путем подписания Сторонами дополнительного соглашения, на основании объема фактически поставленного Товара. Заказчик не несет обязанности по выборке и приему объема поставляемого Товара на всю сумму, указанную в п. 2.1. Договора.</w:t>
      </w:r>
    </w:p>
    <w:p w14:paraId="109FDE81" w14:textId="37FFD33D" w:rsidR="00752EB4" w:rsidRPr="00C375A0" w:rsidRDefault="00A05570" w:rsidP="00752EB4">
      <w:pPr>
        <w:numPr>
          <w:ilvl w:val="1"/>
          <w:numId w:val="2"/>
        </w:numPr>
        <w:tabs>
          <w:tab w:val="left" w:pos="735"/>
        </w:tabs>
        <w:spacing w:after="0"/>
        <w:jc w:val="both"/>
        <w:rPr>
          <w:rFonts w:ascii="Times New Roman" w:hAnsi="Times New Roman" w:cs="Times New Roman"/>
          <w:sz w:val="24"/>
          <w:szCs w:val="24"/>
        </w:rPr>
      </w:pPr>
      <w:r w:rsidRPr="00C375A0">
        <w:rPr>
          <w:rFonts w:ascii="Times New Roman" w:hAnsi="Times New Roman" w:cs="Times New Roman"/>
          <w:sz w:val="24"/>
          <w:szCs w:val="24"/>
        </w:rPr>
        <w:t xml:space="preserve">Цена Договора устанавливается в рублях Российской Федерации, является твердой и определяется на весь срок исполнения Договора, не подлежит изменению и пересмотру, в том числе в связи с изменением применяемой </w:t>
      </w:r>
      <w:r w:rsidR="004D6D96" w:rsidRPr="00C375A0">
        <w:rPr>
          <w:rFonts w:ascii="Times New Roman" w:hAnsi="Times New Roman" w:cs="Times New Roman"/>
          <w:sz w:val="24"/>
          <w:szCs w:val="24"/>
        </w:rPr>
        <w:t>Поставщиком</w:t>
      </w:r>
      <w:r w:rsidRPr="00C375A0">
        <w:rPr>
          <w:rFonts w:ascii="Times New Roman" w:hAnsi="Times New Roman" w:cs="Times New Roman"/>
          <w:sz w:val="24"/>
          <w:szCs w:val="24"/>
        </w:rPr>
        <w:t xml:space="preserve"> ставки НДС.</w:t>
      </w:r>
    </w:p>
    <w:p w14:paraId="6027BC20" w14:textId="77777777"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Цена Договора может быть снижена по соглашению Сторон без изменения, предусмотренных Договором количества и качества Товара и иных условий Договора. При этом Стороны составляют и подписывают дополнительное соглашение к Договору.</w:t>
      </w:r>
    </w:p>
    <w:p w14:paraId="6F68F97B" w14:textId="543905BA"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Оплата производится по факту поставки, на основании Товарной накладной, подписанной Сторонами, предъявленной Поставщиком счет-фактуры (</w:t>
      </w:r>
      <w:r w:rsidRPr="00C375A0">
        <w:rPr>
          <w:rFonts w:ascii="Times New Roman" w:eastAsia="Arial" w:hAnsi="Times New Roman" w:cs="Times New Roman"/>
          <w:i/>
          <w:iCs/>
          <w:color w:val="000000"/>
          <w:sz w:val="24"/>
          <w:szCs w:val="24"/>
        </w:rPr>
        <w:t>в случае если Поставщик является плательщиком НДС</w:t>
      </w:r>
      <w:r w:rsidRPr="00C375A0">
        <w:rPr>
          <w:rFonts w:ascii="Times New Roman" w:eastAsia="Arial" w:hAnsi="Times New Roman" w:cs="Times New Roman"/>
          <w:color w:val="000000"/>
          <w:sz w:val="24"/>
          <w:szCs w:val="24"/>
        </w:rPr>
        <w:t xml:space="preserve">) либо Универсального передаточного документа и счета на оплату, путем перечисления денежных средств на расчетный счет Поставщика, в течение 7 (семи) рабочих дней с даты подписания Заказчиком документа о приемке (товарная накладная или универсальный передаточный документ). </w:t>
      </w:r>
    </w:p>
    <w:p w14:paraId="2937C611" w14:textId="77777777"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Расчеты по Договору осуществляются в безналичной форме платежными поручениями.</w:t>
      </w:r>
    </w:p>
    <w:p w14:paraId="5BB640AF" w14:textId="77777777" w:rsidR="00752EB4" w:rsidRPr="00C375A0" w:rsidRDefault="00752EB4" w:rsidP="00752EB4">
      <w:pPr>
        <w:pStyle w:val="a3"/>
        <w:numPr>
          <w:ilvl w:val="1"/>
          <w:numId w:val="2"/>
        </w:numPr>
        <w:tabs>
          <w:tab w:val="left" w:pos="85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 </w:t>
      </w:r>
      <w:bookmarkStart w:id="1" w:name="_Hlk55905967"/>
      <w:r w:rsidRPr="00C375A0">
        <w:rPr>
          <w:rFonts w:ascii="Times New Roman" w:eastAsia="Arial" w:hAnsi="Times New Roman" w:cs="Times New Roman"/>
          <w:color w:val="000000"/>
          <w:sz w:val="24"/>
          <w:szCs w:val="24"/>
        </w:rPr>
        <w:t>Обязательства Заказчика по оплате поставленного Товара считаются исполненными с даты списания денежных средств с расчетного счета Заказчика.</w:t>
      </w:r>
      <w:bookmarkEnd w:id="1"/>
    </w:p>
    <w:p w14:paraId="1408C03A" w14:textId="34575D7A" w:rsidR="00752EB4" w:rsidRPr="00C375A0" w:rsidRDefault="00752EB4" w:rsidP="000310A6">
      <w:pPr>
        <w:pStyle w:val="a3"/>
        <w:numPr>
          <w:ilvl w:val="1"/>
          <w:numId w:val="2"/>
        </w:numPr>
        <w:spacing w:after="0" w:line="240" w:lineRule="auto"/>
        <w:contextualSpacing w:val="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 xml:space="preserve">Указания в Счете на оплату, направляемом Поставщиком Заказчику, не могут изменять условия, согласованные Сторонами в настоящем Договоре, либо в дополнительных соглашениях к нему. </w:t>
      </w:r>
    </w:p>
    <w:p w14:paraId="16A9E6AB" w14:textId="77777777" w:rsidR="00034545" w:rsidRPr="00C375A0" w:rsidRDefault="00034545" w:rsidP="000310A6">
      <w:pPr>
        <w:pStyle w:val="a3"/>
        <w:spacing w:after="0" w:line="240" w:lineRule="auto"/>
        <w:ind w:left="851"/>
        <w:contextualSpacing w:val="0"/>
        <w:jc w:val="both"/>
        <w:rPr>
          <w:rFonts w:ascii="Times New Roman" w:eastAsia="Arial" w:hAnsi="Times New Roman" w:cs="Times New Roman"/>
          <w:color w:val="000000"/>
          <w:sz w:val="24"/>
          <w:szCs w:val="24"/>
        </w:rPr>
      </w:pPr>
    </w:p>
    <w:p w14:paraId="106654A3" w14:textId="4E3DCFBD" w:rsidR="00752EB4" w:rsidRPr="00C375A0" w:rsidRDefault="00752EB4" w:rsidP="000310A6">
      <w:pPr>
        <w:pStyle w:val="a3"/>
        <w:numPr>
          <w:ilvl w:val="0"/>
          <w:numId w:val="2"/>
        </w:numPr>
        <w:spacing w:after="0" w:line="240" w:lineRule="auto"/>
        <w:contextualSpacing w:val="0"/>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ПОРЯДОК ПОСТАВКИ ТОВАРА</w:t>
      </w:r>
    </w:p>
    <w:p w14:paraId="3B76D314" w14:textId="2F66E1FD" w:rsidR="006D411D" w:rsidRPr="00C375A0" w:rsidRDefault="005D2947" w:rsidP="006D411D">
      <w:pPr>
        <w:pStyle w:val="a3"/>
        <w:numPr>
          <w:ilvl w:val="1"/>
          <w:numId w:val="2"/>
        </w:numPr>
        <w:jc w:val="both"/>
        <w:rPr>
          <w:rFonts w:ascii="Times New Roman" w:hAnsi="Times New Roman" w:cs="Times New Roman"/>
          <w:sz w:val="24"/>
          <w:szCs w:val="24"/>
        </w:rPr>
      </w:pPr>
      <w:r w:rsidRPr="00C375A0">
        <w:rPr>
          <w:rFonts w:ascii="Times New Roman" w:hAnsi="Times New Roman" w:cs="Times New Roman"/>
          <w:sz w:val="24"/>
          <w:szCs w:val="24"/>
        </w:rPr>
        <w:t>Поставка осуществляется Поставщиком по направленной Заказчиком Заявке</w:t>
      </w:r>
      <w:r w:rsidR="006D411D" w:rsidRPr="00C375A0">
        <w:rPr>
          <w:rFonts w:ascii="Times New Roman" w:hAnsi="Times New Roman" w:cs="Times New Roman"/>
          <w:sz w:val="24"/>
          <w:szCs w:val="24"/>
        </w:rPr>
        <w:t>.</w:t>
      </w:r>
      <w:r w:rsidRPr="00C375A0">
        <w:rPr>
          <w:rFonts w:ascii="Times New Roman" w:hAnsi="Times New Roman" w:cs="Times New Roman"/>
          <w:sz w:val="24"/>
          <w:szCs w:val="24"/>
        </w:rPr>
        <w:t xml:space="preserve"> Заявка должна направляться ответственному лицу </w:t>
      </w:r>
      <w:r w:rsidR="006D411D" w:rsidRPr="00C375A0">
        <w:rPr>
          <w:rFonts w:ascii="Times New Roman" w:hAnsi="Times New Roman" w:cs="Times New Roman"/>
          <w:sz w:val="24"/>
          <w:szCs w:val="24"/>
        </w:rPr>
        <w:t>Поставщика</w:t>
      </w:r>
      <w:r w:rsidRPr="00C375A0">
        <w:rPr>
          <w:rFonts w:ascii="Times New Roman" w:hAnsi="Times New Roman" w:cs="Times New Roman"/>
          <w:sz w:val="24"/>
          <w:szCs w:val="24"/>
        </w:rPr>
        <w:t xml:space="preserve">, указанному в п. </w:t>
      </w:r>
      <w:r w:rsidR="006D411D" w:rsidRPr="00C375A0">
        <w:rPr>
          <w:rFonts w:ascii="Times New Roman" w:hAnsi="Times New Roman" w:cs="Times New Roman"/>
          <w:sz w:val="24"/>
          <w:szCs w:val="24"/>
        </w:rPr>
        <w:t>7</w:t>
      </w:r>
      <w:r w:rsidRPr="00C375A0">
        <w:rPr>
          <w:rFonts w:ascii="Times New Roman" w:hAnsi="Times New Roman" w:cs="Times New Roman"/>
          <w:sz w:val="24"/>
          <w:szCs w:val="24"/>
        </w:rPr>
        <w:t>.3.2. Договора</w:t>
      </w:r>
      <w:r w:rsidR="006D411D" w:rsidRPr="00C375A0">
        <w:t xml:space="preserve"> </w:t>
      </w:r>
      <w:r w:rsidR="006D411D" w:rsidRPr="00C375A0">
        <w:rPr>
          <w:rFonts w:ascii="Times New Roman" w:hAnsi="Times New Roman" w:cs="Times New Roman"/>
          <w:sz w:val="24"/>
          <w:szCs w:val="24"/>
        </w:rPr>
        <w:t>либо одним из способов, указанны</w:t>
      </w:r>
      <w:r w:rsidR="00952F78" w:rsidRPr="00C375A0">
        <w:rPr>
          <w:rFonts w:ascii="Times New Roman" w:hAnsi="Times New Roman" w:cs="Times New Roman"/>
          <w:sz w:val="24"/>
          <w:szCs w:val="24"/>
        </w:rPr>
        <w:t>х</w:t>
      </w:r>
      <w:r w:rsidR="006D411D" w:rsidRPr="00C375A0">
        <w:rPr>
          <w:rFonts w:ascii="Times New Roman" w:hAnsi="Times New Roman" w:cs="Times New Roman"/>
          <w:sz w:val="24"/>
          <w:szCs w:val="24"/>
        </w:rPr>
        <w:t xml:space="preserve"> в разделе 12 Договора</w:t>
      </w:r>
      <w:r w:rsidRPr="00C375A0">
        <w:rPr>
          <w:rFonts w:ascii="Times New Roman" w:hAnsi="Times New Roman" w:cs="Times New Roman"/>
          <w:sz w:val="24"/>
          <w:szCs w:val="24"/>
        </w:rPr>
        <w:t xml:space="preserve">. </w:t>
      </w:r>
      <w:r w:rsidR="00952F78" w:rsidRPr="00C375A0">
        <w:rPr>
          <w:rFonts w:ascii="Times New Roman" w:hAnsi="Times New Roman" w:cs="Times New Roman"/>
          <w:sz w:val="24"/>
          <w:szCs w:val="24"/>
        </w:rPr>
        <w:t xml:space="preserve">Заказчик направляет Заявку за 2 (два) рабочих дня до предполагаемой даты поставки </w:t>
      </w:r>
      <w:r w:rsidR="007E6C3E" w:rsidRPr="00C375A0">
        <w:rPr>
          <w:rFonts w:ascii="Times New Roman" w:hAnsi="Times New Roman" w:cs="Times New Roman"/>
          <w:sz w:val="24"/>
          <w:szCs w:val="24"/>
        </w:rPr>
        <w:t>Т</w:t>
      </w:r>
      <w:r w:rsidR="00952F78" w:rsidRPr="00C375A0">
        <w:rPr>
          <w:rFonts w:ascii="Times New Roman" w:hAnsi="Times New Roman" w:cs="Times New Roman"/>
          <w:sz w:val="24"/>
          <w:szCs w:val="24"/>
        </w:rPr>
        <w:t xml:space="preserve">овара. </w:t>
      </w:r>
      <w:r w:rsidR="004D6D96" w:rsidRPr="00C375A0">
        <w:rPr>
          <w:rFonts w:ascii="Times New Roman" w:hAnsi="Times New Roman" w:cs="Times New Roman"/>
          <w:sz w:val="24"/>
          <w:szCs w:val="24"/>
        </w:rPr>
        <w:t>Поставщик</w:t>
      </w:r>
      <w:r w:rsidRPr="00C375A0">
        <w:rPr>
          <w:rFonts w:ascii="Times New Roman" w:hAnsi="Times New Roman" w:cs="Times New Roman"/>
          <w:sz w:val="24"/>
          <w:szCs w:val="24"/>
        </w:rPr>
        <w:t xml:space="preserve"> обязан принять Заявку в работу не позднее 1 (одного) рабочего дня, следующего после ее получения</w:t>
      </w:r>
      <w:r w:rsidR="006D411D" w:rsidRPr="00C375A0">
        <w:rPr>
          <w:rFonts w:ascii="Times New Roman" w:hAnsi="Times New Roman" w:cs="Times New Roman"/>
          <w:sz w:val="24"/>
          <w:szCs w:val="24"/>
        </w:rPr>
        <w:t xml:space="preserve">. Товар, поставленный не по </w:t>
      </w:r>
      <w:r w:rsidR="005F554A" w:rsidRPr="00C375A0">
        <w:rPr>
          <w:rFonts w:ascii="Times New Roman" w:hAnsi="Times New Roman" w:cs="Times New Roman"/>
          <w:sz w:val="24"/>
          <w:szCs w:val="24"/>
        </w:rPr>
        <w:t>З</w:t>
      </w:r>
      <w:r w:rsidR="006D411D" w:rsidRPr="00C375A0">
        <w:rPr>
          <w:rFonts w:ascii="Times New Roman" w:hAnsi="Times New Roman" w:cs="Times New Roman"/>
          <w:sz w:val="24"/>
          <w:szCs w:val="24"/>
        </w:rPr>
        <w:t>аявке, приемке и оплате не подлежит. Доставка и разгрузка Товара осуществляется за счет Поставщика. Товар должен быть поставлен в упаковке производителя, обеспечивающей защиту Товара от повреждения или порчи во время транспортировки и хранения, с соблюдением санитарных требований к транспортированию продуктов питания.</w:t>
      </w:r>
    </w:p>
    <w:p w14:paraId="40C9A8BD" w14:textId="34763F89" w:rsidR="00752EB4" w:rsidRPr="00C375A0" w:rsidRDefault="00752EB4" w:rsidP="006D411D">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Поставщик гарантирует, что на момент поставки Товар не находится под арестом, свободен от любых прав третьих лиц.</w:t>
      </w:r>
    </w:p>
    <w:p w14:paraId="307A557A" w14:textId="79D95784" w:rsidR="00C15193" w:rsidRPr="00C375A0" w:rsidRDefault="00542822" w:rsidP="00C15193">
      <w:pPr>
        <w:pStyle w:val="a3"/>
        <w:numPr>
          <w:ilvl w:val="1"/>
          <w:numId w:val="2"/>
        </w:numPr>
        <w:tabs>
          <w:tab w:val="left" w:pos="735"/>
        </w:tabs>
        <w:spacing w:line="240" w:lineRule="auto"/>
        <w:jc w:val="both"/>
        <w:rPr>
          <w:rFonts w:ascii="Times New Roman" w:hAnsi="Times New Roman" w:cs="Times New Roman"/>
          <w:sz w:val="24"/>
          <w:szCs w:val="24"/>
        </w:rPr>
      </w:pPr>
      <w:r w:rsidRPr="00C375A0">
        <w:rPr>
          <w:rFonts w:ascii="Times New Roman" w:hAnsi="Times New Roman" w:cs="Times New Roman"/>
          <w:sz w:val="24"/>
          <w:szCs w:val="24"/>
        </w:rPr>
        <w:t xml:space="preserve">Товар, на который установлен </w:t>
      </w:r>
      <w:r w:rsidR="008E29B3" w:rsidRPr="00C375A0">
        <w:rPr>
          <w:rFonts w:ascii="Times New Roman" w:hAnsi="Times New Roman" w:cs="Times New Roman"/>
          <w:sz w:val="24"/>
          <w:szCs w:val="24"/>
        </w:rPr>
        <w:t>срок годности</w:t>
      </w:r>
      <w:r w:rsidRPr="00C375A0">
        <w:rPr>
          <w:rFonts w:ascii="Times New Roman" w:hAnsi="Times New Roman" w:cs="Times New Roman"/>
          <w:sz w:val="24"/>
          <w:szCs w:val="24"/>
        </w:rPr>
        <w:t xml:space="preserve">, Поставщик обязан передать с таким расчетом, чтобы он мог быть использован по назначению до истечения </w:t>
      </w:r>
      <w:r w:rsidR="008E29B3" w:rsidRPr="00C375A0">
        <w:rPr>
          <w:rFonts w:ascii="Times New Roman" w:hAnsi="Times New Roman" w:cs="Times New Roman"/>
          <w:sz w:val="24"/>
          <w:szCs w:val="24"/>
        </w:rPr>
        <w:t>срока годности</w:t>
      </w:r>
      <w:r w:rsidRPr="00C375A0">
        <w:rPr>
          <w:rFonts w:ascii="Times New Roman" w:hAnsi="Times New Roman" w:cs="Times New Roman"/>
          <w:sz w:val="24"/>
          <w:szCs w:val="24"/>
        </w:rPr>
        <w:t xml:space="preserve">, при этом </w:t>
      </w:r>
      <w:r w:rsidR="008E29B3" w:rsidRPr="00C375A0">
        <w:rPr>
          <w:rFonts w:ascii="Times New Roman" w:hAnsi="Times New Roman" w:cs="Times New Roman"/>
          <w:sz w:val="24"/>
          <w:szCs w:val="24"/>
        </w:rPr>
        <w:t>срок годности</w:t>
      </w:r>
      <w:r w:rsidR="00C15193" w:rsidRPr="00C375A0">
        <w:rPr>
          <w:rFonts w:ascii="Times New Roman" w:hAnsi="Times New Roman" w:cs="Times New Roman"/>
          <w:sz w:val="24"/>
          <w:szCs w:val="24"/>
        </w:rPr>
        <w:t xml:space="preserve"> </w:t>
      </w:r>
      <w:r w:rsidRPr="00C375A0">
        <w:rPr>
          <w:rFonts w:ascii="Times New Roman" w:hAnsi="Times New Roman" w:cs="Times New Roman"/>
          <w:sz w:val="24"/>
          <w:szCs w:val="24"/>
        </w:rPr>
        <w:t xml:space="preserve">должен составлять не менее </w:t>
      </w:r>
      <w:r w:rsidR="005F554A" w:rsidRPr="00C375A0">
        <w:rPr>
          <w:rFonts w:ascii="Times New Roman" w:hAnsi="Times New Roman" w:cs="Times New Roman"/>
          <w:sz w:val="24"/>
          <w:szCs w:val="24"/>
        </w:rPr>
        <w:t>7</w:t>
      </w:r>
      <w:r w:rsidR="00C15193" w:rsidRPr="00C375A0">
        <w:rPr>
          <w:rFonts w:ascii="Times New Roman" w:hAnsi="Times New Roman" w:cs="Times New Roman"/>
          <w:sz w:val="24"/>
          <w:szCs w:val="24"/>
        </w:rPr>
        <w:t xml:space="preserve">0% от общего срока годности, установленного производителем, на </w:t>
      </w:r>
      <w:r w:rsidRPr="00C375A0">
        <w:rPr>
          <w:rFonts w:ascii="Times New Roman" w:hAnsi="Times New Roman" w:cs="Times New Roman"/>
          <w:sz w:val="24"/>
          <w:szCs w:val="24"/>
        </w:rPr>
        <w:t>момен</w:t>
      </w:r>
      <w:r w:rsidR="005C753B" w:rsidRPr="00C375A0">
        <w:rPr>
          <w:rFonts w:ascii="Times New Roman" w:hAnsi="Times New Roman" w:cs="Times New Roman"/>
          <w:sz w:val="24"/>
          <w:szCs w:val="24"/>
        </w:rPr>
        <w:t>т</w:t>
      </w:r>
      <w:r w:rsidR="00C15193" w:rsidRPr="00C375A0">
        <w:rPr>
          <w:rFonts w:ascii="Times New Roman" w:hAnsi="Times New Roman" w:cs="Times New Roman"/>
          <w:sz w:val="24"/>
          <w:szCs w:val="24"/>
        </w:rPr>
        <w:t xml:space="preserve"> </w:t>
      </w:r>
      <w:r w:rsidRPr="00C375A0">
        <w:rPr>
          <w:rFonts w:ascii="Times New Roman" w:hAnsi="Times New Roman" w:cs="Times New Roman"/>
          <w:sz w:val="24"/>
          <w:szCs w:val="24"/>
        </w:rPr>
        <w:t>приемки Товара Заказчиком</w:t>
      </w:r>
      <w:r w:rsidR="005C753B" w:rsidRPr="00C375A0">
        <w:rPr>
          <w:rFonts w:ascii="Times New Roman" w:hAnsi="Times New Roman" w:cs="Times New Roman"/>
          <w:sz w:val="24"/>
          <w:szCs w:val="24"/>
        </w:rPr>
        <w:t xml:space="preserve"> и подписания товарной накладной или Универсального передаточного документа</w:t>
      </w:r>
      <w:r w:rsidRPr="00C375A0">
        <w:rPr>
          <w:rFonts w:ascii="Times New Roman" w:hAnsi="Times New Roman" w:cs="Times New Roman"/>
          <w:sz w:val="24"/>
          <w:szCs w:val="24"/>
        </w:rPr>
        <w:t>, Товар</w:t>
      </w:r>
      <w:r w:rsidR="00FD4E1C" w:rsidRPr="00C375A0">
        <w:rPr>
          <w:rFonts w:ascii="Times New Roman" w:hAnsi="Times New Roman" w:cs="Times New Roman"/>
          <w:sz w:val="24"/>
          <w:szCs w:val="24"/>
        </w:rPr>
        <w:t xml:space="preserve"> должен быть новым, то есть не бывшим в употреблении, </w:t>
      </w:r>
      <w:r w:rsidR="00752EB4" w:rsidRPr="00C375A0">
        <w:rPr>
          <w:rFonts w:ascii="Times New Roman" w:eastAsia="Arial" w:hAnsi="Times New Roman" w:cs="Times New Roman"/>
          <w:color w:val="000000"/>
          <w:sz w:val="24"/>
          <w:szCs w:val="24"/>
        </w:rPr>
        <w:t xml:space="preserve">по своим качеству должен соответствовать требованиям, предусмотренным действующими нормативными правовыми актами, Договором, а также быть пригодным для целей его приобретения, указанных в Техническом задании. </w:t>
      </w:r>
    </w:p>
    <w:p w14:paraId="7B129F8C" w14:textId="61ED9E90" w:rsidR="00C15193" w:rsidRPr="00C375A0" w:rsidRDefault="00C15193" w:rsidP="00C15193">
      <w:pPr>
        <w:pStyle w:val="a3"/>
        <w:numPr>
          <w:ilvl w:val="1"/>
          <w:numId w:val="2"/>
        </w:numPr>
        <w:tabs>
          <w:tab w:val="left" w:pos="73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lastRenderedPageBreak/>
        <w:t xml:space="preserve">В случае если по Договору осуществляется поставка продовольственных Товаров, на которые в соответствии с </w:t>
      </w:r>
      <w:r w:rsidRPr="00C375A0">
        <w:rPr>
          <w:rFonts w:ascii="Times New Roman" w:hAnsi="Times New Roman" w:cs="Times New Roman"/>
          <w:color w:val="auto"/>
          <w:sz w:val="24"/>
          <w:szCs w:val="24"/>
          <w:lang w:eastAsia="en-US"/>
        </w:rPr>
        <w:t xml:space="preserve">Приказом Минсельхоза России от 18.12.2015 № 648 «Об утверждении Перечня подконтрольных товаров, подлежащих сопровождению ветеринарными сопроводительными документами», распространяется требование об обязательном сопровождении ветеринарными сопроводительными документами, </w:t>
      </w:r>
      <w:r w:rsidRPr="00C375A0">
        <w:rPr>
          <w:rFonts w:ascii="Times New Roman" w:eastAsia="Arial" w:hAnsi="Times New Roman" w:cs="Times New Roman"/>
          <w:color w:val="000000"/>
          <w:sz w:val="24"/>
          <w:szCs w:val="24"/>
        </w:rPr>
        <w:t>Поставщик обязан передать Заказчику соответствующие ветеринарные сопроводительные документы не позднее момента передачи Товара для осуществления приемки. При поставке продовольственных Товаров, Поставщик обязан передать Заказчику сертификаты о безопасности пищевой продукции на поставляемые Товары, не позднее момента передачи Товара для осуществления приемки.</w:t>
      </w:r>
    </w:p>
    <w:p w14:paraId="2AA6DEF2" w14:textId="4974A6A4" w:rsidR="00752EB4" w:rsidRPr="00C375A0" w:rsidRDefault="00C15193"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В </w:t>
      </w:r>
      <w:r w:rsidR="00752EB4" w:rsidRPr="00C375A0">
        <w:rPr>
          <w:rFonts w:ascii="Times New Roman" w:eastAsia="Arial" w:hAnsi="Times New Roman" w:cs="Times New Roman"/>
          <w:color w:val="000000"/>
          <w:sz w:val="24"/>
          <w:szCs w:val="24"/>
        </w:rPr>
        <w:t xml:space="preserve">случае, если Поставщик заявляет о соответствии Товара системам добровольной сертификации, изготовитель Товара заявляет о соответствии такого Товара системам добровольной сертификации, Поставщик обязан передать Заказчику соответствующие сертификаты соответствия не позднее момента передачи Товара для осуществления приемки. </w:t>
      </w:r>
    </w:p>
    <w:p w14:paraId="5EC3A601" w14:textId="77777777"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Если Товар, в том числе оборудование, входящее в состав Товара, в соответствии с действующими требованиями нормативных правовых актов подлежит маркировке, Товар должен содержать соответствующую маркировку. Маркировка Товара должна быть выполнена на русском языке, иметь четкие обозначения, должна сохраняться в течение всего срока службы поставляемого Товара.</w:t>
      </w:r>
    </w:p>
    <w:p w14:paraId="211F82FE" w14:textId="0903EA57" w:rsidR="005F554A" w:rsidRPr="00C375A0" w:rsidRDefault="005F554A"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hAnsi="Times New Roman" w:cs="Times New Roman"/>
          <w:sz w:val="24"/>
          <w:szCs w:val="24"/>
        </w:rPr>
        <w:t>Товар должен быть поставлен в упаковке производителя, обеспечивающей защиту Товара от повреждения или порчи во время транспортировки и хранения.</w:t>
      </w:r>
    </w:p>
    <w:p w14:paraId="12C46821" w14:textId="77777777"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Поставляемый Товар должен быть </w:t>
      </w:r>
      <w:proofErr w:type="spellStart"/>
      <w:r w:rsidRPr="00C375A0">
        <w:rPr>
          <w:rFonts w:ascii="Times New Roman" w:eastAsia="Arial" w:hAnsi="Times New Roman" w:cs="Times New Roman"/>
          <w:color w:val="000000"/>
          <w:sz w:val="24"/>
          <w:szCs w:val="24"/>
        </w:rPr>
        <w:t>затарен</w:t>
      </w:r>
      <w:proofErr w:type="spellEnd"/>
      <w:r w:rsidRPr="00C375A0">
        <w:rPr>
          <w:rFonts w:ascii="Times New Roman" w:eastAsia="Arial" w:hAnsi="Times New Roman" w:cs="Times New Roman"/>
          <w:color w:val="000000"/>
          <w:sz w:val="24"/>
          <w:szCs w:val="24"/>
        </w:rPr>
        <w:t xml:space="preserve"> (упакован) в соответствии со следующими требованиями:</w:t>
      </w:r>
    </w:p>
    <w:p w14:paraId="13DB85D2"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Тара (упаковка) Товара должна соответствовать требованиям ТР ТС 005/2011. Технический регламент Таможенного союза. О безопасности упаковки, утв. решением Комиссии Таможенного союза от 16.08.2011 № 769;</w:t>
      </w:r>
    </w:p>
    <w:p w14:paraId="67A975DF"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hAnsi="Times New Roman" w:cs="Times New Roman"/>
          <w:sz w:val="24"/>
          <w:szCs w:val="24"/>
        </w:rPr>
        <w:t>Тара (упаковка) Товара</w:t>
      </w:r>
      <w:r w:rsidRPr="00C375A0">
        <w:rPr>
          <w:rFonts w:ascii="Times New Roman" w:eastAsia="Arial" w:hAnsi="Times New Roman" w:cs="Times New Roman"/>
          <w:color w:val="000000"/>
          <w:sz w:val="24"/>
          <w:szCs w:val="24"/>
        </w:rPr>
        <w:t xml:space="preserve"> должна предохранять Товар от всякого рода повреждений, утраты товарного вида и коррозии;</w:t>
      </w:r>
    </w:p>
    <w:p w14:paraId="6B1BC8C5"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Тара (упаковка) должна предохранять Товар от воздействия атмосферных осадков, экстремальных температур;</w:t>
      </w:r>
    </w:p>
    <w:p w14:paraId="23F228D3"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Тара (упаковка) должна обеспечивать возможность количественного учета Товара;</w:t>
      </w:r>
    </w:p>
    <w:p w14:paraId="1C14F8DA"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Тара (упаковка) должна быть невозвратной, должна обеспечивать сохранность Товара при его хранении в неповрежденной таре (упаковке).</w:t>
      </w:r>
    </w:p>
    <w:p w14:paraId="6B9B80A2" w14:textId="11EDFE05"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В случае поставки Товара в ненадлежащей таре (упаковке) либо без нее, Заказчик вправе потребовать от Поставщика </w:t>
      </w:r>
      <w:proofErr w:type="spellStart"/>
      <w:r w:rsidRPr="00C375A0">
        <w:rPr>
          <w:rFonts w:ascii="Times New Roman" w:eastAsia="Arial" w:hAnsi="Times New Roman" w:cs="Times New Roman"/>
          <w:color w:val="000000"/>
          <w:sz w:val="24"/>
          <w:szCs w:val="24"/>
        </w:rPr>
        <w:t>затарить</w:t>
      </w:r>
      <w:proofErr w:type="spellEnd"/>
      <w:r w:rsidRPr="00C375A0">
        <w:rPr>
          <w:rFonts w:ascii="Times New Roman" w:eastAsia="Arial" w:hAnsi="Times New Roman" w:cs="Times New Roman"/>
          <w:color w:val="000000"/>
          <w:sz w:val="24"/>
          <w:szCs w:val="24"/>
        </w:rPr>
        <w:t xml:space="preserve"> и (или) упаковать Товар либо заменить ненадлежащую тару (упаковку) или отказаться от приемки соответствующей части поставляемого Товара.</w:t>
      </w:r>
      <w:r w:rsidR="00C34C9C" w:rsidRPr="00C375A0">
        <w:rPr>
          <w:rFonts w:ascii="Times New Roman" w:eastAsia="Arial" w:hAnsi="Times New Roman" w:cs="Times New Roman"/>
          <w:color w:val="000000"/>
          <w:sz w:val="24"/>
          <w:szCs w:val="24"/>
        </w:rPr>
        <w:t xml:space="preserve"> </w:t>
      </w:r>
    </w:p>
    <w:p w14:paraId="060F4688" w14:textId="5DC9CC78" w:rsidR="005F554A" w:rsidRPr="00C375A0" w:rsidRDefault="005F554A"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hAnsi="Times New Roman" w:cs="Times New Roman"/>
          <w:sz w:val="24"/>
          <w:szCs w:val="24"/>
        </w:rPr>
        <w:t>На упаковке должна быть маркировка, содержащая информацию согласно части 4.1 статьи 4 Технического Регламента ТР ТС 022</w:t>
      </w:r>
      <w:r w:rsidR="00DE5DD2" w:rsidRPr="00C375A0">
        <w:rPr>
          <w:rFonts w:ascii="Times New Roman" w:hAnsi="Times New Roman" w:cs="Times New Roman"/>
          <w:sz w:val="24"/>
          <w:szCs w:val="24"/>
        </w:rPr>
        <w:t>/2011</w:t>
      </w:r>
      <w:r w:rsidRPr="00C375A0">
        <w:rPr>
          <w:rFonts w:ascii="Times New Roman" w:hAnsi="Times New Roman" w:cs="Times New Roman"/>
          <w:sz w:val="24"/>
          <w:szCs w:val="24"/>
        </w:rPr>
        <w:t xml:space="preserve"> «Пищевая продукция в части ее маркировки», а также информацию согласно иным техническим регламентам, распространяющимся на данный </w:t>
      </w:r>
      <w:r w:rsidR="007E6C3E" w:rsidRPr="00C375A0">
        <w:rPr>
          <w:rFonts w:ascii="Times New Roman" w:hAnsi="Times New Roman" w:cs="Times New Roman"/>
          <w:sz w:val="24"/>
          <w:szCs w:val="24"/>
        </w:rPr>
        <w:t>Т</w:t>
      </w:r>
      <w:r w:rsidRPr="00C375A0">
        <w:rPr>
          <w:rFonts w:ascii="Times New Roman" w:hAnsi="Times New Roman" w:cs="Times New Roman"/>
          <w:sz w:val="24"/>
          <w:szCs w:val="24"/>
        </w:rPr>
        <w:t>овар. Не допускается маркировка мясной продукции с использованием придуманных названий, которые тождественны или сходны до степени смешения с придуманными названиями мясной продукции, установленными межгосударственными (региональными) стандартами, за исключением мясной продукции, выпускаемой по этим стандартам (ТР ТС 034</w:t>
      </w:r>
      <w:r w:rsidR="00421DE0" w:rsidRPr="00C375A0">
        <w:rPr>
          <w:rFonts w:ascii="Times New Roman" w:hAnsi="Times New Roman" w:cs="Times New Roman"/>
          <w:sz w:val="24"/>
          <w:szCs w:val="24"/>
        </w:rPr>
        <w:t>/2013</w:t>
      </w:r>
      <w:r w:rsidR="00421DE0" w:rsidRPr="00C375A0">
        <w:t xml:space="preserve"> </w:t>
      </w:r>
      <w:r w:rsidR="00421DE0" w:rsidRPr="00C375A0">
        <w:rPr>
          <w:rFonts w:ascii="Times New Roman" w:hAnsi="Times New Roman" w:cs="Times New Roman"/>
          <w:sz w:val="24"/>
          <w:szCs w:val="24"/>
        </w:rPr>
        <w:t>«О безопасности мяса и мясной продукции»</w:t>
      </w:r>
      <w:r w:rsidRPr="00C375A0">
        <w:rPr>
          <w:rFonts w:ascii="Times New Roman" w:hAnsi="Times New Roman" w:cs="Times New Roman"/>
          <w:sz w:val="24"/>
          <w:szCs w:val="24"/>
        </w:rPr>
        <w:t xml:space="preserve">, ч. XI. Требования к маркировке продуктов убоя и мясной продукции, ст.107, </w:t>
      </w:r>
      <w:r w:rsidR="002A0BF5" w:rsidRPr="00C375A0">
        <w:rPr>
          <w:rFonts w:ascii="Times New Roman" w:hAnsi="Times New Roman" w:cs="Times New Roman"/>
          <w:sz w:val="24"/>
          <w:szCs w:val="24"/>
        </w:rPr>
        <w:br/>
      </w:r>
      <w:r w:rsidRPr="00C375A0">
        <w:rPr>
          <w:rFonts w:ascii="Times New Roman" w:hAnsi="Times New Roman" w:cs="Times New Roman"/>
          <w:sz w:val="24"/>
          <w:szCs w:val="24"/>
        </w:rPr>
        <w:t>п. «в»).</w:t>
      </w:r>
    </w:p>
    <w:p w14:paraId="4B539837" w14:textId="2EB7E795" w:rsidR="005F554A" w:rsidRPr="00C375A0" w:rsidRDefault="005F554A"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hAnsi="Times New Roman" w:cs="Times New Roman"/>
          <w:sz w:val="24"/>
          <w:szCs w:val="24"/>
        </w:rPr>
        <w:lastRenderedPageBreak/>
        <w:t xml:space="preserve">На товары, подлежащие ветеринарному контролю, на платформе ФГИС </w:t>
      </w:r>
      <w:proofErr w:type="spellStart"/>
      <w:r w:rsidRPr="00C375A0">
        <w:rPr>
          <w:rFonts w:ascii="Times New Roman" w:hAnsi="Times New Roman" w:cs="Times New Roman"/>
          <w:sz w:val="24"/>
          <w:szCs w:val="24"/>
        </w:rPr>
        <w:t>ВетИС</w:t>
      </w:r>
      <w:proofErr w:type="spellEnd"/>
      <w:r w:rsidRPr="00C375A0">
        <w:rPr>
          <w:rFonts w:ascii="Times New Roman" w:hAnsi="Times New Roman" w:cs="Times New Roman"/>
          <w:sz w:val="24"/>
          <w:szCs w:val="24"/>
        </w:rPr>
        <w:t xml:space="preserve"> на момент поставки должны быть сформированы </w:t>
      </w:r>
      <w:proofErr w:type="spellStart"/>
      <w:r w:rsidRPr="00C375A0">
        <w:rPr>
          <w:rFonts w:ascii="Times New Roman" w:hAnsi="Times New Roman" w:cs="Times New Roman"/>
          <w:sz w:val="24"/>
          <w:szCs w:val="24"/>
        </w:rPr>
        <w:t>эВСД</w:t>
      </w:r>
      <w:proofErr w:type="spellEnd"/>
      <w:r w:rsidRPr="00C375A0">
        <w:rPr>
          <w:rFonts w:ascii="Times New Roman" w:hAnsi="Times New Roman" w:cs="Times New Roman"/>
          <w:sz w:val="24"/>
          <w:szCs w:val="24"/>
        </w:rPr>
        <w:t xml:space="preserve">. Маркировка </w:t>
      </w:r>
      <w:r w:rsidR="007E6C3E" w:rsidRPr="00C375A0">
        <w:rPr>
          <w:rFonts w:ascii="Times New Roman" w:hAnsi="Times New Roman" w:cs="Times New Roman"/>
          <w:sz w:val="24"/>
          <w:szCs w:val="24"/>
        </w:rPr>
        <w:t>Т</w:t>
      </w:r>
      <w:r w:rsidRPr="00C375A0">
        <w:rPr>
          <w:rFonts w:ascii="Times New Roman" w:hAnsi="Times New Roman" w:cs="Times New Roman"/>
          <w:sz w:val="24"/>
          <w:szCs w:val="24"/>
        </w:rPr>
        <w:t>овара должна соответствовать требованиям технических регламентов ТР ТС 021</w:t>
      </w:r>
      <w:r w:rsidR="00F15C2F" w:rsidRPr="00C375A0">
        <w:rPr>
          <w:rFonts w:ascii="Times New Roman" w:hAnsi="Times New Roman" w:cs="Times New Roman"/>
          <w:sz w:val="24"/>
          <w:szCs w:val="24"/>
        </w:rPr>
        <w:t>/2011</w:t>
      </w:r>
      <w:r w:rsidRPr="00C375A0">
        <w:rPr>
          <w:rFonts w:ascii="Times New Roman" w:hAnsi="Times New Roman" w:cs="Times New Roman"/>
          <w:sz w:val="24"/>
          <w:szCs w:val="24"/>
        </w:rPr>
        <w:t xml:space="preserve"> «О безопасности пищевой продукции», ТР ТС 022</w:t>
      </w:r>
      <w:r w:rsidR="00F15C2F" w:rsidRPr="00C375A0">
        <w:rPr>
          <w:rFonts w:ascii="Times New Roman" w:hAnsi="Times New Roman" w:cs="Times New Roman"/>
          <w:sz w:val="24"/>
          <w:szCs w:val="24"/>
        </w:rPr>
        <w:t>/2011</w:t>
      </w:r>
      <w:r w:rsidRPr="00C375A0">
        <w:rPr>
          <w:rFonts w:ascii="Times New Roman" w:hAnsi="Times New Roman" w:cs="Times New Roman"/>
          <w:sz w:val="24"/>
          <w:szCs w:val="24"/>
        </w:rPr>
        <w:t xml:space="preserve"> «Пищевая продукция в части ее маркировки», ТР ТС 034</w:t>
      </w:r>
      <w:r w:rsidR="00F15C2F" w:rsidRPr="00C375A0">
        <w:rPr>
          <w:rFonts w:ascii="Times New Roman" w:hAnsi="Times New Roman" w:cs="Times New Roman"/>
          <w:sz w:val="24"/>
          <w:szCs w:val="24"/>
        </w:rPr>
        <w:t>/2013</w:t>
      </w:r>
      <w:r w:rsidRPr="00C375A0">
        <w:rPr>
          <w:rFonts w:ascii="Times New Roman" w:hAnsi="Times New Roman" w:cs="Times New Roman"/>
          <w:sz w:val="24"/>
          <w:szCs w:val="24"/>
        </w:rPr>
        <w:t xml:space="preserve"> «О безопасности мяса и мясной продукции». Информация на маркировке </w:t>
      </w:r>
      <w:r w:rsidR="007E6C3E"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овара должна в точности совпадать с данными, указанными в декларации о соответствии, </w:t>
      </w:r>
      <w:proofErr w:type="spellStart"/>
      <w:r w:rsidRPr="00C375A0">
        <w:rPr>
          <w:rFonts w:ascii="Times New Roman" w:hAnsi="Times New Roman" w:cs="Times New Roman"/>
          <w:sz w:val="24"/>
          <w:szCs w:val="24"/>
        </w:rPr>
        <w:t>эВСД</w:t>
      </w:r>
      <w:proofErr w:type="spellEnd"/>
      <w:r w:rsidRPr="00C375A0">
        <w:rPr>
          <w:rFonts w:ascii="Times New Roman" w:hAnsi="Times New Roman" w:cs="Times New Roman"/>
          <w:sz w:val="24"/>
          <w:szCs w:val="24"/>
        </w:rPr>
        <w:t>.</w:t>
      </w:r>
    </w:p>
    <w:p w14:paraId="47A2C4F5" w14:textId="78D3BF16"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hAnsi="Times New Roman" w:cs="Times New Roman"/>
          <w:sz w:val="24"/>
          <w:szCs w:val="24"/>
        </w:rPr>
        <w:t xml:space="preserve">Если по </w:t>
      </w:r>
      <w:r w:rsidR="00F15C2F" w:rsidRPr="00C375A0">
        <w:rPr>
          <w:rFonts w:ascii="Times New Roman" w:hAnsi="Times New Roman" w:cs="Times New Roman"/>
          <w:sz w:val="24"/>
          <w:szCs w:val="24"/>
        </w:rPr>
        <w:t>Д</w:t>
      </w:r>
      <w:r w:rsidRPr="00C375A0">
        <w:rPr>
          <w:rFonts w:ascii="Times New Roman" w:hAnsi="Times New Roman" w:cs="Times New Roman"/>
          <w:sz w:val="24"/>
          <w:szCs w:val="24"/>
        </w:rPr>
        <w:t>оговору поставки передаче подлежат товары в определенном соотношении по видам, размерам</w:t>
      </w:r>
      <w:r w:rsidR="00954397" w:rsidRPr="00C375A0">
        <w:rPr>
          <w:rFonts w:ascii="Times New Roman" w:hAnsi="Times New Roman" w:cs="Times New Roman"/>
          <w:sz w:val="24"/>
          <w:szCs w:val="24"/>
        </w:rPr>
        <w:t xml:space="preserve"> </w:t>
      </w:r>
      <w:r w:rsidRPr="00C375A0">
        <w:rPr>
          <w:rFonts w:ascii="Times New Roman" w:hAnsi="Times New Roman" w:cs="Times New Roman"/>
          <w:sz w:val="24"/>
          <w:szCs w:val="24"/>
        </w:rPr>
        <w:t xml:space="preserve">или иным признакам (ассортимент), Поставщик обязан передать Заказчику </w:t>
      </w:r>
      <w:r w:rsidR="007E6C3E"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овары в ассортименте, согласованном </w:t>
      </w:r>
      <w:r w:rsidR="00F15C2F" w:rsidRPr="00C375A0">
        <w:rPr>
          <w:rFonts w:ascii="Times New Roman" w:hAnsi="Times New Roman" w:cs="Times New Roman"/>
          <w:sz w:val="24"/>
          <w:szCs w:val="24"/>
        </w:rPr>
        <w:t>С</w:t>
      </w:r>
      <w:r w:rsidRPr="00C375A0">
        <w:rPr>
          <w:rFonts w:ascii="Times New Roman" w:hAnsi="Times New Roman" w:cs="Times New Roman"/>
          <w:sz w:val="24"/>
          <w:szCs w:val="24"/>
        </w:rPr>
        <w:t>торонами.</w:t>
      </w:r>
    </w:p>
    <w:p w14:paraId="4A6AB974" w14:textId="26A35898"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hAnsi="Times New Roman" w:cs="Times New Roman"/>
          <w:sz w:val="24"/>
          <w:szCs w:val="24"/>
        </w:rPr>
        <w:t xml:space="preserve">Ассортимент </w:t>
      </w:r>
      <w:r w:rsidR="007E6C3E"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оваров, недопоставка которых подлежит восполнению, определяется соглашением </w:t>
      </w:r>
      <w:r w:rsidR="007A06F4" w:rsidRPr="00C375A0">
        <w:rPr>
          <w:rFonts w:ascii="Times New Roman" w:hAnsi="Times New Roman" w:cs="Times New Roman"/>
          <w:sz w:val="24"/>
          <w:szCs w:val="24"/>
        </w:rPr>
        <w:t>С</w:t>
      </w:r>
      <w:r w:rsidRPr="00C375A0">
        <w:rPr>
          <w:rFonts w:ascii="Times New Roman" w:hAnsi="Times New Roman" w:cs="Times New Roman"/>
          <w:sz w:val="24"/>
          <w:szCs w:val="24"/>
        </w:rPr>
        <w:t xml:space="preserve">торон. При отсутствии такого соглашения </w:t>
      </w:r>
      <w:r w:rsidR="00D960AB" w:rsidRPr="00C375A0">
        <w:rPr>
          <w:rFonts w:ascii="Times New Roman" w:hAnsi="Times New Roman" w:cs="Times New Roman"/>
          <w:sz w:val="24"/>
          <w:szCs w:val="24"/>
        </w:rPr>
        <w:t>П</w:t>
      </w:r>
      <w:r w:rsidRPr="00C375A0">
        <w:rPr>
          <w:rFonts w:ascii="Times New Roman" w:hAnsi="Times New Roman" w:cs="Times New Roman"/>
          <w:sz w:val="24"/>
          <w:szCs w:val="24"/>
        </w:rPr>
        <w:t xml:space="preserve">оставщик обязан восполнить недопоставленное количество </w:t>
      </w:r>
      <w:r w:rsidR="007E6C3E" w:rsidRPr="00C375A0">
        <w:rPr>
          <w:rFonts w:ascii="Times New Roman" w:hAnsi="Times New Roman" w:cs="Times New Roman"/>
          <w:sz w:val="24"/>
          <w:szCs w:val="24"/>
        </w:rPr>
        <w:t>Т</w:t>
      </w:r>
      <w:r w:rsidRPr="00C375A0">
        <w:rPr>
          <w:rFonts w:ascii="Times New Roman" w:hAnsi="Times New Roman" w:cs="Times New Roman"/>
          <w:sz w:val="24"/>
          <w:szCs w:val="24"/>
        </w:rPr>
        <w:t>оваров в ассортименте, установленном для того периода, в котором допущена недопоставка.</w:t>
      </w:r>
    </w:p>
    <w:p w14:paraId="3255B317" w14:textId="559D7773" w:rsidR="00752EB4" w:rsidRPr="00C375A0" w:rsidRDefault="00752EB4" w:rsidP="00D037F4">
      <w:pPr>
        <w:pStyle w:val="a3"/>
        <w:numPr>
          <w:ilvl w:val="1"/>
          <w:numId w:val="2"/>
        </w:numPr>
        <w:tabs>
          <w:tab w:val="left" w:pos="735"/>
        </w:tabs>
        <w:spacing w:after="0" w:line="240" w:lineRule="auto"/>
        <w:contextualSpacing w:val="0"/>
        <w:jc w:val="both"/>
        <w:rPr>
          <w:rFonts w:ascii="Times New Roman" w:hAnsi="Times New Roman" w:cs="Times New Roman"/>
          <w:sz w:val="24"/>
          <w:szCs w:val="24"/>
        </w:rPr>
      </w:pPr>
      <w:r w:rsidRPr="00C375A0">
        <w:rPr>
          <w:rFonts w:ascii="Times New Roman" w:hAnsi="Times New Roman" w:cs="Times New Roman"/>
          <w:sz w:val="24"/>
          <w:szCs w:val="24"/>
        </w:rPr>
        <w:t xml:space="preserve">Поставка </w:t>
      </w:r>
      <w:r w:rsidR="007E6C3E"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оваров одного наименования в большем количестве, чем предусмотрено </w:t>
      </w:r>
      <w:r w:rsidR="00D960AB" w:rsidRPr="00C375A0">
        <w:rPr>
          <w:rFonts w:ascii="Times New Roman" w:hAnsi="Times New Roman" w:cs="Times New Roman"/>
          <w:sz w:val="24"/>
          <w:szCs w:val="24"/>
        </w:rPr>
        <w:t>Д</w:t>
      </w:r>
      <w:r w:rsidRPr="00C375A0">
        <w:rPr>
          <w:rFonts w:ascii="Times New Roman" w:hAnsi="Times New Roman" w:cs="Times New Roman"/>
          <w:sz w:val="24"/>
          <w:szCs w:val="24"/>
        </w:rPr>
        <w:t>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случаев, когда такая поставка произведена с предварительного письменного согласия Заказчика.</w:t>
      </w:r>
    </w:p>
    <w:p w14:paraId="2E34EAD4" w14:textId="1D6A9641" w:rsidR="00752EB4" w:rsidRPr="00C375A0" w:rsidRDefault="00752EB4" w:rsidP="00D037F4">
      <w:pPr>
        <w:pStyle w:val="a3"/>
        <w:numPr>
          <w:ilvl w:val="0"/>
          <w:numId w:val="2"/>
        </w:numPr>
        <w:spacing w:after="0" w:line="240" w:lineRule="auto"/>
        <w:contextualSpacing w:val="0"/>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ПОРЯДОК ПРИЕМКИ ПОСТАВЛЕННОГО ТОВАРА</w:t>
      </w:r>
    </w:p>
    <w:p w14:paraId="0778347A" w14:textId="716D3505" w:rsidR="005F554A" w:rsidRPr="00C375A0" w:rsidRDefault="005F554A"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hAnsi="Times New Roman" w:cs="Times New Roman"/>
          <w:sz w:val="24"/>
          <w:szCs w:val="24"/>
        </w:rPr>
        <w:t xml:space="preserve">Приемка </w:t>
      </w:r>
      <w:r w:rsidR="008639BB"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овара осуществляется только после предоставления Поставщиком документов, подтверждающих его качество и безопасность: копии деклараций о соответствии, </w:t>
      </w:r>
      <w:proofErr w:type="spellStart"/>
      <w:r w:rsidRPr="00C375A0">
        <w:rPr>
          <w:rFonts w:ascii="Times New Roman" w:hAnsi="Times New Roman" w:cs="Times New Roman"/>
          <w:sz w:val="24"/>
          <w:szCs w:val="24"/>
        </w:rPr>
        <w:t>эВСД</w:t>
      </w:r>
      <w:proofErr w:type="spellEnd"/>
      <w:r w:rsidRPr="00C375A0">
        <w:rPr>
          <w:rFonts w:ascii="Times New Roman" w:hAnsi="Times New Roman" w:cs="Times New Roman"/>
          <w:sz w:val="24"/>
          <w:szCs w:val="24"/>
        </w:rPr>
        <w:t xml:space="preserve">. Поставщик обязан обеспечить в соответствии с требованиями законодательства РФ надлежащие условия хранения и перевозки, установленные изготовителем </w:t>
      </w:r>
      <w:r w:rsidR="007E6C3E" w:rsidRPr="00C375A0">
        <w:rPr>
          <w:rFonts w:ascii="Times New Roman" w:hAnsi="Times New Roman" w:cs="Times New Roman"/>
          <w:sz w:val="24"/>
          <w:szCs w:val="24"/>
        </w:rPr>
        <w:t>Т</w:t>
      </w:r>
      <w:r w:rsidRPr="00C375A0">
        <w:rPr>
          <w:rFonts w:ascii="Times New Roman" w:hAnsi="Times New Roman" w:cs="Times New Roman"/>
          <w:sz w:val="24"/>
          <w:szCs w:val="24"/>
        </w:rPr>
        <w:t>овара, необходимые для сохранения его качества и безопасности.</w:t>
      </w:r>
    </w:p>
    <w:p w14:paraId="3F218116" w14:textId="770B4C3A"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Приемка поставленного Товара подтверждается подписанием Сторонами документов о приемке поставленного Товара (товарной накладной унифицированной формы ТОРГ-12, утв. постановлением Госкомстата РФ от 25.12.1998 № 132, либо универсального передаточного документа (УПД)).</w:t>
      </w:r>
    </w:p>
    <w:p w14:paraId="0361FA12" w14:textId="707BE71E"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Приемка поставленного Товара осуществляется в месте доставки и отгрузки Товара, указанном в </w:t>
      </w:r>
      <w:r w:rsidR="00EB7322" w:rsidRPr="00C375A0">
        <w:rPr>
          <w:rFonts w:ascii="Times New Roman" w:eastAsia="Arial" w:hAnsi="Times New Roman" w:cs="Times New Roman"/>
          <w:color w:val="000000"/>
          <w:sz w:val="24"/>
          <w:szCs w:val="24"/>
        </w:rPr>
        <w:t xml:space="preserve">п. 1.4. Договора и </w:t>
      </w:r>
      <w:r w:rsidRPr="00C375A0">
        <w:rPr>
          <w:rFonts w:ascii="Times New Roman" w:eastAsia="Arial" w:hAnsi="Times New Roman" w:cs="Times New Roman"/>
          <w:color w:val="000000"/>
          <w:sz w:val="24"/>
          <w:szCs w:val="24"/>
        </w:rPr>
        <w:t>Техническом задании.</w:t>
      </w:r>
    </w:p>
    <w:p w14:paraId="46127E82" w14:textId="069521BB" w:rsidR="000360FF" w:rsidRPr="00C375A0" w:rsidRDefault="000360FF"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В случае если по Договору осуществляется поставка скоропортящихся Товаров, то есть Товаров, срок годности, которых истекает в течение одного месяца или ранее с момента фактической доставки Товаров, приемка таких Товаров должна быть осуществлена в момент   фактической доставки Товара в место поставки, указанное в </w:t>
      </w:r>
      <w:r w:rsidR="00CF0367" w:rsidRPr="00C375A0">
        <w:rPr>
          <w:rFonts w:ascii="Times New Roman" w:eastAsia="Arial" w:hAnsi="Times New Roman" w:cs="Times New Roman"/>
          <w:color w:val="000000"/>
          <w:sz w:val="24"/>
          <w:szCs w:val="24"/>
        </w:rPr>
        <w:t xml:space="preserve">п. 1.4. Договора и </w:t>
      </w:r>
      <w:r w:rsidRPr="00C375A0">
        <w:rPr>
          <w:rFonts w:ascii="Times New Roman" w:eastAsia="Arial" w:hAnsi="Times New Roman" w:cs="Times New Roman"/>
          <w:color w:val="000000"/>
          <w:sz w:val="24"/>
          <w:szCs w:val="24"/>
        </w:rPr>
        <w:t>Техническом задании</w:t>
      </w:r>
      <w:r w:rsidRPr="00C375A0">
        <w:rPr>
          <w:rFonts w:ascii="Times New Roman" w:eastAsia="Arial" w:hAnsi="Times New Roman" w:cs="Times New Roman"/>
          <w:color w:val="auto"/>
          <w:sz w:val="24"/>
          <w:szCs w:val="24"/>
        </w:rPr>
        <w:t>.</w:t>
      </w:r>
    </w:p>
    <w:p w14:paraId="399CA1E8" w14:textId="568823C0"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В случае, если Заявкой не установлена конкретная дата и время поставки, о конкретной дате и времени доставки Товара Поставщик письменно уведомляет Заказчика не позднее, чем за </w:t>
      </w:r>
      <w:r w:rsidR="008E29B3" w:rsidRPr="00C375A0">
        <w:rPr>
          <w:rFonts w:ascii="Times New Roman" w:eastAsia="Arial" w:hAnsi="Times New Roman" w:cs="Times New Roman"/>
          <w:color w:val="000000"/>
          <w:sz w:val="24"/>
          <w:szCs w:val="24"/>
        </w:rPr>
        <w:t>2</w:t>
      </w:r>
      <w:r w:rsidRPr="00C375A0">
        <w:rPr>
          <w:rFonts w:ascii="Times New Roman" w:eastAsia="Arial" w:hAnsi="Times New Roman" w:cs="Times New Roman"/>
          <w:color w:val="000000"/>
          <w:sz w:val="24"/>
          <w:szCs w:val="24"/>
        </w:rPr>
        <w:t xml:space="preserve"> (</w:t>
      </w:r>
      <w:r w:rsidR="008E29B3" w:rsidRPr="00C375A0">
        <w:rPr>
          <w:rFonts w:ascii="Times New Roman" w:eastAsia="Arial" w:hAnsi="Times New Roman" w:cs="Times New Roman"/>
          <w:color w:val="000000"/>
          <w:sz w:val="24"/>
          <w:szCs w:val="24"/>
        </w:rPr>
        <w:t>два</w:t>
      </w:r>
      <w:r w:rsidRPr="00C375A0">
        <w:rPr>
          <w:rFonts w:ascii="Times New Roman" w:eastAsia="Arial" w:hAnsi="Times New Roman" w:cs="Times New Roman"/>
          <w:color w:val="000000"/>
          <w:sz w:val="24"/>
          <w:szCs w:val="24"/>
        </w:rPr>
        <w:t>) рабочих дня до даты доставки Товара.</w:t>
      </w:r>
    </w:p>
    <w:p w14:paraId="48FC0A09" w14:textId="58877DD9"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Приемка поставленного Товара осуществляется уполномоченными представителями Сторон, либо в случае, неисполнения Поставщиком обязанности, предусмотренной п. 4.</w:t>
      </w:r>
      <w:r w:rsidR="00D90266" w:rsidRPr="00C375A0">
        <w:rPr>
          <w:rFonts w:ascii="Times New Roman" w:eastAsia="Arial" w:hAnsi="Times New Roman" w:cs="Times New Roman"/>
          <w:color w:val="000000"/>
          <w:sz w:val="24"/>
          <w:szCs w:val="24"/>
        </w:rPr>
        <w:t>7</w:t>
      </w:r>
      <w:r w:rsidRPr="00C375A0">
        <w:rPr>
          <w:rFonts w:ascii="Times New Roman" w:eastAsia="Arial" w:hAnsi="Times New Roman" w:cs="Times New Roman"/>
          <w:color w:val="000000"/>
          <w:sz w:val="24"/>
          <w:szCs w:val="24"/>
        </w:rPr>
        <w:t>.2. Договора, Заказчиком в одностороннем порядке.</w:t>
      </w:r>
    </w:p>
    <w:p w14:paraId="0819E36C" w14:textId="77777777"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Поставщик обязан совершить следующие действия для обеспечения приемки Товара:</w:t>
      </w:r>
    </w:p>
    <w:p w14:paraId="64366C24" w14:textId="13C2CE9B"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 xml:space="preserve">Доставить Товар в место приемки Товара, указанное в </w:t>
      </w:r>
      <w:r w:rsidR="00D90266" w:rsidRPr="00C375A0">
        <w:rPr>
          <w:rFonts w:ascii="Times New Roman" w:eastAsia="Arial" w:hAnsi="Times New Roman" w:cs="Times New Roman"/>
          <w:color w:val="000000"/>
          <w:sz w:val="24"/>
          <w:szCs w:val="24"/>
        </w:rPr>
        <w:t xml:space="preserve">п. 1.4. Договора и </w:t>
      </w:r>
      <w:r w:rsidRPr="00C375A0">
        <w:rPr>
          <w:rFonts w:ascii="Times New Roman" w:eastAsia="Arial" w:hAnsi="Times New Roman" w:cs="Times New Roman"/>
          <w:color w:val="000000"/>
          <w:sz w:val="24"/>
          <w:szCs w:val="24"/>
        </w:rPr>
        <w:t>Техническом задании;</w:t>
      </w:r>
    </w:p>
    <w:p w14:paraId="16DF8CFA"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Обеспечить присутствие в месте приемки Товара представителя Поставщика, уполномоченного на участие в приемке Товара;</w:t>
      </w:r>
    </w:p>
    <w:p w14:paraId="19301BE1"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lastRenderedPageBreak/>
        <w:t>Обеспечить наличие у представителя Поставщика подписанных Поставщиком двух комплектов документов о приемке поставленного Товара, оформленных в соответствии с требованиями Договора и законодательства;</w:t>
      </w:r>
    </w:p>
    <w:p w14:paraId="65AA3E09"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Предоставить измерительные приборы и другую технику, необходимую для оценки количества и качества Товара.</w:t>
      </w:r>
    </w:p>
    <w:p w14:paraId="4F1ABB0E" w14:textId="77777777"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В случае невозможности участия в приемке Товара Поставщик обязан уведомить об этом Заказчика не позднее чем за 24 (двадцать четыре) часа до начала приемки. </w:t>
      </w:r>
    </w:p>
    <w:p w14:paraId="4F86F57B" w14:textId="77777777"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Заказчик обязан совершить следующие действия для обеспечения приемки Товара:</w:t>
      </w:r>
    </w:p>
    <w:p w14:paraId="07845105"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Подготовить помещение для приемки Товара, подъезд и проход к нему;</w:t>
      </w:r>
    </w:p>
    <w:p w14:paraId="7A24DE6A"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Обеспечить присутствие в месте приемки Товара своего представителя, уполномоченного на приемку Товара;</w:t>
      </w:r>
    </w:p>
    <w:p w14:paraId="73759226"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 xml:space="preserve">Создать условия для сохранности доставленного Товара до осуществления приемки. </w:t>
      </w:r>
    </w:p>
    <w:p w14:paraId="0074AF93" w14:textId="77777777"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Приемка поставленного Товара включает в себя следующие этапы, осуществляемые в следующей последовательности:</w:t>
      </w:r>
    </w:p>
    <w:p w14:paraId="17803FF2"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Проверка комплектности, полноты и правильности оформления комплектов документов о приемке поставленного Товара;</w:t>
      </w:r>
    </w:p>
    <w:p w14:paraId="2E21DA78"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Проверка количества поставляемого Товара, проводимая путем соотнесения фактически поставленного Товара с количеством Товара, указанным в представленных Поставщиком документах о приемке поставленного Товара;</w:t>
      </w:r>
    </w:p>
    <w:p w14:paraId="63C6EB5F"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Проверка Товара на предмет наличия (отсутствия) внешних повреждений тары (упаковки) Товара;</w:t>
      </w:r>
    </w:p>
    <w:p w14:paraId="61407F6D"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Вскрытие тары (упаковки) Товара, осмотр Товара и проверка Товара на предмет наличия (отсутствия) внешних повреждений Товара, в случае если вскрытие тары (упаковки), приведет к существенному уменьшению срока годности поставляемого Товара, Заказчик имеет право не вскрывать тару (упаковку);</w:t>
      </w:r>
    </w:p>
    <w:p w14:paraId="02656DF0" w14:textId="7B66DE4E"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 xml:space="preserve">Проверка на предмет наличия (отсутствия) документации, предусмотренной </w:t>
      </w:r>
      <w:r w:rsidR="0048668F" w:rsidRPr="00C375A0">
        <w:rPr>
          <w:rFonts w:ascii="Times New Roman" w:eastAsia="Arial" w:hAnsi="Times New Roman" w:cs="Times New Roman"/>
          <w:color w:val="000000"/>
          <w:sz w:val="24"/>
          <w:szCs w:val="24"/>
        </w:rPr>
        <w:br/>
      </w:r>
      <w:r w:rsidRPr="00C375A0">
        <w:rPr>
          <w:rFonts w:ascii="Times New Roman" w:eastAsia="Arial" w:hAnsi="Times New Roman" w:cs="Times New Roman"/>
          <w:color w:val="000000"/>
          <w:sz w:val="24"/>
          <w:szCs w:val="24"/>
        </w:rPr>
        <w:t>п. 3.</w:t>
      </w:r>
      <w:r w:rsidR="0048668F" w:rsidRPr="00C375A0">
        <w:rPr>
          <w:rFonts w:ascii="Times New Roman" w:eastAsia="Arial" w:hAnsi="Times New Roman" w:cs="Times New Roman"/>
          <w:color w:val="000000"/>
          <w:sz w:val="24"/>
          <w:szCs w:val="24"/>
        </w:rPr>
        <w:t>4</w:t>
      </w:r>
      <w:r w:rsidRPr="00C375A0">
        <w:rPr>
          <w:rFonts w:ascii="Times New Roman" w:eastAsia="Arial" w:hAnsi="Times New Roman" w:cs="Times New Roman"/>
          <w:color w:val="000000"/>
          <w:sz w:val="24"/>
          <w:szCs w:val="24"/>
        </w:rPr>
        <w:t>. и п. 7.3.4. Договора, проводимая путем соотнесения документации, представленной Поставщиком в качестве документации, указанной в п. 3.</w:t>
      </w:r>
      <w:r w:rsidR="0048668F" w:rsidRPr="00C375A0">
        <w:rPr>
          <w:rFonts w:ascii="Times New Roman" w:eastAsia="Arial" w:hAnsi="Times New Roman" w:cs="Times New Roman"/>
          <w:color w:val="000000"/>
          <w:sz w:val="24"/>
          <w:szCs w:val="24"/>
        </w:rPr>
        <w:t>4</w:t>
      </w:r>
      <w:r w:rsidRPr="00C375A0">
        <w:rPr>
          <w:rFonts w:ascii="Times New Roman" w:eastAsia="Arial" w:hAnsi="Times New Roman" w:cs="Times New Roman"/>
          <w:color w:val="000000"/>
          <w:sz w:val="24"/>
          <w:szCs w:val="24"/>
        </w:rPr>
        <w:t>. и п. 7.3.4. Договора, с фактически поставленным Товаром;</w:t>
      </w:r>
    </w:p>
    <w:p w14:paraId="083754E7" w14:textId="2C387723"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Проверка соответствия наименования, ассортимента, маркировки поставленного Товара требованиям, предъявляемым Договором и Техническим заданием к наименованию, ассортименту, маркировке поставляемого Товара;</w:t>
      </w:r>
    </w:p>
    <w:p w14:paraId="4DC0C4B0"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Проверка товарных качеств поставленного Товара, проводимая в отношении тех товарных качеств, которые могут быть оценены без необходимости осуществления обработки, монтажа, неоднократного использования, хранения Товара.</w:t>
      </w:r>
    </w:p>
    <w:p w14:paraId="77466932" w14:textId="77777777" w:rsidR="00752EB4" w:rsidRPr="00C375A0" w:rsidRDefault="00752EB4" w:rsidP="00752EB4">
      <w:pPr>
        <w:pStyle w:val="a3"/>
        <w:numPr>
          <w:ilvl w:val="1"/>
          <w:numId w:val="2"/>
        </w:numPr>
        <w:tabs>
          <w:tab w:val="left" w:pos="85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Заказчик вправе отказаться от приемки поставленного Товара в следующих случаях:</w:t>
      </w:r>
    </w:p>
    <w:p w14:paraId="633E88D7" w14:textId="2D132881"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Нарушение Поставщиком срока поставки Товара, предусмотренного Заявкой;</w:t>
      </w:r>
    </w:p>
    <w:p w14:paraId="71148CAD" w14:textId="7269E90F"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Неисполнение Поставщиком обязанности, предусмотренной п.</w:t>
      </w:r>
      <w:r w:rsidR="00EB64DB" w:rsidRPr="00C375A0">
        <w:rPr>
          <w:rFonts w:ascii="Times New Roman" w:eastAsia="Arial" w:hAnsi="Times New Roman" w:cs="Times New Roman"/>
          <w:color w:val="000000"/>
          <w:sz w:val="24"/>
          <w:szCs w:val="24"/>
        </w:rPr>
        <w:t xml:space="preserve"> </w:t>
      </w:r>
      <w:r w:rsidRPr="00C375A0">
        <w:rPr>
          <w:rFonts w:ascii="Times New Roman" w:eastAsia="Arial" w:hAnsi="Times New Roman" w:cs="Times New Roman"/>
          <w:color w:val="000000"/>
          <w:sz w:val="24"/>
          <w:szCs w:val="24"/>
        </w:rPr>
        <w:t>4.</w:t>
      </w:r>
      <w:r w:rsidR="00BE36B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Договора;</w:t>
      </w:r>
    </w:p>
    <w:p w14:paraId="3C65AA41" w14:textId="0FCF3113"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Неисполнение Поставщиком обязанности, предусмотренной п. 4.</w:t>
      </w:r>
      <w:r w:rsidR="00BE36BB" w:rsidRPr="00C375A0">
        <w:rPr>
          <w:rFonts w:ascii="Times New Roman" w:eastAsia="Arial" w:hAnsi="Times New Roman" w:cs="Times New Roman"/>
          <w:color w:val="000000"/>
          <w:sz w:val="24"/>
          <w:szCs w:val="24"/>
        </w:rPr>
        <w:t>7</w:t>
      </w:r>
      <w:r w:rsidRPr="00C375A0">
        <w:rPr>
          <w:rFonts w:ascii="Times New Roman" w:eastAsia="Arial" w:hAnsi="Times New Roman" w:cs="Times New Roman"/>
          <w:color w:val="000000"/>
          <w:sz w:val="24"/>
          <w:szCs w:val="24"/>
        </w:rPr>
        <w:t>.3 Договора;</w:t>
      </w:r>
    </w:p>
    <w:p w14:paraId="23415E8D" w14:textId="2E9A4D74"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Неисполнение Поставщиком обязанности, предусмотренной п. 3.</w:t>
      </w:r>
      <w:r w:rsidR="00BE36BB" w:rsidRPr="00C375A0">
        <w:rPr>
          <w:rFonts w:ascii="Times New Roman" w:eastAsia="Arial" w:hAnsi="Times New Roman" w:cs="Times New Roman"/>
          <w:color w:val="000000"/>
          <w:sz w:val="24"/>
          <w:szCs w:val="24"/>
        </w:rPr>
        <w:t>4</w:t>
      </w:r>
      <w:r w:rsidRPr="00C375A0">
        <w:rPr>
          <w:rFonts w:ascii="Times New Roman" w:eastAsia="Arial" w:hAnsi="Times New Roman" w:cs="Times New Roman"/>
          <w:color w:val="000000"/>
          <w:sz w:val="24"/>
          <w:szCs w:val="24"/>
        </w:rPr>
        <w:t>. и п. 7.3.4. Договора;</w:t>
      </w:r>
    </w:p>
    <w:p w14:paraId="1DD50005"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Нарушение Поставщиком требований, предъявляемых к таре (упаковке) Товара, в том числе в случае поставки Товара в поврежденной таре (упаковке) – в части Товара, поставленного без предусмотренной Договором тары (упаковки), Товара, тара (упаковка) которого повреждены до начала процедуры приемки Товара;</w:t>
      </w:r>
    </w:p>
    <w:p w14:paraId="0F6E8D85"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lastRenderedPageBreak/>
        <w:t>Товар имеет внешние дефекты (повреждения) – в части Товара, имеющего внешние дефекты (повреждения);</w:t>
      </w:r>
    </w:p>
    <w:p w14:paraId="1F37E8A8" w14:textId="0199C934"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Нарушение Поставщиком требований, предъявляемых Договором к количеству, ассортименту, маркировке, качеству Товара – в части Товара, не соответствующего требованиям Договора о количестве, ассортименте, маркировке, качестве Товара.</w:t>
      </w:r>
    </w:p>
    <w:p w14:paraId="3EE5377E" w14:textId="4C07BCE8" w:rsidR="00752EB4" w:rsidRPr="00C375A0" w:rsidRDefault="00752EB4" w:rsidP="00752EB4">
      <w:pPr>
        <w:pStyle w:val="a3"/>
        <w:numPr>
          <w:ilvl w:val="1"/>
          <w:numId w:val="2"/>
        </w:numPr>
        <w:tabs>
          <w:tab w:val="left" w:pos="85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отсутствия оснований, предусмотренных п. 4.1</w:t>
      </w:r>
      <w:r w:rsidR="00C53B2E" w:rsidRPr="00C375A0">
        <w:rPr>
          <w:rFonts w:ascii="Times New Roman" w:eastAsia="Arial" w:hAnsi="Times New Roman" w:cs="Times New Roman"/>
          <w:color w:val="000000"/>
          <w:sz w:val="24"/>
          <w:szCs w:val="24"/>
        </w:rPr>
        <w:t>1</w:t>
      </w:r>
      <w:r w:rsidRPr="00C375A0">
        <w:rPr>
          <w:rFonts w:ascii="Times New Roman" w:eastAsia="Arial" w:hAnsi="Times New Roman" w:cs="Times New Roman"/>
          <w:color w:val="000000"/>
          <w:sz w:val="24"/>
          <w:szCs w:val="24"/>
        </w:rPr>
        <w:t>.1. – 4.1</w:t>
      </w:r>
      <w:r w:rsidR="00C53B2E" w:rsidRPr="00C375A0">
        <w:rPr>
          <w:rFonts w:ascii="Times New Roman" w:eastAsia="Arial" w:hAnsi="Times New Roman" w:cs="Times New Roman"/>
          <w:color w:val="000000"/>
          <w:sz w:val="24"/>
          <w:szCs w:val="24"/>
        </w:rPr>
        <w:t>1</w:t>
      </w:r>
      <w:r w:rsidRPr="00C375A0">
        <w:rPr>
          <w:rFonts w:ascii="Times New Roman" w:eastAsia="Arial" w:hAnsi="Times New Roman" w:cs="Times New Roman"/>
          <w:color w:val="000000"/>
          <w:sz w:val="24"/>
          <w:szCs w:val="24"/>
        </w:rPr>
        <w:t>.7. Договора, в отношении поставляемого Товара Заказчик подписывает документы о приемке в двух экземплярах, передаёт один комплект подписанных им документов о приемке представителю Поставщика, участвующему в приемке Товара, либо направляет Поставщику указанные документы в течение 5 (пяти) рабочих дней со дня завершения приемки.</w:t>
      </w:r>
    </w:p>
    <w:p w14:paraId="7A8EBB08" w14:textId="6A763461" w:rsidR="00752EB4" w:rsidRPr="00C375A0" w:rsidRDefault="00752EB4" w:rsidP="00752EB4">
      <w:pPr>
        <w:pStyle w:val="a3"/>
        <w:numPr>
          <w:ilvl w:val="1"/>
          <w:numId w:val="2"/>
        </w:numPr>
        <w:tabs>
          <w:tab w:val="left" w:pos="85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При наличии оснований, предусмотренных п. 4.1</w:t>
      </w:r>
      <w:r w:rsidR="00C53B2E" w:rsidRPr="00C375A0">
        <w:rPr>
          <w:rFonts w:ascii="Times New Roman" w:eastAsia="Arial" w:hAnsi="Times New Roman" w:cs="Times New Roman"/>
          <w:color w:val="000000"/>
          <w:sz w:val="24"/>
          <w:szCs w:val="24"/>
        </w:rPr>
        <w:t>1</w:t>
      </w:r>
      <w:r w:rsidRPr="00C375A0">
        <w:rPr>
          <w:rFonts w:ascii="Times New Roman" w:eastAsia="Arial" w:hAnsi="Times New Roman" w:cs="Times New Roman"/>
          <w:color w:val="000000"/>
          <w:sz w:val="24"/>
          <w:szCs w:val="24"/>
        </w:rPr>
        <w:t>.1. – 4.1</w:t>
      </w:r>
      <w:r w:rsidR="00C53B2E" w:rsidRPr="00C375A0">
        <w:rPr>
          <w:rFonts w:ascii="Times New Roman" w:eastAsia="Arial" w:hAnsi="Times New Roman" w:cs="Times New Roman"/>
          <w:color w:val="000000"/>
          <w:sz w:val="24"/>
          <w:szCs w:val="24"/>
        </w:rPr>
        <w:t>1</w:t>
      </w:r>
      <w:r w:rsidRPr="00C375A0">
        <w:rPr>
          <w:rFonts w:ascii="Times New Roman" w:eastAsia="Arial" w:hAnsi="Times New Roman" w:cs="Times New Roman"/>
          <w:color w:val="000000"/>
          <w:sz w:val="24"/>
          <w:szCs w:val="24"/>
        </w:rPr>
        <w:t>.7. Договора, Заказчик по своему усмотрению:</w:t>
      </w:r>
    </w:p>
    <w:p w14:paraId="50AA0F13"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Отражает указанные обстоятельства в документах о приемке поставленного Товара – в случае принятия части Товара, соответствующей требованиям Договора;</w:t>
      </w:r>
    </w:p>
    <w:p w14:paraId="27113EC5" w14:textId="77777777" w:rsidR="00752EB4" w:rsidRPr="00C375A0" w:rsidRDefault="00752EB4" w:rsidP="00752EB4">
      <w:pPr>
        <w:pStyle w:val="a3"/>
        <w:numPr>
          <w:ilvl w:val="2"/>
          <w:numId w:val="2"/>
        </w:numPr>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Отражает указанные обстоятельства в акте, оформляемом в соответствии с разделом 8 Договора;</w:t>
      </w:r>
    </w:p>
    <w:p w14:paraId="5BA1D080" w14:textId="77777777" w:rsidR="00752EB4" w:rsidRPr="00C375A0" w:rsidRDefault="00752EB4" w:rsidP="00752EB4">
      <w:pPr>
        <w:pStyle w:val="a3"/>
        <w:numPr>
          <w:ilvl w:val="2"/>
          <w:numId w:val="2"/>
        </w:numPr>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Отражает указанные обстоятельства в акте, составленном по форме ТОРГ-2, утверждённой постановлением Госкомстата РФ от 25.12.1998 № 132. </w:t>
      </w:r>
    </w:p>
    <w:p w14:paraId="69C89C88" w14:textId="77777777" w:rsidR="00752EB4" w:rsidRPr="00C375A0" w:rsidRDefault="00752EB4" w:rsidP="00752EB4">
      <w:pPr>
        <w:pStyle w:val="a3"/>
        <w:numPr>
          <w:ilvl w:val="1"/>
          <w:numId w:val="2"/>
        </w:numPr>
        <w:tabs>
          <w:tab w:val="left" w:pos="85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 В случае если поставка Товара до места приемки Товара осуществляется посредством транспортной организации, не уполномоченной на участие в осуществлении приемки поставляемого Товара, подписание Заказчиком представленной такой организацией товарно-транспортной накладной унифицированной формы 1-Т, утв. постановлением Госкомстата РФ от 28.11.1997 № 78, транспортной накладной, </w:t>
      </w:r>
      <w:bookmarkStart w:id="2" w:name="_Hlk67910102"/>
      <w:r w:rsidRPr="00C375A0">
        <w:rPr>
          <w:rFonts w:ascii="Times New Roman" w:eastAsia="Arial" w:hAnsi="Times New Roman" w:cs="Times New Roman"/>
          <w:color w:val="000000"/>
          <w:sz w:val="24"/>
          <w:szCs w:val="24"/>
        </w:rPr>
        <w:t>составленной по форме, утв. Приложением № 4 к Правилам перевозок грузов автомобильным транспортом, утв. Постановлением Правительства РФ от 21.12.2020 № 2200</w:t>
      </w:r>
      <w:bookmarkEnd w:id="2"/>
      <w:r w:rsidRPr="00C375A0">
        <w:rPr>
          <w:rFonts w:ascii="Times New Roman" w:eastAsia="Arial" w:hAnsi="Times New Roman" w:cs="Times New Roman"/>
          <w:color w:val="000000"/>
          <w:sz w:val="24"/>
          <w:szCs w:val="24"/>
        </w:rPr>
        <w:t xml:space="preserve">, универсального передаточного акта (УПД) иных </w:t>
      </w:r>
      <w:proofErr w:type="spellStart"/>
      <w:r w:rsidRPr="00C375A0">
        <w:rPr>
          <w:rFonts w:ascii="Times New Roman" w:eastAsia="Arial" w:hAnsi="Times New Roman" w:cs="Times New Roman"/>
          <w:color w:val="000000"/>
          <w:sz w:val="24"/>
          <w:szCs w:val="24"/>
        </w:rPr>
        <w:t>грузосопроводительных</w:t>
      </w:r>
      <w:proofErr w:type="spellEnd"/>
      <w:r w:rsidRPr="00C375A0">
        <w:rPr>
          <w:rFonts w:ascii="Times New Roman" w:eastAsia="Arial" w:hAnsi="Times New Roman" w:cs="Times New Roman"/>
          <w:color w:val="000000"/>
          <w:sz w:val="24"/>
          <w:szCs w:val="24"/>
        </w:rPr>
        <w:t xml:space="preserve"> документов свидетельствуют исключительно о принятии Заказчиком указанного в таких документах количества грузовых мест и (или) веса брутто.</w:t>
      </w:r>
    </w:p>
    <w:p w14:paraId="502A0C09" w14:textId="77777777" w:rsidR="00752EB4" w:rsidRPr="00C375A0" w:rsidRDefault="00752EB4" w:rsidP="00752EB4">
      <w:pPr>
        <w:pStyle w:val="a3"/>
        <w:numPr>
          <w:ilvl w:val="1"/>
          <w:numId w:val="2"/>
        </w:numPr>
        <w:tabs>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Подписание документов о приемке Товара не лишает Заказчика права ссылаться на недостатки Товара, которые не могли быть обнаружены в ходе приемки Товара.</w:t>
      </w:r>
    </w:p>
    <w:p w14:paraId="781C8E0E" w14:textId="750F2B61" w:rsidR="00752EB4" w:rsidRPr="00C375A0" w:rsidRDefault="00752EB4" w:rsidP="00752EB4">
      <w:pPr>
        <w:pStyle w:val="a3"/>
        <w:numPr>
          <w:ilvl w:val="1"/>
          <w:numId w:val="2"/>
        </w:numPr>
        <w:tabs>
          <w:tab w:val="left" w:pos="85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В случае обнаружения недостатков поставленного Товара во время, либо после приемки Товара Заказчик вправе по своему выбору потребовать от Поставщика: безвозмездного устранения недостатков Товара, соразмерного уменьшения стоимости Товара, замены Товара товаром, соответствующим требованиям Договора в течение </w:t>
      </w:r>
      <w:r w:rsidR="003F4F58" w:rsidRPr="00C375A0">
        <w:rPr>
          <w:rFonts w:ascii="Times New Roman" w:eastAsia="Arial" w:hAnsi="Times New Roman" w:cs="Times New Roman"/>
          <w:color w:val="000000"/>
          <w:sz w:val="24"/>
          <w:szCs w:val="24"/>
        </w:rPr>
        <w:t>1</w:t>
      </w:r>
      <w:r w:rsidRPr="00C375A0">
        <w:rPr>
          <w:rFonts w:ascii="Times New Roman" w:eastAsia="Arial" w:hAnsi="Times New Roman" w:cs="Times New Roman"/>
          <w:color w:val="000000"/>
          <w:sz w:val="24"/>
          <w:szCs w:val="24"/>
        </w:rPr>
        <w:t xml:space="preserve"> (</w:t>
      </w:r>
      <w:r w:rsidR="003F4F58" w:rsidRPr="00C375A0">
        <w:rPr>
          <w:rFonts w:ascii="Times New Roman" w:eastAsia="Arial" w:hAnsi="Times New Roman" w:cs="Times New Roman"/>
          <w:color w:val="000000"/>
          <w:sz w:val="24"/>
          <w:szCs w:val="24"/>
        </w:rPr>
        <w:t>одного</w:t>
      </w:r>
      <w:r w:rsidRPr="00C375A0">
        <w:rPr>
          <w:rFonts w:ascii="Times New Roman" w:eastAsia="Arial" w:hAnsi="Times New Roman" w:cs="Times New Roman"/>
          <w:color w:val="000000"/>
          <w:sz w:val="24"/>
          <w:szCs w:val="24"/>
        </w:rPr>
        <w:t>) рабоч</w:t>
      </w:r>
      <w:r w:rsidR="003F4F58" w:rsidRPr="00C375A0">
        <w:rPr>
          <w:rFonts w:ascii="Times New Roman" w:eastAsia="Arial" w:hAnsi="Times New Roman" w:cs="Times New Roman"/>
          <w:color w:val="000000"/>
          <w:sz w:val="24"/>
          <w:szCs w:val="24"/>
        </w:rPr>
        <w:t>его</w:t>
      </w:r>
      <w:r w:rsidRPr="00C375A0">
        <w:rPr>
          <w:rFonts w:ascii="Times New Roman" w:eastAsia="Arial" w:hAnsi="Times New Roman" w:cs="Times New Roman"/>
          <w:color w:val="000000"/>
          <w:sz w:val="24"/>
          <w:szCs w:val="24"/>
        </w:rPr>
        <w:t xml:space="preserve"> дн</w:t>
      </w:r>
      <w:r w:rsidR="003F4F58" w:rsidRPr="00C375A0">
        <w:rPr>
          <w:rFonts w:ascii="Times New Roman" w:eastAsia="Arial" w:hAnsi="Times New Roman" w:cs="Times New Roman"/>
          <w:color w:val="000000"/>
          <w:sz w:val="24"/>
          <w:szCs w:val="24"/>
        </w:rPr>
        <w:t>я</w:t>
      </w:r>
      <w:r w:rsidRPr="00C375A0">
        <w:rPr>
          <w:rFonts w:ascii="Times New Roman" w:eastAsia="Arial" w:hAnsi="Times New Roman" w:cs="Times New Roman"/>
          <w:color w:val="000000"/>
          <w:sz w:val="24"/>
          <w:szCs w:val="24"/>
        </w:rPr>
        <w:t>, если иной срок не согласован Сторонами.</w:t>
      </w:r>
      <w:r w:rsidRPr="00C375A0">
        <w:rPr>
          <w:rFonts w:ascii="Times New Roman" w:hAnsi="Times New Roman" w:cs="Times New Roman"/>
          <w:sz w:val="24"/>
          <w:szCs w:val="24"/>
        </w:rPr>
        <w:t xml:space="preserve"> </w:t>
      </w:r>
    </w:p>
    <w:p w14:paraId="7A82B8A7" w14:textId="77777777" w:rsidR="00752EB4" w:rsidRPr="00C375A0" w:rsidRDefault="00752EB4" w:rsidP="00752EB4">
      <w:pPr>
        <w:pStyle w:val="a3"/>
        <w:numPr>
          <w:ilvl w:val="1"/>
          <w:numId w:val="2"/>
        </w:numPr>
        <w:tabs>
          <w:tab w:val="left" w:pos="85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обнаружения существенных недостатков поставленного Товара, то есть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во время, либо после приемки Товара Заказчик вправе:</w:t>
      </w:r>
    </w:p>
    <w:p w14:paraId="03F2CB65"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Потребовать замены Товара товаром, соответствующим требованиям Договора;</w:t>
      </w:r>
    </w:p>
    <w:p w14:paraId="14718463" w14:textId="77777777" w:rsidR="00752EB4" w:rsidRPr="00C375A0" w:rsidRDefault="00752EB4" w:rsidP="00752EB4">
      <w:pPr>
        <w:pStyle w:val="a3"/>
        <w:numPr>
          <w:ilvl w:val="2"/>
          <w:numId w:val="2"/>
        </w:numPr>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Отказаться от исполнения Договора и потребовать возврата уплаченной денежной суммы.</w:t>
      </w:r>
    </w:p>
    <w:p w14:paraId="629BC320" w14:textId="2E8B1D8C" w:rsidR="00752EB4" w:rsidRPr="00C375A0" w:rsidRDefault="00752EB4" w:rsidP="00752EB4">
      <w:pPr>
        <w:pStyle w:val="a3"/>
        <w:numPr>
          <w:ilvl w:val="1"/>
          <w:numId w:val="2"/>
        </w:numPr>
        <w:tabs>
          <w:tab w:val="left" w:pos="85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выявления недостатков, предусмотренных п.</w:t>
      </w:r>
      <w:r w:rsidR="0038375B" w:rsidRPr="00C375A0">
        <w:rPr>
          <w:rFonts w:ascii="Times New Roman" w:eastAsia="Arial" w:hAnsi="Times New Roman" w:cs="Times New Roman"/>
          <w:color w:val="000000"/>
          <w:sz w:val="24"/>
          <w:szCs w:val="24"/>
        </w:rPr>
        <w:t xml:space="preserve"> 4.1</w:t>
      </w:r>
      <w:r w:rsidR="00C53B2E" w:rsidRPr="00C375A0">
        <w:rPr>
          <w:rFonts w:ascii="Times New Roman" w:eastAsia="Arial" w:hAnsi="Times New Roman" w:cs="Times New Roman"/>
          <w:color w:val="000000"/>
          <w:sz w:val="24"/>
          <w:szCs w:val="24"/>
        </w:rPr>
        <w:t>7</w:t>
      </w:r>
      <w:r w:rsidR="0038375B" w:rsidRPr="00C375A0">
        <w:rPr>
          <w:rFonts w:ascii="Times New Roman" w:eastAsia="Arial" w:hAnsi="Times New Roman" w:cs="Times New Roman"/>
          <w:color w:val="000000"/>
          <w:sz w:val="24"/>
          <w:szCs w:val="24"/>
        </w:rPr>
        <w:t xml:space="preserve">. </w:t>
      </w:r>
      <w:r w:rsidRPr="00C375A0">
        <w:rPr>
          <w:rFonts w:ascii="Times New Roman" w:eastAsia="Arial" w:hAnsi="Times New Roman" w:cs="Times New Roman"/>
          <w:color w:val="000000"/>
          <w:sz w:val="24"/>
          <w:szCs w:val="24"/>
        </w:rPr>
        <w:t>Договора, Заказчик также вправе потребовать соразмерного уменьшения цены Договора.</w:t>
      </w:r>
    </w:p>
    <w:p w14:paraId="5F181FE6" w14:textId="67BBDD88" w:rsidR="00752EB4" w:rsidRPr="00C375A0" w:rsidRDefault="00752EB4" w:rsidP="00757CF3">
      <w:pPr>
        <w:pStyle w:val="a3"/>
        <w:numPr>
          <w:ilvl w:val="1"/>
          <w:numId w:val="2"/>
        </w:numPr>
        <w:tabs>
          <w:tab w:val="left" w:pos="855"/>
        </w:tabs>
        <w:spacing w:after="0" w:line="240" w:lineRule="auto"/>
        <w:contextualSpacing w:val="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lastRenderedPageBreak/>
        <w:t>В случае отказа Заказчика от приемки поставленного Товара по основаниям, предусмотренным п. 4.1</w:t>
      </w:r>
      <w:r w:rsidR="00C53B2E" w:rsidRPr="00C375A0">
        <w:rPr>
          <w:rFonts w:ascii="Times New Roman" w:eastAsia="Arial" w:hAnsi="Times New Roman" w:cs="Times New Roman"/>
          <w:color w:val="000000"/>
          <w:sz w:val="24"/>
          <w:szCs w:val="24"/>
        </w:rPr>
        <w:t>1</w:t>
      </w:r>
      <w:r w:rsidRPr="00C375A0">
        <w:rPr>
          <w:rFonts w:ascii="Times New Roman" w:eastAsia="Arial" w:hAnsi="Times New Roman" w:cs="Times New Roman"/>
          <w:color w:val="000000"/>
          <w:sz w:val="24"/>
          <w:szCs w:val="24"/>
        </w:rPr>
        <w:t>.1.-4.1</w:t>
      </w:r>
      <w:r w:rsidR="00C53B2E" w:rsidRPr="00C375A0">
        <w:rPr>
          <w:rFonts w:ascii="Times New Roman" w:eastAsia="Arial" w:hAnsi="Times New Roman" w:cs="Times New Roman"/>
          <w:color w:val="000000"/>
          <w:sz w:val="24"/>
          <w:szCs w:val="24"/>
        </w:rPr>
        <w:t>1</w:t>
      </w:r>
      <w:r w:rsidRPr="00C375A0">
        <w:rPr>
          <w:rFonts w:ascii="Times New Roman" w:eastAsia="Arial" w:hAnsi="Times New Roman" w:cs="Times New Roman"/>
          <w:color w:val="000000"/>
          <w:sz w:val="24"/>
          <w:szCs w:val="24"/>
        </w:rPr>
        <w:t>.7. Договора, Поставщик обязан забрать непринятый Заказчиком Товар.</w:t>
      </w:r>
    </w:p>
    <w:p w14:paraId="3B8C9D89" w14:textId="55DF1FBA" w:rsidR="00752EB4" w:rsidRPr="00C375A0" w:rsidRDefault="00752EB4" w:rsidP="00757CF3">
      <w:pPr>
        <w:pStyle w:val="a3"/>
        <w:numPr>
          <w:ilvl w:val="0"/>
          <w:numId w:val="2"/>
        </w:numPr>
        <w:spacing w:after="0" w:line="240" w:lineRule="auto"/>
        <w:contextualSpacing w:val="0"/>
        <w:jc w:val="center"/>
        <w:rPr>
          <w:rFonts w:ascii="Times New Roman" w:eastAsia="Arial" w:hAnsi="Times New Roman" w:cs="Times New Roman"/>
          <w:b/>
          <w:bCs/>
          <w:color w:val="000000"/>
          <w:sz w:val="24"/>
          <w:szCs w:val="24"/>
        </w:rPr>
      </w:pPr>
      <w:r w:rsidRPr="00C375A0">
        <w:rPr>
          <w:rFonts w:ascii="Times New Roman" w:eastAsia="Arial" w:hAnsi="Times New Roman" w:cs="Times New Roman"/>
          <w:b/>
          <w:bCs/>
          <w:color w:val="000000"/>
          <w:sz w:val="24"/>
          <w:szCs w:val="24"/>
        </w:rPr>
        <w:t>ЭКСПЕРТИЗА ТОВАРА</w:t>
      </w:r>
    </w:p>
    <w:p w14:paraId="1C846897" w14:textId="77777777"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наличия между Сторонами спора относительно юридически значимых характеристик поставленного Товара по требованию любой из Сторон может быть назначена экспертиза поставленного Товара.</w:t>
      </w:r>
    </w:p>
    <w:p w14:paraId="1EAD17D6" w14:textId="77777777"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Экспертиза поставленного Товара проводится силами Заказчика, либо путем привлечения независимого эксперта (экспертной организации), определяемого Заказчиком.</w:t>
      </w:r>
    </w:p>
    <w:p w14:paraId="7178424F" w14:textId="77777777"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Расходы по проведению экспертизы, проводимой путем привлечения независимого эксперта, несет Поставщик, за исключением случаев, когда экспертизой установлено отсутствие нарушений условий Договора со стороны Поставщика или причинной связи между действиями Поставщика и обнаруженными недостатками Товара. В указанных случаях расходы по проведению экспертизы несет сторона, потребовавшая назначения экспертизы, а если она назначена по соглашению между Сторонами Договора – обе Стороны поровну.</w:t>
      </w:r>
    </w:p>
    <w:p w14:paraId="2D94BB2C" w14:textId="77777777" w:rsidR="00752EB4" w:rsidRPr="00C375A0" w:rsidRDefault="00752EB4" w:rsidP="00752EB4">
      <w:pPr>
        <w:pStyle w:val="a3"/>
        <w:numPr>
          <w:ilvl w:val="1"/>
          <w:numId w:val="2"/>
        </w:numPr>
        <w:tabs>
          <w:tab w:val="left" w:pos="735"/>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Договора и отдельным этапам исполнения Договора.</w:t>
      </w:r>
    </w:p>
    <w:p w14:paraId="3DDD652B" w14:textId="77777777" w:rsidR="00752EB4" w:rsidRPr="00C375A0" w:rsidRDefault="00752EB4" w:rsidP="00752EB4">
      <w:pPr>
        <w:pStyle w:val="a3"/>
        <w:numPr>
          <w:ilvl w:val="1"/>
          <w:numId w:val="2"/>
        </w:numPr>
        <w:tabs>
          <w:tab w:val="left" w:pos="735"/>
          <w:tab w:val="left" w:pos="1650"/>
        </w:tabs>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Результаты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6C0EF0E2" w14:textId="356D7E8E" w:rsidR="00DF381E" w:rsidRPr="00C375A0" w:rsidRDefault="00752EB4" w:rsidP="00150251">
      <w:pPr>
        <w:pStyle w:val="a3"/>
        <w:numPr>
          <w:ilvl w:val="1"/>
          <w:numId w:val="2"/>
        </w:numPr>
        <w:tabs>
          <w:tab w:val="left" w:pos="735"/>
        </w:tabs>
        <w:spacing w:after="0" w:line="240" w:lineRule="auto"/>
        <w:contextualSpacing w:val="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если по результатам экспертизы установлены нарушения требований Договора,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449CD059" w14:textId="77777777" w:rsidR="00034545" w:rsidRPr="00C375A0" w:rsidRDefault="00034545" w:rsidP="00150251">
      <w:pPr>
        <w:pStyle w:val="a3"/>
        <w:tabs>
          <w:tab w:val="left" w:pos="735"/>
        </w:tabs>
        <w:spacing w:after="0" w:line="240" w:lineRule="auto"/>
        <w:ind w:left="851"/>
        <w:contextualSpacing w:val="0"/>
        <w:jc w:val="both"/>
        <w:rPr>
          <w:rFonts w:ascii="Times New Roman" w:hAnsi="Times New Roman" w:cs="Times New Roman"/>
          <w:sz w:val="24"/>
          <w:szCs w:val="24"/>
        </w:rPr>
      </w:pPr>
    </w:p>
    <w:p w14:paraId="7058238E" w14:textId="5A1F126A" w:rsidR="00752EB4" w:rsidRPr="00C375A0" w:rsidRDefault="00752EB4" w:rsidP="00150251">
      <w:pPr>
        <w:numPr>
          <w:ilvl w:val="0"/>
          <w:numId w:val="2"/>
        </w:numPr>
        <w:tabs>
          <w:tab w:val="left" w:pos="567"/>
        </w:tabs>
        <w:spacing w:after="0" w:line="240" w:lineRule="auto"/>
        <w:ind w:left="360" w:hanging="720"/>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 xml:space="preserve">ГАРАНТИИ КАЧЕСТВА НА ТОВАР </w:t>
      </w:r>
    </w:p>
    <w:p w14:paraId="18633401" w14:textId="6576F857" w:rsidR="00C34C9C" w:rsidRPr="00C375A0" w:rsidRDefault="00C34C9C" w:rsidP="00752EB4">
      <w:pPr>
        <w:numPr>
          <w:ilvl w:val="1"/>
          <w:numId w:val="2"/>
        </w:numPr>
        <w:tabs>
          <w:tab w:val="left" w:pos="567"/>
          <w:tab w:val="left" w:pos="735"/>
        </w:tabs>
        <w:spacing w:after="0"/>
        <w:jc w:val="both"/>
        <w:rPr>
          <w:rFonts w:ascii="Times New Roman" w:hAnsi="Times New Roman" w:cs="Times New Roman"/>
          <w:sz w:val="24"/>
          <w:szCs w:val="24"/>
        </w:rPr>
      </w:pPr>
      <w:r w:rsidRPr="00C375A0">
        <w:rPr>
          <w:rFonts w:ascii="Times New Roman" w:hAnsi="Times New Roman" w:cs="Times New Roman"/>
          <w:sz w:val="24"/>
          <w:szCs w:val="24"/>
        </w:rPr>
        <w:t xml:space="preserve">Поставщик гарантирует безопасность </w:t>
      </w:r>
      <w:r w:rsidR="009F38C0"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w:t>
      </w:r>
      <w:r w:rsidR="009F38C0" w:rsidRPr="00C375A0">
        <w:rPr>
          <w:rFonts w:ascii="Times New Roman" w:hAnsi="Times New Roman" w:cs="Times New Roman"/>
          <w:sz w:val="24"/>
          <w:szCs w:val="24"/>
        </w:rPr>
        <w:t>Т</w:t>
      </w:r>
      <w:r w:rsidRPr="00C375A0">
        <w:rPr>
          <w:rFonts w:ascii="Times New Roman" w:hAnsi="Times New Roman" w:cs="Times New Roman"/>
          <w:sz w:val="24"/>
          <w:szCs w:val="24"/>
        </w:rPr>
        <w:t>овара.</w:t>
      </w:r>
    </w:p>
    <w:p w14:paraId="774716C6" w14:textId="76E4995B" w:rsidR="00C34C9C" w:rsidRPr="00C375A0" w:rsidRDefault="00C34C9C" w:rsidP="00752EB4">
      <w:pPr>
        <w:numPr>
          <w:ilvl w:val="1"/>
          <w:numId w:val="2"/>
        </w:numPr>
        <w:tabs>
          <w:tab w:val="left" w:pos="567"/>
          <w:tab w:val="left" w:pos="735"/>
        </w:tabs>
        <w:spacing w:after="0"/>
        <w:jc w:val="both"/>
        <w:rPr>
          <w:rFonts w:ascii="Times New Roman" w:hAnsi="Times New Roman" w:cs="Times New Roman"/>
          <w:sz w:val="24"/>
          <w:szCs w:val="24"/>
        </w:rPr>
      </w:pPr>
      <w:r w:rsidRPr="00C375A0">
        <w:rPr>
          <w:rFonts w:ascii="Times New Roman" w:hAnsi="Times New Roman" w:cs="Times New Roman"/>
          <w:sz w:val="24"/>
          <w:szCs w:val="24"/>
        </w:rPr>
        <w:t xml:space="preserve">Товар не должен представлять опасности для жизни и здоровья граждан. Товар должен быть пригодным для целей, для которых </w:t>
      </w:r>
      <w:r w:rsidR="009F38C0" w:rsidRPr="00C375A0">
        <w:rPr>
          <w:rFonts w:ascii="Times New Roman" w:hAnsi="Times New Roman" w:cs="Times New Roman"/>
          <w:sz w:val="24"/>
          <w:szCs w:val="24"/>
        </w:rPr>
        <w:t>Т</w:t>
      </w:r>
      <w:r w:rsidRPr="00C375A0">
        <w:rPr>
          <w:rFonts w:ascii="Times New Roman" w:hAnsi="Times New Roman" w:cs="Times New Roman"/>
          <w:sz w:val="24"/>
          <w:szCs w:val="24"/>
        </w:rPr>
        <w:t>овар такого рода обычно используется, и соответствовать условиям настоящего Договора</w:t>
      </w:r>
      <w:r w:rsidR="009F38C0" w:rsidRPr="00C375A0">
        <w:rPr>
          <w:rFonts w:ascii="Times New Roman" w:hAnsi="Times New Roman" w:cs="Times New Roman"/>
          <w:sz w:val="24"/>
          <w:szCs w:val="24"/>
        </w:rPr>
        <w:t xml:space="preserve"> и Технического задания</w:t>
      </w:r>
      <w:r w:rsidRPr="00C375A0">
        <w:rPr>
          <w:rFonts w:ascii="Times New Roman" w:hAnsi="Times New Roman" w:cs="Times New Roman"/>
          <w:sz w:val="24"/>
          <w:szCs w:val="24"/>
        </w:rPr>
        <w:t xml:space="preserve">. </w:t>
      </w:r>
    </w:p>
    <w:p w14:paraId="2C784386" w14:textId="48A69A5C" w:rsidR="00C34C9C" w:rsidRPr="00C375A0" w:rsidRDefault="00C34C9C" w:rsidP="00752EB4">
      <w:pPr>
        <w:numPr>
          <w:ilvl w:val="1"/>
          <w:numId w:val="2"/>
        </w:numPr>
        <w:tabs>
          <w:tab w:val="left" w:pos="567"/>
          <w:tab w:val="left" w:pos="735"/>
        </w:tabs>
        <w:spacing w:after="0"/>
        <w:jc w:val="both"/>
        <w:rPr>
          <w:rFonts w:ascii="Times New Roman" w:hAnsi="Times New Roman" w:cs="Times New Roman"/>
          <w:sz w:val="24"/>
          <w:szCs w:val="24"/>
        </w:rPr>
      </w:pPr>
      <w:r w:rsidRPr="00C375A0">
        <w:rPr>
          <w:rFonts w:ascii="Times New Roman" w:hAnsi="Times New Roman" w:cs="Times New Roman"/>
          <w:sz w:val="24"/>
          <w:szCs w:val="24"/>
        </w:rPr>
        <w:t xml:space="preserve">Заказчик предъявляет претензии по качеству </w:t>
      </w:r>
      <w:r w:rsidR="009F38C0"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овара в течение остаточного срока годности </w:t>
      </w:r>
      <w:r w:rsidR="007E6C3E"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овара, установленного Договором. В течение остаточного срока годности </w:t>
      </w:r>
      <w:r w:rsidR="009F38C0"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овара Поставщик обязан за свой счет заменить </w:t>
      </w:r>
      <w:r w:rsidR="009F38C0"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 ненадлежащего качества, если не докажет, что недостатки </w:t>
      </w:r>
      <w:r w:rsidR="009F38C0"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овара возникли в результате нарушения Заказчиком правил хранения </w:t>
      </w:r>
      <w:r w:rsidR="009F38C0"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овара. Замена </w:t>
      </w:r>
      <w:r w:rsidR="009F38C0"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овара производится в течение </w:t>
      </w:r>
      <w:r w:rsidR="003F4F58" w:rsidRPr="00C375A0">
        <w:rPr>
          <w:rFonts w:ascii="Times New Roman" w:hAnsi="Times New Roman" w:cs="Times New Roman"/>
          <w:sz w:val="24"/>
          <w:szCs w:val="24"/>
        </w:rPr>
        <w:t>1</w:t>
      </w:r>
      <w:r w:rsidRPr="00C375A0">
        <w:rPr>
          <w:rFonts w:ascii="Times New Roman" w:hAnsi="Times New Roman" w:cs="Times New Roman"/>
          <w:sz w:val="24"/>
          <w:szCs w:val="24"/>
        </w:rPr>
        <w:t xml:space="preserve"> (</w:t>
      </w:r>
      <w:r w:rsidR="003F4F58" w:rsidRPr="00C375A0">
        <w:rPr>
          <w:rFonts w:ascii="Times New Roman" w:hAnsi="Times New Roman" w:cs="Times New Roman"/>
          <w:sz w:val="24"/>
          <w:szCs w:val="24"/>
        </w:rPr>
        <w:t>одного</w:t>
      </w:r>
      <w:r w:rsidRPr="00C375A0">
        <w:rPr>
          <w:rFonts w:ascii="Times New Roman" w:hAnsi="Times New Roman" w:cs="Times New Roman"/>
          <w:sz w:val="24"/>
          <w:szCs w:val="24"/>
        </w:rPr>
        <w:t>) рабоч</w:t>
      </w:r>
      <w:r w:rsidR="003F4F58" w:rsidRPr="00C375A0">
        <w:rPr>
          <w:rFonts w:ascii="Times New Roman" w:hAnsi="Times New Roman" w:cs="Times New Roman"/>
          <w:sz w:val="24"/>
          <w:szCs w:val="24"/>
        </w:rPr>
        <w:t>его</w:t>
      </w:r>
      <w:r w:rsidRPr="00C375A0">
        <w:rPr>
          <w:rFonts w:ascii="Times New Roman" w:hAnsi="Times New Roman" w:cs="Times New Roman"/>
          <w:sz w:val="24"/>
          <w:szCs w:val="24"/>
        </w:rPr>
        <w:t xml:space="preserve"> дн</w:t>
      </w:r>
      <w:r w:rsidR="003F4F58" w:rsidRPr="00C375A0">
        <w:rPr>
          <w:rFonts w:ascii="Times New Roman" w:hAnsi="Times New Roman" w:cs="Times New Roman"/>
          <w:sz w:val="24"/>
          <w:szCs w:val="24"/>
        </w:rPr>
        <w:t>я</w:t>
      </w:r>
      <w:r w:rsidRPr="00C375A0">
        <w:rPr>
          <w:rFonts w:ascii="Times New Roman" w:hAnsi="Times New Roman" w:cs="Times New Roman"/>
          <w:sz w:val="24"/>
          <w:szCs w:val="24"/>
        </w:rPr>
        <w:t xml:space="preserve"> с момента уведомления Заказчиком Поставщика.</w:t>
      </w:r>
    </w:p>
    <w:p w14:paraId="0058EB3C" w14:textId="3A7C9DCE" w:rsidR="00752EB4" w:rsidRPr="00C375A0" w:rsidRDefault="00752EB4" w:rsidP="00752EB4">
      <w:pPr>
        <w:numPr>
          <w:ilvl w:val="1"/>
          <w:numId w:val="2"/>
        </w:numPr>
        <w:tabs>
          <w:tab w:val="left" w:pos="567"/>
          <w:tab w:val="left" w:pos="73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Поставщик предоставляет Заказчику гарантию</w:t>
      </w:r>
      <w:r w:rsidR="00075587" w:rsidRPr="00C375A0">
        <w:rPr>
          <w:rFonts w:ascii="Times New Roman" w:eastAsia="Arial" w:hAnsi="Times New Roman" w:cs="Times New Roman"/>
          <w:color w:val="000000"/>
          <w:sz w:val="24"/>
          <w:szCs w:val="24"/>
        </w:rPr>
        <w:t xml:space="preserve"> производителя</w:t>
      </w:r>
      <w:r w:rsidRPr="00C375A0">
        <w:rPr>
          <w:rFonts w:ascii="Times New Roman" w:eastAsia="Arial" w:hAnsi="Times New Roman" w:cs="Times New Roman"/>
          <w:color w:val="000000"/>
          <w:sz w:val="24"/>
          <w:szCs w:val="24"/>
        </w:rPr>
        <w:t>, что на момент подписания документов о приемке Товара и в течение срока</w:t>
      </w:r>
      <w:r w:rsidR="0038375B" w:rsidRPr="00C375A0">
        <w:rPr>
          <w:rFonts w:ascii="Times New Roman" w:eastAsia="Arial" w:hAnsi="Times New Roman" w:cs="Times New Roman"/>
          <w:color w:val="000000"/>
          <w:sz w:val="24"/>
          <w:szCs w:val="24"/>
        </w:rPr>
        <w:t xml:space="preserve"> годности</w:t>
      </w:r>
      <w:r w:rsidRPr="00C375A0">
        <w:rPr>
          <w:rFonts w:ascii="Times New Roman" w:eastAsia="Arial" w:hAnsi="Times New Roman" w:cs="Times New Roman"/>
          <w:color w:val="000000"/>
          <w:sz w:val="24"/>
          <w:szCs w:val="24"/>
        </w:rPr>
        <w:t xml:space="preserve">, установленного </w:t>
      </w:r>
      <w:r w:rsidR="00C34C9C" w:rsidRPr="00C375A0">
        <w:rPr>
          <w:rFonts w:ascii="Times New Roman" w:eastAsia="Arial" w:hAnsi="Times New Roman" w:cs="Times New Roman"/>
          <w:color w:val="000000"/>
          <w:sz w:val="24"/>
          <w:szCs w:val="24"/>
        </w:rPr>
        <w:t xml:space="preserve">Договором и </w:t>
      </w:r>
      <w:r w:rsidRPr="00C375A0">
        <w:rPr>
          <w:rFonts w:ascii="Times New Roman" w:eastAsia="Arial" w:hAnsi="Times New Roman" w:cs="Times New Roman"/>
          <w:color w:val="000000"/>
          <w:sz w:val="24"/>
          <w:szCs w:val="24"/>
        </w:rPr>
        <w:t xml:space="preserve">Техническим заданием, Товар не имеет дефектов, связанных с материалами, компонентами, из которых он изготовлен или с процессом их производства, или с процессом доставки Товара Поставщиком. </w:t>
      </w:r>
    </w:p>
    <w:p w14:paraId="573522CA" w14:textId="42DDC01B" w:rsidR="00752EB4" w:rsidRPr="00C375A0" w:rsidRDefault="00752EB4" w:rsidP="00752EB4">
      <w:pPr>
        <w:numPr>
          <w:ilvl w:val="1"/>
          <w:numId w:val="2"/>
        </w:numPr>
        <w:tabs>
          <w:tab w:val="left" w:pos="567"/>
          <w:tab w:val="left" w:pos="73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Течение</w:t>
      </w:r>
      <w:r w:rsidR="00D574A2" w:rsidRPr="00C375A0">
        <w:rPr>
          <w:rFonts w:ascii="Times New Roman" w:eastAsia="Arial" w:hAnsi="Times New Roman" w:cs="Times New Roman"/>
          <w:color w:val="000000"/>
          <w:sz w:val="24"/>
          <w:szCs w:val="24"/>
        </w:rPr>
        <w:t xml:space="preserve"> срока годности </w:t>
      </w:r>
      <w:r w:rsidRPr="00C375A0">
        <w:rPr>
          <w:rFonts w:ascii="Times New Roman" w:eastAsia="Arial" w:hAnsi="Times New Roman" w:cs="Times New Roman"/>
          <w:color w:val="000000"/>
          <w:sz w:val="24"/>
          <w:szCs w:val="24"/>
        </w:rPr>
        <w:t xml:space="preserve">на Товар прерывается на всё время, на протяжении которого Товар не мог </w:t>
      </w:r>
      <w:r w:rsidR="005B62FF" w:rsidRPr="00C375A0">
        <w:rPr>
          <w:rFonts w:ascii="Times New Roman" w:eastAsia="Arial" w:hAnsi="Times New Roman" w:cs="Times New Roman"/>
          <w:color w:val="000000"/>
          <w:sz w:val="24"/>
          <w:szCs w:val="24"/>
        </w:rPr>
        <w:t xml:space="preserve">использоваться </w:t>
      </w:r>
      <w:r w:rsidRPr="00C375A0">
        <w:rPr>
          <w:rFonts w:ascii="Times New Roman" w:eastAsia="Arial" w:hAnsi="Times New Roman" w:cs="Times New Roman"/>
          <w:color w:val="000000"/>
          <w:sz w:val="24"/>
          <w:szCs w:val="24"/>
        </w:rPr>
        <w:t>вследствие недостатков, за которые отвечает Поставщик.</w:t>
      </w:r>
    </w:p>
    <w:p w14:paraId="501FAE1D" w14:textId="77777777" w:rsidR="00034545" w:rsidRPr="00C375A0" w:rsidRDefault="00034545" w:rsidP="00034545">
      <w:pPr>
        <w:tabs>
          <w:tab w:val="left" w:pos="567"/>
          <w:tab w:val="left" w:pos="735"/>
        </w:tabs>
        <w:spacing w:after="0"/>
        <w:ind w:left="851"/>
        <w:jc w:val="both"/>
        <w:rPr>
          <w:rFonts w:ascii="Times New Roman" w:hAnsi="Times New Roman" w:cs="Times New Roman"/>
          <w:sz w:val="24"/>
          <w:szCs w:val="24"/>
        </w:rPr>
      </w:pPr>
    </w:p>
    <w:p w14:paraId="73F9F10B" w14:textId="5DD80251" w:rsidR="00752EB4" w:rsidRPr="00C375A0" w:rsidRDefault="00752EB4" w:rsidP="00034545">
      <w:pPr>
        <w:numPr>
          <w:ilvl w:val="0"/>
          <w:numId w:val="2"/>
        </w:numPr>
        <w:tabs>
          <w:tab w:val="left" w:pos="567"/>
        </w:tabs>
        <w:spacing w:after="0"/>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ПРАВА И ОБЯЗАННОСТИ СТОРОН</w:t>
      </w:r>
    </w:p>
    <w:p w14:paraId="56A1384B" w14:textId="77777777" w:rsidR="00752EB4" w:rsidRPr="00C375A0" w:rsidRDefault="00752EB4" w:rsidP="00752EB4">
      <w:pPr>
        <w:numPr>
          <w:ilvl w:val="1"/>
          <w:numId w:val="2"/>
        </w:numPr>
        <w:tabs>
          <w:tab w:val="left" w:pos="567"/>
        </w:tabs>
        <w:spacing w:after="0"/>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Заказчик обязан:</w:t>
      </w:r>
    </w:p>
    <w:p w14:paraId="01F9747C" w14:textId="77777777" w:rsidR="00752EB4" w:rsidRPr="00C375A0" w:rsidRDefault="00752EB4" w:rsidP="00752EB4">
      <w:pPr>
        <w:numPr>
          <w:ilvl w:val="2"/>
          <w:numId w:val="2"/>
        </w:numPr>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Обеспечить своевременную приемку поставленного Товара в соответствии с разделом 4 настоящего Договора.</w:t>
      </w:r>
    </w:p>
    <w:p w14:paraId="59F6675A" w14:textId="77777777" w:rsidR="00752EB4" w:rsidRPr="00C375A0" w:rsidRDefault="00752EB4" w:rsidP="00752EB4">
      <w:pPr>
        <w:numPr>
          <w:ilvl w:val="2"/>
          <w:numId w:val="2"/>
        </w:numPr>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Своевременно производить оплату поставленного Товара, принятого Заказчиком в соответствии с разделом 4 настоящего Договора.</w:t>
      </w:r>
    </w:p>
    <w:p w14:paraId="5CE7CB47" w14:textId="641AB778"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themeColor="text1"/>
          <w:sz w:val="24"/>
          <w:szCs w:val="24"/>
        </w:rPr>
      </w:pPr>
      <w:r w:rsidRPr="00C375A0">
        <w:rPr>
          <w:rFonts w:ascii="Times New Roman" w:eastAsia="Arial" w:hAnsi="Times New Roman" w:cs="Times New Roman"/>
          <w:color w:val="000000" w:themeColor="text1"/>
          <w:sz w:val="24"/>
          <w:szCs w:val="24"/>
        </w:rPr>
        <w:t>Назначить лицо, ответственное за взаимодействие с Поставщиком по вопросам исполнения Договора</w:t>
      </w:r>
      <w:r w:rsidR="005B62FF" w:rsidRPr="00C375A0">
        <w:rPr>
          <w:rFonts w:ascii="Times New Roman" w:eastAsia="Arial" w:hAnsi="Times New Roman" w:cs="Times New Roman"/>
          <w:b/>
          <w:bCs/>
          <w:color w:val="000000" w:themeColor="text1"/>
          <w:sz w:val="24"/>
          <w:szCs w:val="24"/>
        </w:rPr>
        <w:t>:</w:t>
      </w:r>
      <w:r w:rsidR="00016996" w:rsidRPr="00C375A0">
        <w:t xml:space="preserve"> </w:t>
      </w:r>
      <w:r w:rsidR="00016996" w:rsidRPr="00C375A0">
        <w:rPr>
          <w:rFonts w:ascii="Times New Roman" w:eastAsia="Arial" w:hAnsi="Times New Roman" w:cs="Times New Roman"/>
          <w:b/>
          <w:bCs/>
          <w:color w:val="000000" w:themeColor="text1"/>
          <w:sz w:val="24"/>
          <w:szCs w:val="24"/>
        </w:rPr>
        <w:t>Дюпина Дарья Юрьевна</w:t>
      </w:r>
      <w:r w:rsidRPr="00C375A0">
        <w:rPr>
          <w:rFonts w:ascii="Times New Roman" w:eastAsia="Arial" w:hAnsi="Times New Roman" w:cs="Times New Roman"/>
          <w:b/>
          <w:bCs/>
          <w:color w:val="000000" w:themeColor="text1"/>
          <w:sz w:val="24"/>
          <w:szCs w:val="24"/>
        </w:rPr>
        <w:t>, тел. +7 (343) 233-60-60 (</w:t>
      </w:r>
      <w:proofErr w:type="spellStart"/>
      <w:r w:rsidRPr="00C375A0">
        <w:rPr>
          <w:rFonts w:ascii="Times New Roman" w:eastAsia="Arial" w:hAnsi="Times New Roman" w:cs="Times New Roman"/>
          <w:b/>
          <w:bCs/>
          <w:color w:val="000000" w:themeColor="text1"/>
          <w:sz w:val="24"/>
          <w:szCs w:val="24"/>
        </w:rPr>
        <w:t>вн</w:t>
      </w:r>
      <w:proofErr w:type="spellEnd"/>
      <w:r w:rsidRPr="00C375A0">
        <w:rPr>
          <w:rFonts w:ascii="Times New Roman" w:eastAsia="Arial" w:hAnsi="Times New Roman" w:cs="Times New Roman"/>
          <w:b/>
          <w:bCs/>
          <w:color w:val="000000" w:themeColor="text1"/>
          <w:sz w:val="24"/>
          <w:szCs w:val="24"/>
        </w:rPr>
        <w:t xml:space="preserve">. </w:t>
      </w:r>
      <w:r w:rsidR="006054D4" w:rsidRPr="00C375A0">
        <w:rPr>
          <w:rFonts w:ascii="Times New Roman" w:eastAsia="Arial" w:hAnsi="Times New Roman" w:cs="Times New Roman"/>
          <w:b/>
          <w:bCs/>
          <w:color w:val="000000" w:themeColor="text1"/>
          <w:sz w:val="24"/>
          <w:szCs w:val="24"/>
        </w:rPr>
        <w:t>9-</w:t>
      </w:r>
      <w:r w:rsidR="005B62FF" w:rsidRPr="00C375A0">
        <w:rPr>
          <w:rFonts w:ascii="Times New Roman" w:eastAsia="Arial" w:hAnsi="Times New Roman" w:cs="Times New Roman"/>
          <w:b/>
          <w:bCs/>
          <w:color w:val="000000" w:themeColor="text1"/>
          <w:sz w:val="24"/>
          <w:szCs w:val="24"/>
        </w:rPr>
        <w:t>385</w:t>
      </w:r>
      <w:r w:rsidRPr="00C375A0">
        <w:rPr>
          <w:rFonts w:ascii="Times New Roman" w:eastAsia="Arial" w:hAnsi="Times New Roman" w:cs="Times New Roman"/>
          <w:b/>
          <w:bCs/>
          <w:color w:val="000000" w:themeColor="text1"/>
          <w:sz w:val="24"/>
          <w:szCs w:val="24"/>
        </w:rPr>
        <w:t xml:space="preserve">), </w:t>
      </w:r>
      <w:proofErr w:type="spellStart"/>
      <w:r w:rsidRPr="00C375A0">
        <w:rPr>
          <w:rFonts w:ascii="Times New Roman" w:eastAsia="Arial" w:hAnsi="Times New Roman" w:cs="Times New Roman"/>
          <w:b/>
          <w:bCs/>
          <w:color w:val="000000" w:themeColor="text1"/>
          <w:sz w:val="24"/>
          <w:szCs w:val="24"/>
        </w:rPr>
        <w:t>e-mail</w:t>
      </w:r>
      <w:proofErr w:type="spellEnd"/>
      <w:r w:rsidRPr="00C375A0">
        <w:rPr>
          <w:rFonts w:ascii="Times New Roman" w:eastAsia="Arial" w:hAnsi="Times New Roman" w:cs="Times New Roman"/>
          <w:b/>
          <w:bCs/>
          <w:color w:val="000000" w:themeColor="text1"/>
          <w:sz w:val="24"/>
          <w:szCs w:val="24"/>
        </w:rPr>
        <w:t xml:space="preserve">: </w:t>
      </w:r>
      <w:r w:rsidR="00016996" w:rsidRPr="00C375A0">
        <w:rPr>
          <w:rFonts w:ascii="Times New Roman" w:eastAsia="Arial" w:hAnsi="Times New Roman" w:cs="Times New Roman"/>
          <w:b/>
          <w:bCs/>
          <w:color w:val="000000" w:themeColor="text1"/>
          <w:sz w:val="24"/>
          <w:szCs w:val="24"/>
        </w:rPr>
        <w:t>DyupinaDY@sab-ekb.ru.</w:t>
      </w:r>
    </w:p>
    <w:p w14:paraId="436E3CA2" w14:textId="77777777" w:rsidR="00752EB4" w:rsidRPr="00C375A0" w:rsidRDefault="00752EB4" w:rsidP="00752EB4">
      <w:pPr>
        <w:numPr>
          <w:ilvl w:val="2"/>
          <w:numId w:val="2"/>
        </w:numPr>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В течение 3 (трех) рабочих дней со дня соответствующих изменений уведомить Поставщика об изменении данных, указанных в п. 7.1.3. Договора. </w:t>
      </w:r>
    </w:p>
    <w:p w14:paraId="7718E485" w14:textId="77777777" w:rsidR="00752EB4" w:rsidRPr="00C375A0" w:rsidRDefault="00752EB4" w:rsidP="00752EB4">
      <w:pPr>
        <w:numPr>
          <w:ilvl w:val="2"/>
          <w:numId w:val="2"/>
        </w:numPr>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Предоставлять Поставщику информацию и сведения, необходимые для выполнения им своих обязательств по Договору.</w:t>
      </w:r>
    </w:p>
    <w:p w14:paraId="5838FAD7"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Принимать решения по вопросам, требующим согласования с Заказчиком, в соответствии с условиями настоящего Договора и требованиями действующих нормативных правовых актов.</w:t>
      </w:r>
    </w:p>
    <w:p w14:paraId="1CFBDCD4" w14:textId="77777777" w:rsidR="00752EB4" w:rsidRPr="00C375A0" w:rsidRDefault="00752EB4" w:rsidP="00752EB4">
      <w:pPr>
        <w:numPr>
          <w:ilvl w:val="2"/>
          <w:numId w:val="2"/>
        </w:numPr>
        <w:spacing w:after="0"/>
        <w:jc w:val="both"/>
        <w:rPr>
          <w:rFonts w:ascii="Times New Roman" w:eastAsia="Arial" w:hAnsi="Times New Roman" w:cs="Times New Roman"/>
          <w:color w:val="000000"/>
          <w:sz w:val="24"/>
          <w:szCs w:val="24"/>
        </w:rPr>
      </w:pPr>
      <w:bookmarkStart w:id="3" w:name="_Hlk216361986"/>
      <w:r w:rsidRPr="00C375A0">
        <w:rPr>
          <w:rFonts w:ascii="Times New Roman" w:eastAsia="Arial" w:hAnsi="Times New Roman" w:cs="Times New Roman"/>
          <w:color w:val="000000"/>
          <w:sz w:val="24"/>
          <w:szCs w:val="24"/>
        </w:rPr>
        <w:t>Исполнять иные обязанности, предусмотренные действующим законодательством и Договором.</w:t>
      </w:r>
    </w:p>
    <w:bookmarkEnd w:id="3"/>
    <w:p w14:paraId="055378E0" w14:textId="77777777" w:rsidR="00752EB4" w:rsidRPr="00C375A0" w:rsidRDefault="00752EB4" w:rsidP="00752EB4">
      <w:pPr>
        <w:numPr>
          <w:ilvl w:val="1"/>
          <w:numId w:val="2"/>
        </w:numPr>
        <w:tabs>
          <w:tab w:val="left" w:pos="567"/>
        </w:tabs>
        <w:spacing w:after="0"/>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Заказчик вправе:</w:t>
      </w:r>
    </w:p>
    <w:p w14:paraId="6E50E444"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Требовать от Поставщика предоставления в письменной и (или) устной форме информации и материалов о ходе и состоянии исполнения обязательств по Договору в срок до 2 (двух) календарных дней с момента получения Поставщиком требования, если иной срок прямо не указан в требовании Заказчика.</w:t>
      </w:r>
    </w:p>
    <w:p w14:paraId="3051FC11"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В целях надлежащего исполнения условий Договора давать Поставщику обязательные для исполнения указания (требования) с установлением сроков их исполнения.</w:t>
      </w:r>
    </w:p>
    <w:p w14:paraId="543FD94A" w14:textId="77777777" w:rsidR="00752EB4" w:rsidRPr="00C375A0" w:rsidRDefault="00752EB4" w:rsidP="00752EB4">
      <w:pPr>
        <w:numPr>
          <w:ilvl w:val="2"/>
          <w:numId w:val="2"/>
        </w:numPr>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При обнаружении в ходе приемки Товара недостатков Товара заявить об этом Поставщику в письменной форме, назначив срок для устранения таких недостатков.</w:t>
      </w:r>
    </w:p>
    <w:p w14:paraId="307FBFCE"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Проводить проверку и экспертизу поставленного Товара и отчетных документов самостоятельно и (или) с привлечением иных лиц.</w:t>
      </w:r>
    </w:p>
    <w:p w14:paraId="2FEE0619" w14:textId="77777777" w:rsidR="00752EB4" w:rsidRPr="00C375A0" w:rsidRDefault="00752EB4" w:rsidP="00752EB4">
      <w:pPr>
        <w:numPr>
          <w:ilvl w:val="2"/>
          <w:numId w:val="2"/>
        </w:numPr>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Отказаться от исполнения Договора по основаниям и в порядке, предусмотренным Договором.</w:t>
      </w:r>
    </w:p>
    <w:p w14:paraId="596CB2C4"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Осуществлять иные права, предоставленные ему действующим законодательством и Договором.</w:t>
      </w:r>
    </w:p>
    <w:p w14:paraId="3A12E032" w14:textId="77777777" w:rsidR="00752EB4" w:rsidRPr="00C375A0" w:rsidRDefault="00752EB4" w:rsidP="00752EB4">
      <w:pPr>
        <w:numPr>
          <w:ilvl w:val="1"/>
          <w:numId w:val="2"/>
        </w:numPr>
        <w:tabs>
          <w:tab w:val="left" w:pos="567"/>
        </w:tabs>
        <w:spacing w:after="0"/>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Поставщик обязан:</w:t>
      </w:r>
    </w:p>
    <w:p w14:paraId="012FB396" w14:textId="59BEAE44" w:rsidR="00752EB4" w:rsidRPr="00C375A0" w:rsidRDefault="00752EB4" w:rsidP="00752EB4">
      <w:pPr>
        <w:numPr>
          <w:ilvl w:val="2"/>
          <w:numId w:val="2"/>
        </w:numPr>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Поставить Заказчику Товар в соответствии с требованиями качества, предусмотренными Договором, в срок, предусмотренный Техническим заданием.</w:t>
      </w:r>
    </w:p>
    <w:p w14:paraId="14E8AB64" w14:textId="1553DEAB" w:rsidR="000506FF" w:rsidRPr="00C375A0" w:rsidRDefault="000506FF" w:rsidP="000506FF">
      <w:pPr>
        <w:numPr>
          <w:ilvl w:val="2"/>
          <w:numId w:val="2"/>
        </w:numPr>
        <w:tabs>
          <w:tab w:val="left" w:pos="567"/>
        </w:tabs>
        <w:spacing w:after="0" w:line="240" w:lineRule="auto"/>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 xml:space="preserve">Назначить лицо, ответственное за взаимодействие с Заказчиком по вопросам исполнения Договора: ____________________Тел.________________ </w:t>
      </w:r>
      <w:proofErr w:type="gramStart"/>
      <w:r w:rsidRPr="00C375A0">
        <w:rPr>
          <w:rFonts w:ascii="Times New Roman" w:eastAsia="Arial" w:hAnsi="Times New Roman" w:cs="Times New Roman"/>
          <w:color w:val="000000"/>
          <w:sz w:val="24"/>
          <w:szCs w:val="24"/>
        </w:rPr>
        <w:t>E-mail:_</w:t>
      </w:r>
      <w:proofErr w:type="gramEnd"/>
      <w:r w:rsidRPr="00C375A0">
        <w:rPr>
          <w:rFonts w:ascii="Times New Roman" w:eastAsia="Arial" w:hAnsi="Times New Roman" w:cs="Times New Roman"/>
          <w:color w:val="000000"/>
          <w:sz w:val="24"/>
          <w:szCs w:val="24"/>
        </w:rPr>
        <w:t>_____________</w:t>
      </w:r>
      <w:r w:rsidRPr="00C375A0">
        <w:rPr>
          <w:rFonts w:ascii="Times New Roman" w:eastAsia="Arial" w:hAnsi="Times New Roman" w:cs="Times New Roman"/>
          <w:color w:val="000000"/>
          <w:sz w:val="24"/>
          <w:szCs w:val="24"/>
          <w:vertAlign w:val="superscript"/>
        </w:rPr>
        <w:t xml:space="preserve">       </w:t>
      </w:r>
    </w:p>
    <w:p w14:paraId="638B7F55" w14:textId="686C11CB" w:rsidR="000506FF" w:rsidRPr="00C375A0" w:rsidRDefault="000506FF" w:rsidP="000506FF">
      <w:pPr>
        <w:tabs>
          <w:tab w:val="left" w:pos="567"/>
        </w:tabs>
        <w:spacing w:after="0" w:line="240" w:lineRule="auto"/>
        <w:ind w:left="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vertAlign w:val="superscript"/>
        </w:rPr>
        <w:t xml:space="preserve">                                    (фамилия, имя, отчество, должность)</w:t>
      </w:r>
    </w:p>
    <w:p w14:paraId="62A95B1C" w14:textId="77777777" w:rsidR="00752EB4" w:rsidRPr="00C375A0" w:rsidRDefault="00752EB4" w:rsidP="00752EB4">
      <w:pPr>
        <w:numPr>
          <w:ilvl w:val="2"/>
          <w:numId w:val="2"/>
        </w:numPr>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В течение 3 (трех) рабочих дней со дня соответствующих изменений уведомить Заказчика об изменении данных, указанных в п. 7.3.2. Договора.</w:t>
      </w:r>
    </w:p>
    <w:p w14:paraId="16192B29" w14:textId="0483F160"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Предоставить Заказчику в полном объеме сертификаты соответствия</w:t>
      </w:r>
      <w:r w:rsidR="00D574A2" w:rsidRPr="00C375A0">
        <w:rPr>
          <w:rFonts w:ascii="Times New Roman" w:eastAsia="Arial" w:hAnsi="Times New Roman" w:cs="Times New Roman"/>
          <w:color w:val="000000"/>
          <w:sz w:val="24"/>
          <w:szCs w:val="24"/>
        </w:rPr>
        <w:t xml:space="preserve"> и паспорта качества</w:t>
      </w:r>
      <w:r w:rsidRPr="00C375A0">
        <w:rPr>
          <w:rFonts w:ascii="Times New Roman" w:eastAsia="Arial" w:hAnsi="Times New Roman" w:cs="Times New Roman"/>
          <w:color w:val="000000"/>
          <w:sz w:val="24"/>
          <w:szCs w:val="24"/>
        </w:rPr>
        <w:t xml:space="preserve"> на Товар,</w:t>
      </w:r>
      <w:r w:rsidR="005B62FF" w:rsidRPr="00C375A0">
        <w:rPr>
          <w:rFonts w:ascii="Times New Roman" w:eastAsia="Arial" w:hAnsi="Times New Roman" w:cs="Times New Roman"/>
          <w:color w:val="000000"/>
          <w:sz w:val="24"/>
          <w:szCs w:val="24"/>
        </w:rPr>
        <w:t xml:space="preserve"> в случаях, предусмотренных действующим законодательством, санитарно-эпидемиологическое заключение, документ о безопасности </w:t>
      </w:r>
      <w:r w:rsidR="007E6C3E" w:rsidRPr="00C375A0">
        <w:rPr>
          <w:rFonts w:ascii="Times New Roman" w:eastAsia="Arial" w:hAnsi="Times New Roman" w:cs="Times New Roman"/>
          <w:color w:val="000000"/>
          <w:sz w:val="24"/>
          <w:szCs w:val="24"/>
        </w:rPr>
        <w:t>Т</w:t>
      </w:r>
      <w:r w:rsidR="005B62FF" w:rsidRPr="00C375A0">
        <w:rPr>
          <w:rFonts w:ascii="Times New Roman" w:eastAsia="Arial" w:hAnsi="Times New Roman" w:cs="Times New Roman"/>
          <w:color w:val="000000"/>
          <w:sz w:val="24"/>
          <w:szCs w:val="24"/>
        </w:rPr>
        <w:t xml:space="preserve">овара </w:t>
      </w:r>
      <w:r w:rsidRPr="00C375A0">
        <w:rPr>
          <w:rFonts w:ascii="Times New Roman" w:eastAsia="Arial" w:hAnsi="Times New Roman" w:cs="Times New Roman"/>
          <w:color w:val="000000"/>
          <w:sz w:val="24"/>
          <w:szCs w:val="24"/>
        </w:rPr>
        <w:t>в 1 (одном) экземпляре на русском языке на бумажном носителе, а также в электронном виде в виде файлов формата PDF.</w:t>
      </w:r>
    </w:p>
    <w:p w14:paraId="5E9987EE" w14:textId="77777777" w:rsidR="00752EB4" w:rsidRPr="00C375A0" w:rsidRDefault="00752EB4" w:rsidP="00752EB4">
      <w:pPr>
        <w:numPr>
          <w:ilvl w:val="2"/>
          <w:numId w:val="2"/>
        </w:numPr>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Обеспечить доставку, погрузку (разгрузку) Товара за свой счет.</w:t>
      </w:r>
    </w:p>
    <w:p w14:paraId="43008C9A"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lastRenderedPageBreak/>
        <w:t>Рассматривать претензии, обращения и требования Заказчика, устранять допущенные нарушения и предоставлять Заказчику письменный ответ с приложением подтверждающих документов в течение 5 (пяти) календарных дней с момента их получения, если иной срок не установлен Договором, либо прямо не указан в обращении, претензии, требовании Заказчика.</w:t>
      </w:r>
    </w:p>
    <w:p w14:paraId="071ED34E"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Не препятствовать Заказчику в осуществлении контроля за ходом исполнения Поставщиком Договора.</w:t>
      </w:r>
    </w:p>
    <w:p w14:paraId="449D0544"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За свой счет устранить недостатки, дефекты, выявленные при приемке Товара, а также в период гарантийного срока.</w:t>
      </w:r>
    </w:p>
    <w:p w14:paraId="56DFE8CE"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В добровольном порядке выплатить сумму неустойки (пени, штрафа), предусмотренную Договором на основании претензии Заказчика о выплате неустойки (пени, штрафа), либо направить Заказчику мотивированное письменное возражение на претензию с приложением документов и материалов, подтверждающих обоснованность представленных возражений, в течение 10 (десяти) рабочих дней со дня поступления претензии.</w:t>
      </w:r>
    </w:p>
    <w:p w14:paraId="207BBC3C" w14:textId="547F351F" w:rsidR="00FB0C16" w:rsidRPr="00C375A0" w:rsidRDefault="00FB0C16" w:rsidP="00FB0C16">
      <w:pPr>
        <w:pStyle w:val="a3"/>
        <w:numPr>
          <w:ilvl w:val="2"/>
          <w:numId w:val="2"/>
        </w:numPr>
        <w:spacing w:after="0" w:line="240" w:lineRule="auto"/>
        <w:contextualSpacing w:val="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Исполнять иные обязанности, предусмотренные действующим законодательством и Договором.</w:t>
      </w:r>
    </w:p>
    <w:p w14:paraId="66F2FE46" w14:textId="77777777" w:rsidR="00752EB4" w:rsidRPr="00C375A0" w:rsidRDefault="00752EB4" w:rsidP="00FB0C16">
      <w:pPr>
        <w:numPr>
          <w:ilvl w:val="1"/>
          <w:numId w:val="2"/>
        </w:numPr>
        <w:tabs>
          <w:tab w:val="left" w:pos="567"/>
        </w:tabs>
        <w:spacing w:after="0" w:line="240" w:lineRule="auto"/>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Поставщик вправе:</w:t>
      </w:r>
    </w:p>
    <w:p w14:paraId="1311C2A9" w14:textId="77777777" w:rsidR="00752EB4" w:rsidRPr="00C375A0" w:rsidRDefault="00752EB4" w:rsidP="00752EB4">
      <w:pPr>
        <w:numPr>
          <w:ilvl w:val="2"/>
          <w:numId w:val="2"/>
        </w:numPr>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Требовать оплаты за фактически поставленный Товар надлежащего качества, принятый Заказчиком в соответствии с разделом 4 настоящего Договора.</w:t>
      </w:r>
    </w:p>
    <w:p w14:paraId="2C1C6070" w14:textId="16B90779" w:rsidR="000506FF" w:rsidRPr="00C375A0" w:rsidRDefault="00752EB4" w:rsidP="00AF26FD">
      <w:pPr>
        <w:numPr>
          <w:ilvl w:val="2"/>
          <w:numId w:val="2"/>
        </w:numPr>
        <w:spacing w:after="0" w:line="240" w:lineRule="auto"/>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Осуществлять иные права, предоставленные ему в соответствии с законодательством, Договором.</w:t>
      </w:r>
    </w:p>
    <w:p w14:paraId="34F881A2" w14:textId="77777777" w:rsidR="000506FF" w:rsidRPr="00C375A0" w:rsidRDefault="000506FF" w:rsidP="00AF26FD">
      <w:pPr>
        <w:spacing w:after="0" w:line="240" w:lineRule="auto"/>
        <w:ind w:left="851"/>
        <w:jc w:val="both"/>
        <w:rPr>
          <w:rFonts w:ascii="Times New Roman" w:eastAsia="Arial" w:hAnsi="Times New Roman" w:cs="Times New Roman"/>
          <w:color w:val="000000"/>
          <w:sz w:val="24"/>
          <w:szCs w:val="24"/>
        </w:rPr>
      </w:pPr>
    </w:p>
    <w:p w14:paraId="76A0443B" w14:textId="60E7E6E9" w:rsidR="00752EB4" w:rsidRPr="00C375A0" w:rsidRDefault="00752EB4" w:rsidP="00AF26FD">
      <w:pPr>
        <w:numPr>
          <w:ilvl w:val="0"/>
          <w:numId w:val="2"/>
        </w:numPr>
        <w:tabs>
          <w:tab w:val="left" w:pos="567"/>
        </w:tabs>
        <w:spacing w:after="0" w:line="240" w:lineRule="auto"/>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ПОРЯДОК ФИКСАЦИИ НАРУШЕНИЙ ПО ДОГОВОРУ</w:t>
      </w:r>
    </w:p>
    <w:p w14:paraId="7D668411" w14:textId="77777777" w:rsidR="00752EB4" w:rsidRPr="00C375A0" w:rsidRDefault="00752EB4" w:rsidP="00752EB4">
      <w:pPr>
        <w:numPr>
          <w:ilvl w:val="1"/>
          <w:numId w:val="2"/>
        </w:numPr>
        <w:tabs>
          <w:tab w:val="left" w:pos="567"/>
          <w:tab w:val="left" w:pos="73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Если иной порядок фиксации фактов неисполнения Поставщиком обязательств по Договору не установлен Договором, в случае нарушения Поставщиком обязательств по Договору Заказчик в течение 30 (тридцати) календарных дней с момента обнаружения нарушения составляет акт о нарушении Поставщиком обязательств по Договору в соответствии с требованиями настоящего раздела.</w:t>
      </w:r>
    </w:p>
    <w:p w14:paraId="60E56B19" w14:textId="77777777" w:rsidR="00752EB4" w:rsidRPr="00C375A0" w:rsidRDefault="00752EB4" w:rsidP="00752EB4">
      <w:pPr>
        <w:numPr>
          <w:ilvl w:val="1"/>
          <w:numId w:val="2"/>
        </w:numPr>
        <w:tabs>
          <w:tab w:val="left" w:pos="567"/>
          <w:tab w:val="left" w:pos="735"/>
          <w:tab w:val="left" w:pos="17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если Заказчику требуется проверка информации, являющейся основанием для составления акта, в том числе в виде направления запросов, обращений в государственные и (или) муниципальные органы, иные органы и организации, к должностным лицам установленный срок составления акта может быть продлен на срок до 30 (тридцати) календарных дней. В случае продления срока предоставления ответа на запрос, обращение со стороны государственных и (или) муниципальных органов, иных органов и организаций, должностных лиц установленный срок составления акта продлевается пропорционально.</w:t>
      </w:r>
    </w:p>
    <w:p w14:paraId="5C4A7FB6" w14:textId="77777777" w:rsidR="00752EB4" w:rsidRPr="00C375A0" w:rsidRDefault="00752EB4" w:rsidP="00752EB4">
      <w:pPr>
        <w:numPr>
          <w:ilvl w:val="1"/>
          <w:numId w:val="2"/>
        </w:numPr>
        <w:tabs>
          <w:tab w:val="left" w:pos="567"/>
          <w:tab w:val="left" w:pos="735"/>
          <w:tab w:val="left" w:pos="124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Установленный срок составления акта может быть также продлен в случае необходимости получения сведений от Поставщика на срок предоставления ответа, установленный в запросе, обращении к Поставщику.</w:t>
      </w:r>
    </w:p>
    <w:p w14:paraId="31125CF5" w14:textId="77777777" w:rsidR="00752EB4" w:rsidRPr="00C375A0" w:rsidRDefault="00752EB4" w:rsidP="00752EB4">
      <w:pPr>
        <w:numPr>
          <w:ilvl w:val="1"/>
          <w:numId w:val="2"/>
        </w:numPr>
        <w:tabs>
          <w:tab w:val="left" w:pos="567"/>
          <w:tab w:val="left" w:pos="73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Заказчик уведомляет Поставщика о составлении акта о нарушении им обязательств не позднее, чем за 2 (два) рабочих дня до составления акта с указанием даты, времени и места составления акта. Уполномоченный представитель Поставщика вправе присутствовать при составлении акта. При отсутствии представителя Поставщика Заказчик самостоятельно составляет указанный акт.</w:t>
      </w:r>
    </w:p>
    <w:p w14:paraId="2884F5CD" w14:textId="77777777" w:rsidR="00752EB4" w:rsidRPr="00C375A0" w:rsidRDefault="00752EB4" w:rsidP="00752EB4">
      <w:pPr>
        <w:tabs>
          <w:tab w:val="left" w:pos="567"/>
        </w:tabs>
        <w:spacing w:after="0"/>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Уведомление Поставщика не требуется в случае осуществления приемки Товара в соответствии с разделом 4 Договора.</w:t>
      </w:r>
    </w:p>
    <w:p w14:paraId="0FD6884D" w14:textId="77777777" w:rsidR="00752EB4" w:rsidRPr="00C375A0" w:rsidRDefault="00752EB4" w:rsidP="00752EB4">
      <w:pPr>
        <w:numPr>
          <w:ilvl w:val="1"/>
          <w:numId w:val="2"/>
        </w:numPr>
        <w:tabs>
          <w:tab w:val="left" w:pos="567"/>
          <w:tab w:val="left" w:pos="73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Заказчик вправе прикладывать к акту материалы фото- и (или) видео- фиксации; претензии, жалобы, заявления, иные документы (требования, предписания, предостережения и т.д.), поступившие от государственных и (или) муниципальных органов, иных органов и организаций, должностных лиц.</w:t>
      </w:r>
    </w:p>
    <w:p w14:paraId="3437A8BF" w14:textId="77777777" w:rsidR="00752EB4" w:rsidRPr="00C375A0" w:rsidRDefault="00752EB4" w:rsidP="00752EB4">
      <w:pPr>
        <w:numPr>
          <w:ilvl w:val="1"/>
          <w:numId w:val="2"/>
        </w:numPr>
        <w:tabs>
          <w:tab w:val="left" w:pos="567"/>
          <w:tab w:val="left" w:pos="735"/>
          <w:tab w:val="left" w:pos="1440"/>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lastRenderedPageBreak/>
        <w:t>В случае, если акт составляется при участии представителя Поставщика, то он (или его копия) передается ему нарочно. В случае, если Поставщик отказался от подписания акта, об этом делается отметка в акте. В случае отсутствия представителя Поставщика при составлении акта акт (или его копия) направляется в адрес Поставщика.</w:t>
      </w:r>
    </w:p>
    <w:p w14:paraId="565178C2" w14:textId="77777777" w:rsidR="00752EB4" w:rsidRPr="00C375A0" w:rsidRDefault="00752EB4" w:rsidP="00752EB4">
      <w:pPr>
        <w:numPr>
          <w:ilvl w:val="1"/>
          <w:numId w:val="2"/>
        </w:numPr>
        <w:tabs>
          <w:tab w:val="left" w:pos="567"/>
          <w:tab w:val="left" w:pos="73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несогласия с содержанием акта Поставщик вправе подготовить возражения на акт с мотивированным указанием причин своего несогласия и приложением документов, подтверждающих обоснованность данных возражений, и направить такие возражения Заказчику в течение 3 (трех) рабочих дней со дня получения акта.</w:t>
      </w:r>
    </w:p>
    <w:p w14:paraId="0E928E5C" w14:textId="77777777" w:rsidR="00752EB4" w:rsidRPr="00C375A0" w:rsidRDefault="00752EB4" w:rsidP="00752EB4">
      <w:pPr>
        <w:numPr>
          <w:ilvl w:val="1"/>
          <w:numId w:val="2"/>
        </w:numPr>
        <w:tabs>
          <w:tab w:val="left" w:pos="567"/>
          <w:tab w:val="left" w:pos="73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если Поставщик не направил возражения на акт в течение 3 (трех) рабочих дней со дня получения акта, не приложил к нему документы, подтверждающие обоснованность данных возражений, акт считается согласованным и подписанным Поставщиком.</w:t>
      </w:r>
    </w:p>
    <w:p w14:paraId="276C17C5" w14:textId="77777777" w:rsidR="00752EB4" w:rsidRPr="00C375A0" w:rsidRDefault="00752EB4" w:rsidP="00752EB4">
      <w:pPr>
        <w:numPr>
          <w:ilvl w:val="1"/>
          <w:numId w:val="2"/>
        </w:numPr>
        <w:tabs>
          <w:tab w:val="left" w:pos="567"/>
          <w:tab w:val="left" w:pos="73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получения возражений Поставщика Заказчик обязан рассмотреть возражения и в случае согласия с возражениями внести соответствующие изменения в акт. В случае необоснованности представленных возражений Заказчик уведомляет об этом Поставщика и применяет к нему меры гражданско-правовой ответственности, в том числе предусмотренные Договором.</w:t>
      </w:r>
    </w:p>
    <w:p w14:paraId="78D8AAD1" w14:textId="77777777" w:rsidR="00752EB4" w:rsidRPr="00C375A0" w:rsidRDefault="00752EB4" w:rsidP="00752EB4">
      <w:pPr>
        <w:numPr>
          <w:ilvl w:val="1"/>
          <w:numId w:val="2"/>
        </w:numPr>
        <w:tabs>
          <w:tab w:val="left" w:pos="567"/>
          <w:tab w:val="left" w:pos="855"/>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Акт может содержать:</w:t>
      </w:r>
    </w:p>
    <w:p w14:paraId="2B1E145B"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Сведения о дате, времени и месте составления акта.</w:t>
      </w:r>
    </w:p>
    <w:p w14:paraId="3BFFA76C"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Сведения о лицах, участвовавших в составлении акта.</w:t>
      </w:r>
    </w:p>
    <w:p w14:paraId="59C6B532"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Сведения о дате, времени и месте выявления нарушения (при возможности их определения и указания).</w:t>
      </w:r>
    </w:p>
    <w:p w14:paraId="37222CA3"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Сведения о событии нарушения обязательств по Договору.</w:t>
      </w:r>
    </w:p>
    <w:p w14:paraId="35172B27"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Сведения о характере нарушения обязательств по Договору, о лицах, допустивших нарушение обязательств по Договору.</w:t>
      </w:r>
    </w:p>
    <w:p w14:paraId="54DF4B03"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Сведения о материалах и документах, прилагаемых к акту.</w:t>
      </w:r>
    </w:p>
    <w:p w14:paraId="154D95BF"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Подписи уполномоченных представителей Заказчика, участвовавших в составлении акта.</w:t>
      </w:r>
    </w:p>
    <w:p w14:paraId="4AA0506B" w14:textId="1CCCE76A" w:rsidR="00752EB4" w:rsidRPr="00C375A0" w:rsidRDefault="00752EB4" w:rsidP="00AF26FD">
      <w:pPr>
        <w:numPr>
          <w:ilvl w:val="2"/>
          <w:numId w:val="2"/>
        </w:numPr>
        <w:tabs>
          <w:tab w:val="left" w:pos="567"/>
        </w:tabs>
        <w:spacing w:after="0" w:line="240" w:lineRule="auto"/>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Сведения об ознакомлении или отказе в ознакомлении с актом уполномоченного представителя Поставщика, присутствовавшего при составлении акта, о наличии его подписи или об отказе от совершения подписи в акте.</w:t>
      </w:r>
    </w:p>
    <w:p w14:paraId="7BD6809B" w14:textId="77777777" w:rsidR="00D574A2" w:rsidRPr="00C375A0" w:rsidRDefault="00D574A2" w:rsidP="00AF26FD">
      <w:pPr>
        <w:tabs>
          <w:tab w:val="left" w:pos="567"/>
        </w:tabs>
        <w:spacing w:after="0" w:line="240" w:lineRule="auto"/>
        <w:ind w:left="851"/>
        <w:jc w:val="both"/>
        <w:rPr>
          <w:rFonts w:ascii="Times New Roman" w:eastAsia="Arial" w:hAnsi="Times New Roman" w:cs="Times New Roman"/>
          <w:color w:val="000000"/>
          <w:sz w:val="24"/>
          <w:szCs w:val="24"/>
        </w:rPr>
      </w:pPr>
    </w:p>
    <w:p w14:paraId="60FE8357" w14:textId="72F3CBB0" w:rsidR="00752EB4" w:rsidRPr="00C375A0" w:rsidRDefault="00752EB4" w:rsidP="00AF26FD">
      <w:pPr>
        <w:numPr>
          <w:ilvl w:val="0"/>
          <w:numId w:val="2"/>
        </w:numPr>
        <w:tabs>
          <w:tab w:val="left" w:pos="567"/>
        </w:tabs>
        <w:spacing w:after="0" w:line="240" w:lineRule="auto"/>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ОТВЕТСТВЕННОСТЬ СТОРОН</w:t>
      </w:r>
    </w:p>
    <w:p w14:paraId="1F018517" w14:textId="77777777" w:rsidR="00752EB4" w:rsidRPr="00C375A0" w:rsidRDefault="00752EB4" w:rsidP="00752EB4">
      <w:pPr>
        <w:pStyle w:val="a3"/>
        <w:tabs>
          <w:tab w:val="left" w:pos="284"/>
          <w:tab w:val="left" w:pos="567"/>
          <w:tab w:val="left" w:pos="735"/>
        </w:tabs>
        <w:spacing w:after="0" w:line="240" w:lineRule="auto"/>
        <w:ind w:left="0" w:firstLine="284"/>
        <w:jc w:val="both"/>
        <w:rPr>
          <w:rFonts w:ascii="Times New Roman" w:hAnsi="Times New Roman" w:cs="Times New Roman"/>
          <w:sz w:val="24"/>
          <w:szCs w:val="24"/>
        </w:rPr>
      </w:pPr>
      <w:r w:rsidRPr="00C375A0">
        <w:rPr>
          <w:rFonts w:ascii="Times New Roman" w:hAnsi="Times New Roman" w:cs="Times New Roman"/>
          <w:sz w:val="24"/>
          <w:szCs w:val="24"/>
        </w:rPr>
        <w:t xml:space="preserve">          9.1. Стороны несут ответственность за неисполнение или ненадлежащее исполнение обязательств по настоящему Договору.</w:t>
      </w:r>
    </w:p>
    <w:p w14:paraId="185B7DBA" w14:textId="77777777" w:rsidR="00752EB4" w:rsidRPr="00C375A0" w:rsidRDefault="00752EB4" w:rsidP="00752EB4">
      <w:pPr>
        <w:pStyle w:val="a3"/>
        <w:tabs>
          <w:tab w:val="left" w:pos="284"/>
          <w:tab w:val="left" w:pos="567"/>
          <w:tab w:val="left" w:pos="735"/>
        </w:tabs>
        <w:spacing w:after="0" w:line="240" w:lineRule="auto"/>
        <w:ind w:left="0" w:firstLine="284"/>
        <w:jc w:val="both"/>
        <w:rPr>
          <w:rFonts w:ascii="Times New Roman" w:hAnsi="Times New Roman" w:cs="Times New Roman"/>
          <w:sz w:val="24"/>
          <w:szCs w:val="24"/>
        </w:rPr>
      </w:pPr>
      <w:r w:rsidRPr="00C375A0">
        <w:rPr>
          <w:rFonts w:ascii="Times New Roman" w:hAnsi="Times New Roman" w:cs="Times New Roman"/>
          <w:sz w:val="24"/>
          <w:szCs w:val="24"/>
        </w:rPr>
        <w:t xml:space="preserve">          9.2. Применение пени, штрафных санкций не освобождает Стороны от выполнения принятых ими обязательств.</w:t>
      </w:r>
    </w:p>
    <w:p w14:paraId="08F30F28" w14:textId="77777777" w:rsidR="00752EB4" w:rsidRPr="00C375A0" w:rsidRDefault="00752EB4" w:rsidP="00752EB4">
      <w:pPr>
        <w:pStyle w:val="a3"/>
        <w:tabs>
          <w:tab w:val="left" w:pos="284"/>
          <w:tab w:val="left" w:pos="567"/>
          <w:tab w:val="left" w:pos="735"/>
        </w:tabs>
        <w:spacing w:after="0" w:line="240" w:lineRule="auto"/>
        <w:ind w:left="0" w:firstLine="284"/>
        <w:jc w:val="both"/>
        <w:rPr>
          <w:rFonts w:ascii="Times New Roman" w:hAnsi="Times New Roman" w:cs="Times New Roman"/>
          <w:sz w:val="24"/>
          <w:szCs w:val="24"/>
        </w:rPr>
      </w:pPr>
      <w:r w:rsidRPr="00C375A0">
        <w:rPr>
          <w:rFonts w:ascii="Times New Roman" w:hAnsi="Times New Roman" w:cs="Times New Roman"/>
          <w:sz w:val="24"/>
          <w:szCs w:val="24"/>
        </w:rPr>
        <w:t xml:space="preserve">          9.3.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F99290D" w14:textId="77777777" w:rsidR="00752EB4" w:rsidRPr="00C375A0" w:rsidRDefault="00752EB4" w:rsidP="00752EB4">
      <w:pPr>
        <w:pStyle w:val="a3"/>
        <w:tabs>
          <w:tab w:val="left" w:pos="284"/>
          <w:tab w:val="left" w:pos="567"/>
          <w:tab w:val="left" w:pos="735"/>
        </w:tabs>
        <w:spacing w:after="0" w:line="240" w:lineRule="auto"/>
        <w:ind w:left="0" w:firstLine="284"/>
        <w:jc w:val="both"/>
        <w:rPr>
          <w:rFonts w:ascii="Times New Roman" w:hAnsi="Times New Roman" w:cs="Times New Roman"/>
          <w:sz w:val="24"/>
          <w:szCs w:val="24"/>
        </w:rPr>
      </w:pPr>
      <w:r w:rsidRPr="00C375A0">
        <w:rPr>
          <w:rFonts w:ascii="Times New Roman" w:hAnsi="Times New Roman" w:cs="Times New Roman"/>
          <w:sz w:val="24"/>
          <w:szCs w:val="24"/>
        </w:rPr>
        <w:t xml:space="preserve">          9.4. При защите своих прав ни одна из Сторон не может ссылаться на обстоятельства непреодолимой силы, как причину невыполнения обязательств в срок, в случае если такие обстоятельства возникли после истечения срока выполнения обязательства.</w:t>
      </w:r>
    </w:p>
    <w:p w14:paraId="61C8C86A" w14:textId="77777777" w:rsidR="00752EB4" w:rsidRPr="00C375A0" w:rsidRDefault="00752EB4" w:rsidP="00752EB4">
      <w:pPr>
        <w:pStyle w:val="a3"/>
        <w:tabs>
          <w:tab w:val="left" w:pos="284"/>
          <w:tab w:val="left" w:pos="567"/>
          <w:tab w:val="left" w:pos="735"/>
        </w:tabs>
        <w:spacing w:after="0" w:line="240" w:lineRule="auto"/>
        <w:ind w:left="0" w:firstLine="284"/>
        <w:jc w:val="both"/>
        <w:rPr>
          <w:rFonts w:ascii="Times New Roman" w:hAnsi="Times New Roman" w:cs="Times New Roman"/>
          <w:sz w:val="24"/>
          <w:szCs w:val="24"/>
        </w:rPr>
      </w:pPr>
      <w:r w:rsidRPr="00C375A0">
        <w:rPr>
          <w:rFonts w:ascii="Times New Roman" w:hAnsi="Times New Roman" w:cs="Times New Roman"/>
          <w:sz w:val="24"/>
          <w:szCs w:val="24"/>
        </w:rPr>
        <w:t xml:space="preserve">          9.5. Ответственность Заказчика:</w:t>
      </w:r>
    </w:p>
    <w:p w14:paraId="6EBD6B8A" w14:textId="77777777" w:rsidR="00752EB4" w:rsidRPr="00C375A0" w:rsidRDefault="00752EB4" w:rsidP="00752EB4">
      <w:pPr>
        <w:pStyle w:val="a3"/>
        <w:ind w:left="0" w:firstLine="284"/>
        <w:jc w:val="both"/>
        <w:rPr>
          <w:rFonts w:ascii="Times New Roman" w:hAnsi="Times New Roman" w:cs="Times New Roman"/>
          <w:sz w:val="24"/>
          <w:szCs w:val="24"/>
        </w:rPr>
      </w:pPr>
      <w:r w:rsidRPr="00C375A0">
        <w:rPr>
          <w:rFonts w:ascii="Times New Roman" w:hAnsi="Times New Roman" w:cs="Times New Roman"/>
          <w:sz w:val="24"/>
          <w:szCs w:val="24"/>
        </w:rPr>
        <w:t xml:space="preserve">          9.5.1. В случае просрочки исполнения Заказчиком обязательств, предусмотренных договором, Поставщик вправе потребовать от Заказчика уплаты пени в размере 0,01% от неуплаченной в срок суммы за каждый день просрочки исполнения обязательства Заказчика по оплате товаров, начиная со дня, следующего после дня истечения срока исполнения обязательства Заказчика, установленного договором.</w:t>
      </w:r>
    </w:p>
    <w:p w14:paraId="73D36F96" w14:textId="77777777" w:rsidR="00752EB4" w:rsidRPr="00C375A0" w:rsidRDefault="00752EB4" w:rsidP="00752EB4">
      <w:pPr>
        <w:pStyle w:val="a3"/>
        <w:tabs>
          <w:tab w:val="left" w:pos="284"/>
          <w:tab w:val="left" w:pos="567"/>
          <w:tab w:val="left" w:pos="993"/>
        </w:tabs>
        <w:spacing w:after="0" w:line="240" w:lineRule="auto"/>
        <w:ind w:left="0" w:firstLine="284"/>
        <w:jc w:val="both"/>
        <w:rPr>
          <w:rFonts w:ascii="Times New Roman" w:hAnsi="Times New Roman" w:cs="Times New Roman"/>
          <w:sz w:val="24"/>
          <w:szCs w:val="24"/>
        </w:rPr>
      </w:pPr>
      <w:r w:rsidRPr="00C375A0">
        <w:rPr>
          <w:rFonts w:ascii="Times New Roman" w:hAnsi="Times New Roman" w:cs="Times New Roman"/>
          <w:sz w:val="24"/>
          <w:szCs w:val="24"/>
        </w:rPr>
        <w:lastRenderedPageBreak/>
        <w:t xml:space="preserve">          9.5.2.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116CC169" w14:textId="77777777" w:rsidR="00752EB4" w:rsidRPr="00C375A0" w:rsidRDefault="00752EB4" w:rsidP="00752EB4">
      <w:pPr>
        <w:pStyle w:val="a3"/>
        <w:tabs>
          <w:tab w:val="left" w:pos="284"/>
          <w:tab w:val="left" w:pos="567"/>
          <w:tab w:val="left" w:pos="735"/>
        </w:tabs>
        <w:spacing w:after="0" w:line="240" w:lineRule="auto"/>
        <w:ind w:left="0" w:firstLine="284"/>
        <w:jc w:val="both"/>
        <w:rPr>
          <w:rFonts w:ascii="Times New Roman" w:hAnsi="Times New Roman" w:cs="Times New Roman"/>
          <w:sz w:val="24"/>
          <w:szCs w:val="24"/>
        </w:rPr>
      </w:pPr>
      <w:bookmarkStart w:id="4" w:name="_Hlk45613365"/>
      <w:r w:rsidRPr="00C375A0">
        <w:rPr>
          <w:rFonts w:ascii="Times New Roman" w:hAnsi="Times New Roman" w:cs="Times New Roman"/>
          <w:b/>
          <w:bCs/>
          <w:sz w:val="24"/>
          <w:szCs w:val="24"/>
        </w:rPr>
        <w:t xml:space="preserve">          </w:t>
      </w:r>
      <w:r w:rsidRPr="00C375A0">
        <w:rPr>
          <w:rFonts w:ascii="Times New Roman" w:hAnsi="Times New Roman" w:cs="Times New Roman"/>
          <w:sz w:val="24"/>
          <w:szCs w:val="24"/>
        </w:rPr>
        <w:t>9.6. Ответственность Поставщика:</w:t>
      </w:r>
    </w:p>
    <w:p w14:paraId="14448CA0" w14:textId="3791DC7B" w:rsidR="00752EB4" w:rsidRPr="00C375A0" w:rsidRDefault="00752EB4" w:rsidP="00752EB4">
      <w:pPr>
        <w:pStyle w:val="a3"/>
        <w:ind w:left="0" w:firstLine="284"/>
        <w:jc w:val="both"/>
        <w:rPr>
          <w:rFonts w:ascii="Times New Roman" w:hAnsi="Times New Roman" w:cs="Times New Roman"/>
          <w:sz w:val="24"/>
          <w:szCs w:val="24"/>
        </w:rPr>
      </w:pPr>
      <w:r w:rsidRPr="00C375A0">
        <w:rPr>
          <w:rFonts w:ascii="Times New Roman" w:hAnsi="Times New Roman" w:cs="Times New Roman"/>
          <w:sz w:val="24"/>
          <w:szCs w:val="24"/>
        </w:rPr>
        <w:t xml:space="preserve">          9.6.1. В случае просрочки исполнения Поставщиком обязательств (в том числе гарантийного обязательства), предусмотренных договором, Заказчик вправе потребовать от Поставщика уплаты пени в размере 1% от цены </w:t>
      </w:r>
      <w:r w:rsidR="000506FF" w:rsidRPr="00C375A0">
        <w:rPr>
          <w:rFonts w:ascii="Times New Roman" w:hAnsi="Times New Roman" w:cs="Times New Roman"/>
          <w:sz w:val="24"/>
          <w:szCs w:val="24"/>
        </w:rPr>
        <w:t>Д</w:t>
      </w:r>
      <w:r w:rsidRPr="00C375A0">
        <w:rPr>
          <w:rFonts w:ascii="Times New Roman" w:hAnsi="Times New Roman" w:cs="Times New Roman"/>
          <w:sz w:val="24"/>
          <w:szCs w:val="24"/>
        </w:rPr>
        <w:t>оговора, уменьшенной на сумму, пропорциональную объему обязательств, предусмотренных договором и фактически исполненных Поставщиком за каждый день просрочки исполнения обязательства Поставщика.</w:t>
      </w:r>
    </w:p>
    <w:bookmarkEnd w:id="4"/>
    <w:p w14:paraId="24D3816F" w14:textId="0D097685" w:rsidR="00752EB4" w:rsidRPr="00C375A0" w:rsidRDefault="00752EB4" w:rsidP="00752EB4">
      <w:pPr>
        <w:pStyle w:val="a3"/>
        <w:ind w:left="0" w:firstLine="284"/>
        <w:jc w:val="both"/>
        <w:rPr>
          <w:rFonts w:ascii="Times New Roman" w:hAnsi="Times New Roman" w:cs="Times New Roman"/>
          <w:sz w:val="24"/>
          <w:szCs w:val="24"/>
        </w:rPr>
      </w:pPr>
      <w:r w:rsidRPr="00C375A0">
        <w:rPr>
          <w:rFonts w:ascii="Times New Roman" w:hAnsi="Times New Roman" w:cs="Times New Roman"/>
          <w:sz w:val="24"/>
          <w:szCs w:val="24"/>
        </w:rPr>
        <w:t xml:space="preserve">          9.6.2. В случае неисполнения или ненадлежащего исполнения Поставщиком обязательств, предусмотренных договором, в том числе просрочки исполнения Поставщиком обязательств (в том числе гарантийного обязательства), предусмотренных договором, Заказчик вправе потребовать от Поставщика уплаты штрафа в размере </w:t>
      </w:r>
      <w:r w:rsidR="00EB7FAF" w:rsidRPr="00C375A0">
        <w:rPr>
          <w:rFonts w:ascii="Times New Roman" w:hAnsi="Times New Roman" w:cs="Times New Roman"/>
          <w:sz w:val="24"/>
          <w:szCs w:val="24"/>
        </w:rPr>
        <w:t>30</w:t>
      </w:r>
      <w:r w:rsidRPr="00C375A0">
        <w:rPr>
          <w:rFonts w:ascii="Times New Roman" w:hAnsi="Times New Roman" w:cs="Times New Roman"/>
          <w:sz w:val="24"/>
          <w:szCs w:val="24"/>
        </w:rPr>
        <w:t>% от цены Договора, уменьшенной на сумму, пропорциональную объему обязательств, предусмотренных договором и фактически исполненных Поставщиком за каждый факт неисполнения обязательства Поставщика.</w:t>
      </w:r>
    </w:p>
    <w:p w14:paraId="611958B6" w14:textId="77777777" w:rsidR="00752EB4" w:rsidRPr="00C375A0" w:rsidRDefault="00752EB4" w:rsidP="00752EB4">
      <w:pPr>
        <w:pStyle w:val="a3"/>
        <w:ind w:left="0" w:firstLine="284"/>
        <w:jc w:val="both"/>
        <w:rPr>
          <w:rFonts w:ascii="Times New Roman" w:hAnsi="Times New Roman" w:cs="Times New Roman"/>
          <w:sz w:val="24"/>
          <w:szCs w:val="24"/>
        </w:rPr>
      </w:pPr>
      <w:r w:rsidRPr="00C375A0">
        <w:rPr>
          <w:rFonts w:ascii="Times New Roman" w:hAnsi="Times New Roman" w:cs="Times New Roman"/>
          <w:sz w:val="24"/>
          <w:szCs w:val="24"/>
        </w:rPr>
        <w:t xml:space="preserve">          9.7.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6B28E834" w14:textId="655BEF74" w:rsidR="00752EB4" w:rsidRPr="00C375A0" w:rsidRDefault="00752EB4" w:rsidP="00752EB4">
      <w:pPr>
        <w:pStyle w:val="a3"/>
        <w:tabs>
          <w:tab w:val="left" w:pos="567"/>
        </w:tabs>
        <w:spacing w:after="0" w:line="240" w:lineRule="auto"/>
        <w:ind w:left="0" w:firstLine="28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 xml:space="preserve">          9.</w:t>
      </w:r>
      <w:r w:rsidR="00D574A2" w:rsidRPr="00C375A0">
        <w:rPr>
          <w:rFonts w:ascii="Times New Roman" w:eastAsia="Arial" w:hAnsi="Times New Roman" w:cs="Times New Roman"/>
          <w:color w:val="000000"/>
          <w:sz w:val="24"/>
          <w:szCs w:val="24"/>
        </w:rPr>
        <w:t>8</w:t>
      </w:r>
      <w:r w:rsidRPr="00C375A0">
        <w:rPr>
          <w:rFonts w:ascii="Times New Roman" w:eastAsia="Arial" w:hAnsi="Times New Roman" w:cs="Times New Roman"/>
          <w:color w:val="000000"/>
          <w:sz w:val="24"/>
          <w:szCs w:val="24"/>
        </w:rPr>
        <w:t>. Сторона, права которой нарушены, может требовать полного возмещения причиненных ей убытков, если законом не предусмотрено возмещение убытков в меньшем размере. Сторона вправе потребовать взыскания с другой Стороны убытков в полной сумме сверх неустойки (штрафная неустойка).</w:t>
      </w:r>
    </w:p>
    <w:p w14:paraId="0699AF45" w14:textId="143BEE2A" w:rsidR="005B62FF" w:rsidRPr="00C375A0" w:rsidRDefault="00752EB4" w:rsidP="00AF26FD">
      <w:pPr>
        <w:pStyle w:val="a3"/>
        <w:tabs>
          <w:tab w:val="left" w:pos="567"/>
        </w:tabs>
        <w:spacing w:after="0" w:line="240" w:lineRule="auto"/>
        <w:ind w:left="0" w:firstLine="284"/>
        <w:contextualSpacing w:val="0"/>
        <w:jc w:val="both"/>
        <w:rPr>
          <w:rFonts w:ascii="Times New Roman" w:eastAsia="Arial" w:hAnsi="Times New Roman" w:cs="Times New Roman"/>
          <w:bCs/>
          <w:color w:val="000000"/>
          <w:sz w:val="24"/>
          <w:szCs w:val="24"/>
        </w:rPr>
      </w:pPr>
      <w:r w:rsidRPr="00C375A0">
        <w:rPr>
          <w:rFonts w:ascii="Times New Roman" w:eastAsia="Arial" w:hAnsi="Times New Roman" w:cs="Times New Roman"/>
          <w:color w:val="000000"/>
          <w:sz w:val="24"/>
          <w:szCs w:val="24"/>
        </w:rPr>
        <w:t xml:space="preserve">          9.</w:t>
      </w:r>
      <w:r w:rsidR="00D574A2" w:rsidRPr="00C375A0">
        <w:rPr>
          <w:rFonts w:ascii="Times New Roman" w:eastAsia="Arial" w:hAnsi="Times New Roman" w:cs="Times New Roman"/>
          <w:color w:val="000000"/>
          <w:sz w:val="24"/>
          <w:szCs w:val="24"/>
        </w:rPr>
        <w:t>9</w:t>
      </w:r>
      <w:r w:rsidRPr="00C375A0">
        <w:rPr>
          <w:rFonts w:ascii="Times New Roman" w:eastAsia="Arial" w:hAnsi="Times New Roman" w:cs="Times New Roman"/>
          <w:color w:val="000000"/>
          <w:sz w:val="24"/>
          <w:szCs w:val="24"/>
        </w:rPr>
        <w:t>. В случае неисполнения или ненадлежащего исполнения обязательств Поставщика, предусмотренных</w:t>
      </w:r>
      <w:r w:rsidRPr="00C375A0">
        <w:rPr>
          <w:rFonts w:ascii="Times New Roman" w:eastAsia="Arial" w:hAnsi="Times New Roman" w:cs="Times New Roman"/>
          <w:bCs/>
          <w:color w:val="000000"/>
          <w:sz w:val="24"/>
          <w:szCs w:val="24"/>
        </w:rPr>
        <w:t xml:space="preserve"> договором, в т. ч. нарушения сроков их исполнения, и принятия Заказчиком решения о взыскании предусмотренной договором неустойки (штрафов, пени), Заказчик имеет право в соответствии со </w:t>
      </w:r>
      <w:proofErr w:type="spellStart"/>
      <w:r w:rsidRPr="00C375A0">
        <w:rPr>
          <w:rFonts w:ascii="Times New Roman" w:eastAsia="Arial" w:hAnsi="Times New Roman" w:cs="Times New Roman"/>
          <w:bCs/>
          <w:color w:val="000000"/>
          <w:sz w:val="24"/>
          <w:szCs w:val="24"/>
        </w:rPr>
        <w:t>ст.ст</w:t>
      </w:r>
      <w:proofErr w:type="spellEnd"/>
      <w:r w:rsidRPr="00C375A0">
        <w:rPr>
          <w:rFonts w:ascii="Times New Roman" w:eastAsia="Arial" w:hAnsi="Times New Roman" w:cs="Times New Roman"/>
          <w:bCs/>
          <w:color w:val="000000"/>
          <w:sz w:val="24"/>
          <w:szCs w:val="24"/>
        </w:rPr>
        <w:t>. 330, 410 ГК РФ произвести оплату по договору за вычетом соответствующего размера неустойки (штрафа, пени), в отношении которых истек предусмотренный договором срок для добровольной уплаты Поставщиком.</w:t>
      </w:r>
    </w:p>
    <w:p w14:paraId="75C3AAC3" w14:textId="77777777" w:rsidR="00DF381E" w:rsidRPr="00C375A0" w:rsidRDefault="00DF381E" w:rsidP="00AF26FD">
      <w:pPr>
        <w:pStyle w:val="a3"/>
        <w:tabs>
          <w:tab w:val="left" w:pos="567"/>
        </w:tabs>
        <w:spacing w:after="0" w:line="240" w:lineRule="auto"/>
        <w:ind w:left="0" w:firstLine="284"/>
        <w:contextualSpacing w:val="0"/>
        <w:jc w:val="both"/>
        <w:rPr>
          <w:rFonts w:ascii="Times New Roman" w:eastAsia="Arial" w:hAnsi="Times New Roman" w:cs="Times New Roman"/>
          <w:bCs/>
          <w:color w:val="000000"/>
          <w:sz w:val="24"/>
          <w:szCs w:val="24"/>
        </w:rPr>
      </w:pPr>
    </w:p>
    <w:p w14:paraId="1E70D035" w14:textId="3A6EC7CF" w:rsidR="00752EB4" w:rsidRPr="00C375A0" w:rsidRDefault="00752EB4" w:rsidP="00AF26FD">
      <w:pPr>
        <w:numPr>
          <w:ilvl w:val="0"/>
          <w:numId w:val="2"/>
        </w:numPr>
        <w:tabs>
          <w:tab w:val="left" w:pos="567"/>
        </w:tabs>
        <w:spacing w:after="0" w:line="240" w:lineRule="auto"/>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ПОРЯДОК УРЕГУЛИРОВАНИЯ СПОРОВ</w:t>
      </w:r>
    </w:p>
    <w:p w14:paraId="68F03541"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6237DAB3"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недостижения соглашения в ходе переговоров заинтересованная Сторона направляет досудебную претензию в письменной форме, подписанную уполномоченным лицом.</w:t>
      </w:r>
    </w:p>
    <w:p w14:paraId="13CDE7F0"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Досудебная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досудебной претензии должны прилагаться заверенные заинтересованной Стороной документы, обосновывающие предъявленные заинтересованной Стороной требования (в случае их отсутствия у другой Стороны).</w:t>
      </w:r>
    </w:p>
    <w:p w14:paraId="5D478CAC"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Если в досудебной претензии изложены требования, которые подлежат денежной оценке, в досудебной претензии указывается истребуемая сумма и ее полный и обоснованный расчет.</w:t>
      </w:r>
    </w:p>
    <w:p w14:paraId="1CEC7BF4" w14:textId="71C43904"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bookmarkStart w:id="5" w:name="_Hlk56011170"/>
      <w:r w:rsidRPr="00C375A0">
        <w:rPr>
          <w:rFonts w:ascii="Times New Roman" w:eastAsia="Arial" w:hAnsi="Times New Roman" w:cs="Times New Roman"/>
          <w:color w:val="000000"/>
          <w:sz w:val="24"/>
          <w:szCs w:val="24"/>
        </w:rPr>
        <w:t>Сторона, которой направлена досудебная претензия, в которой изложены требования</w:t>
      </w:r>
      <w:r w:rsidR="000506FF" w:rsidRPr="00C375A0">
        <w:rPr>
          <w:rFonts w:ascii="Times New Roman" w:eastAsia="Arial" w:hAnsi="Times New Roman" w:cs="Times New Roman"/>
          <w:color w:val="000000"/>
          <w:sz w:val="24"/>
          <w:szCs w:val="24"/>
        </w:rPr>
        <w:t>,</w:t>
      </w:r>
      <w:r w:rsidRPr="00C375A0">
        <w:rPr>
          <w:rFonts w:ascii="Times New Roman" w:eastAsia="Arial" w:hAnsi="Times New Roman" w:cs="Times New Roman"/>
          <w:color w:val="000000"/>
          <w:sz w:val="24"/>
          <w:szCs w:val="24"/>
        </w:rPr>
        <w:t xml:space="preserve"> подлежащие денежной оценке, обязана рассмотреть полученную досудебную претензию и о результатах её рассмотрения уведомить в письменной форме заинтересованную Сторону в течение 10 (десяти) рабочих дней со дня получения досудебной претензии.</w:t>
      </w:r>
      <w:bookmarkEnd w:id="5"/>
    </w:p>
    <w:p w14:paraId="375BEE79" w14:textId="77777777" w:rsidR="00752EB4" w:rsidRPr="00C375A0" w:rsidRDefault="00752EB4" w:rsidP="00AF26FD">
      <w:pPr>
        <w:numPr>
          <w:ilvl w:val="1"/>
          <w:numId w:val="2"/>
        </w:numPr>
        <w:tabs>
          <w:tab w:val="left" w:pos="567"/>
          <w:tab w:val="left" w:pos="855"/>
        </w:tabs>
        <w:spacing w:after="0" w:line="240" w:lineRule="auto"/>
        <w:jc w:val="both"/>
        <w:rPr>
          <w:rFonts w:ascii="Times New Roman" w:hAnsi="Times New Roman" w:cs="Times New Roman"/>
          <w:sz w:val="24"/>
          <w:szCs w:val="24"/>
        </w:rPr>
      </w:pPr>
      <w:bookmarkStart w:id="6" w:name="_Hlk56011236"/>
      <w:r w:rsidRPr="00C375A0">
        <w:rPr>
          <w:rFonts w:ascii="Times New Roman" w:eastAsia="Arial" w:hAnsi="Times New Roman" w:cs="Times New Roman"/>
          <w:color w:val="000000"/>
          <w:sz w:val="24"/>
          <w:szCs w:val="24"/>
        </w:rPr>
        <w:lastRenderedPageBreak/>
        <w:t xml:space="preserve">При неурегулировании разногласий в досудебном претензионном порядке, а также при неполучении ответа на досудебную претензию в течение срока, установленного Договором для рассмотрения претензии, спор может быть передан на рассмотрение Арбитражного суда Свердловской области. </w:t>
      </w:r>
    </w:p>
    <w:bookmarkEnd w:id="6"/>
    <w:p w14:paraId="5CD85F96" w14:textId="77777777" w:rsidR="00752EB4" w:rsidRPr="00C375A0" w:rsidRDefault="00752EB4" w:rsidP="00AF26FD">
      <w:pPr>
        <w:tabs>
          <w:tab w:val="left" w:pos="567"/>
          <w:tab w:val="left" w:pos="855"/>
        </w:tabs>
        <w:spacing w:after="0" w:line="240" w:lineRule="auto"/>
        <w:ind w:left="720"/>
        <w:jc w:val="both"/>
        <w:rPr>
          <w:rFonts w:ascii="Times New Roman" w:eastAsia="Arial" w:hAnsi="Times New Roman" w:cs="Times New Roman"/>
          <w:color w:val="000000"/>
          <w:sz w:val="24"/>
          <w:szCs w:val="24"/>
        </w:rPr>
      </w:pPr>
    </w:p>
    <w:p w14:paraId="3E26FE9D" w14:textId="2B83162C" w:rsidR="00752EB4" w:rsidRPr="00C375A0" w:rsidRDefault="00752EB4" w:rsidP="00AF26FD">
      <w:pPr>
        <w:numPr>
          <w:ilvl w:val="0"/>
          <w:numId w:val="2"/>
        </w:numPr>
        <w:tabs>
          <w:tab w:val="left" w:pos="567"/>
        </w:tabs>
        <w:spacing w:after="0" w:line="240" w:lineRule="auto"/>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ВНЕСЕНИЕ ИЗМЕНЕНИЙ В ДОГОВОР. РАСТОРЖЕНИЕ ДОГОВОРА. ОДНОСТОРОННИЙ ОТКАЗ ОТ ИСПОЛНЕНИЯ ДОГОВОРА</w:t>
      </w:r>
    </w:p>
    <w:p w14:paraId="7902B375"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bookmarkStart w:id="7" w:name="_Hlk59635157"/>
      <w:r w:rsidRPr="00C375A0">
        <w:rPr>
          <w:rFonts w:ascii="Times New Roman" w:eastAsia="Arial" w:hAnsi="Times New Roman" w:cs="Times New Roman"/>
          <w:color w:val="000000"/>
          <w:sz w:val="24"/>
          <w:szCs w:val="24"/>
        </w:rPr>
        <w:t>Сторонами могут быть внесены изменения в Договор посредством заключения дополнительного соглашения к Договору.</w:t>
      </w:r>
    </w:p>
    <w:bookmarkEnd w:id="7"/>
    <w:p w14:paraId="77AB9B51"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Дополнительное соглашение может быть заключено неограниченное количество раз в течение срока действия Договора.</w:t>
      </w:r>
    </w:p>
    <w:p w14:paraId="0D727089" w14:textId="5653AFB3"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Договор может быть расторгнут по соглашению Сторон, по решению суда или в связи с односторонним отказом Заказчика от исполнения Договора по основаниям, указанным в Договоре</w:t>
      </w:r>
      <w:r w:rsidR="00AA034B" w:rsidRPr="00C375A0">
        <w:rPr>
          <w:rFonts w:ascii="Times New Roman" w:eastAsia="Arial" w:hAnsi="Times New Roman" w:cs="Times New Roman"/>
          <w:color w:val="000000"/>
          <w:sz w:val="24"/>
          <w:szCs w:val="24"/>
        </w:rPr>
        <w:t xml:space="preserve"> и/или законе</w:t>
      </w:r>
      <w:r w:rsidRPr="00C375A0">
        <w:rPr>
          <w:rFonts w:ascii="Times New Roman" w:eastAsia="Arial" w:hAnsi="Times New Roman" w:cs="Times New Roman"/>
          <w:color w:val="000000"/>
          <w:sz w:val="24"/>
          <w:szCs w:val="24"/>
        </w:rPr>
        <w:t>.</w:t>
      </w:r>
    </w:p>
    <w:p w14:paraId="7A53DFDA"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Заключение дополнительного соглашения и расторжение Договора по соглашению Сторон совершается в письменной форме.</w:t>
      </w:r>
    </w:p>
    <w:p w14:paraId="7EBFB536"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Заказчик вправе отказаться в одностороннем порядке от исполнения Договора в случае нарушения Поставщиком существенных условий Договора.</w:t>
      </w:r>
    </w:p>
    <w:p w14:paraId="1B97E51C"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Под нарушением существенных условий Договора понимается наступление следующих событий:</w:t>
      </w:r>
    </w:p>
    <w:p w14:paraId="2D3D2CD4" w14:textId="77777777" w:rsidR="00752EB4" w:rsidRPr="00C375A0" w:rsidRDefault="00752EB4" w:rsidP="00752EB4">
      <w:pPr>
        <w:numPr>
          <w:ilvl w:val="2"/>
          <w:numId w:val="2"/>
        </w:numPr>
        <w:spacing w:after="0" w:line="240" w:lineRule="auto"/>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поставка Товаров ненадлежащего качества с недостатками, которые не могут быть устранены в приемлемый для Заказчика срок;</w:t>
      </w:r>
    </w:p>
    <w:p w14:paraId="1EED89B3" w14:textId="77777777" w:rsidR="00752EB4" w:rsidRPr="00C375A0" w:rsidRDefault="00752EB4" w:rsidP="00752EB4">
      <w:pPr>
        <w:numPr>
          <w:ilvl w:val="2"/>
          <w:numId w:val="2"/>
        </w:numPr>
        <w:spacing w:after="0" w:line="240" w:lineRule="auto"/>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нарушение сроков поставки Товаров;</w:t>
      </w:r>
    </w:p>
    <w:p w14:paraId="19C852D9" w14:textId="48A07386" w:rsidR="00752EB4" w:rsidRPr="00C375A0" w:rsidRDefault="00752EB4" w:rsidP="00752EB4">
      <w:pPr>
        <w:numPr>
          <w:ilvl w:val="2"/>
          <w:numId w:val="2"/>
        </w:numPr>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поставка Товаров с нарушением п. 3.</w:t>
      </w:r>
      <w:r w:rsidR="00AF26FD" w:rsidRPr="00C375A0">
        <w:rPr>
          <w:rFonts w:ascii="Times New Roman" w:eastAsia="Arial" w:hAnsi="Times New Roman" w:cs="Times New Roman"/>
          <w:color w:val="000000"/>
          <w:sz w:val="24"/>
          <w:szCs w:val="24"/>
        </w:rPr>
        <w:t>4</w:t>
      </w:r>
      <w:r w:rsidRPr="00C375A0">
        <w:rPr>
          <w:rFonts w:ascii="Times New Roman" w:eastAsia="Arial" w:hAnsi="Times New Roman" w:cs="Times New Roman"/>
          <w:color w:val="000000"/>
          <w:sz w:val="24"/>
          <w:szCs w:val="24"/>
        </w:rPr>
        <w:t>. Договора.</w:t>
      </w:r>
    </w:p>
    <w:p w14:paraId="06C5F624" w14:textId="0A66D075" w:rsidR="000506FF" w:rsidRPr="00C375A0" w:rsidRDefault="000506FF" w:rsidP="000506FF">
      <w:pPr>
        <w:numPr>
          <w:ilvl w:val="1"/>
          <w:numId w:val="2"/>
        </w:numPr>
        <w:tabs>
          <w:tab w:val="left" w:pos="855"/>
        </w:tabs>
        <w:spacing w:after="0" w:line="240" w:lineRule="auto"/>
        <w:jc w:val="both"/>
        <w:rPr>
          <w:rFonts w:ascii="Times New Roman" w:hAnsi="Times New Roman" w:cs="Times New Roman"/>
          <w:sz w:val="24"/>
          <w:szCs w:val="24"/>
        </w:rPr>
      </w:pPr>
      <w:bookmarkStart w:id="8" w:name="_Hlk56095072"/>
      <w:bookmarkStart w:id="9" w:name="_Hlk54265641"/>
      <w:r w:rsidRPr="00C375A0">
        <w:rPr>
          <w:rFonts w:ascii="Times New Roman" w:hAnsi="Times New Roman" w:cs="Times New Roman"/>
          <w:sz w:val="24"/>
          <w:szCs w:val="24"/>
        </w:rPr>
        <w:t xml:space="preserve">Заказчик вправе принять решение об одностороннем отказе от исполнения Договора в случае если в ходе исполнения Договора установлено, что поставщик и (или) поставляемый </w:t>
      </w:r>
      <w:r w:rsidR="007E6C3E"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 не соответствуют требованиям к участникам закупки и (или) поставляемому </w:t>
      </w:r>
      <w:r w:rsidR="007E6C3E" w:rsidRPr="00C375A0">
        <w:rPr>
          <w:rFonts w:ascii="Times New Roman" w:hAnsi="Times New Roman" w:cs="Times New Roman"/>
          <w:sz w:val="24"/>
          <w:szCs w:val="24"/>
        </w:rPr>
        <w:t>Т</w:t>
      </w:r>
      <w:r w:rsidRPr="00C375A0">
        <w:rPr>
          <w:rFonts w:ascii="Times New Roman" w:hAnsi="Times New Roman" w:cs="Times New Roman"/>
          <w:sz w:val="24"/>
          <w:szCs w:val="24"/>
        </w:rPr>
        <w:t xml:space="preserve">овару, установленным извещением об осуществлении закупки и (или) документацией о закупке, или что Поставщик представил недостоверную информацию о своем соответствии и (или) соответствии поставляемого </w:t>
      </w:r>
      <w:r w:rsidR="007E6C3E" w:rsidRPr="00C375A0">
        <w:rPr>
          <w:rFonts w:ascii="Times New Roman" w:hAnsi="Times New Roman" w:cs="Times New Roman"/>
          <w:sz w:val="24"/>
          <w:szCs w:val="24"/>
        </w:rPr>
        <w:t>Т</w:t>
      </w:r>
      <w:r w:rsidRPr="00C375A0">
        <w:rPr>
          <w:rFonts w:ascii="Times New Roman" w:hAnsi="Times New Roman" w:cs="Times New Roman"/>
          <w:sz w:val="24"/>
          <w:szCs w:val="24"/>
        </w:rPr>
        <w:t>овара таким требованиям, что позволило ему стать победителем определения поставщика.</w:t>
      </w:r>
    </w:p>
    <w:p w14:paraId="55A27FB0" w14:textId="77777777" w:rsidR="00D57FA1" w:rsidRPr="00C375A0" w:rsidRDefault="00D57FA1" w:rsidP="00D57FA1">
      <w:pPr>
        <w:numPr>
          <w:ilvl w:val="1"/>
          <w:numId w:val="2"/>
        </w:numPr>
        <w:tabs>
          <w:tab w:val="left" w:pos="795"/>
          <w:tab w:val="left" w:pos="855"/>
        </w:tabs>
        <w:spacing w:after="0" w:line="240" w:lineRule="auto"/>
        <w:jc w:val="both"/>
        <w:rPr>
          <w:sz w:val="24"/>
          <w:szCs w:val="24"/>
        </w:rPr>
      </w:pPr>
      <w:bookmarkStart w:id="10" w:name="_Hlk100651035"/>
      <w:bookmarkEnd w:id="8"/>
      <w:bookmarkEnd w:id="9"/>
      <w:r w:rsidRPr="00C375A0">
        <w:rPr>
          <w:rFonts w:ascii="Times New Roman" w:hAnsi="Times New Roman" w:cs="Times New Roman"/>
          <w:color w:val="000000"/>
          <w:sz w:val="24"/>
          <w:szCs w:val="24"/>
        </w:rPr>
        <w:t>Решение Заказчика об одностороннем отказе от исполнения договора направляется Поставщику в течение 5 (пяти) рабочих дней с даты принятия указанного решения</w:t>
      </w:r>
      <w:r w:rsidRPr="00C375A0">
        <w:rPr>
          <w:rFonts w:ascii="Times New Roman" w:hAnsi="Times New Roman" w:cs="Times New Roman"/>
          <w:color w:val="000000"/>
          <w:sz w:val="24"/>
          <w:szCs w:val="24"/>
          <w:shd w:val="clear" w:color="auto" w:fill="FFFFFF" w:themeFill="background1"/>
        </w:rPr>
        <w:t>.</w:t>
      </w:r>
      <w:bookmarkEnd w:id="10"/>
    </w:p>
    <w:p w14:paraId="56096D69" w14:textId="77777777" w:rsidR="00D57FA1" w:rsidRPr="00C375A0" w:rsidRDefault="00D57FA1" w:rsidP="00D57FA1">
      <w:pPr>
        <w:numPr>
          <w:ilvl w:val="1"/>
          <w:numId w:val="2"/>
        </w:numPr>
        <w:tabs>
          <w:tab w:val="left" w:pos="855"/>
        </w:tabs>
        <w:spacing w:after="0" w:line="240" w:lineRule="auto"/>
        <w:jc w:val="both"/>
      </w:pPr>
      <w:bookmarkStart w:id="11" w:name="_Hlk56095004"/>
      <w:r w:rsidRPr="00C375A0">
        <w:rPr>
          <w:rFonts w:ascii="Times New Roman" w:eastAsia="Arial" w:hAnsi="Times New Roman" w:cs="Times New Roman"/>
          <w:color w:val="000000"/>
          <w:sz w:val="24"/>
          <w:szCs w:val="24"/>
        </w:rPr>
        <w:t xml:space="preserve">Решение Заказчика об одностороннем отказе от исполнения Договора вступает в силу и Договор считается расторгнутым с даты уведомления Заказчиком Поставщика об одностороннем отказе от исполнения Договора. </w:t>
      </w:r>
      <w:bookmarkEnd w:id="11"/>
    </w:p>
    <w:p w14:paraId="4A75D5F0" w14:textId="77777777" w:rsidR="00D17EC8" w:rsidRPr="00C375A0" w:rsidRDefault="00D17EC8" w:rsidP="00EB7FAF">
      <w:pPr>
        <w:pStyle w:val="a6"/>
      </w:pPr>
    </w:p>
    <w:p w14:paraId="7A4CF4D9" w14:textId="541247C7" w:rsidR="00752EB4" w:rsidRPr="00C375A0" w:rsidRDefault="00752EB4" w:rsidP="00AF26FD">
      <w:pPr>
        <w:numPr>
          <w:ilvl w:val="0"/>
          <w:numId w:val="2"/>
        </w:numPr>
        <w:tabs>
          <w:tab w:val="left" w:pos="567"/>
        </w:tabs>
        <w:spacing w:after="0" w:line="240" w:lineRule="auto"/>
        <w:jc w:val="center"/>
        <w:rPr>
          <w:rFonts w:ascii="Times New Roman" w:eastAsia="Arial" w:hAnsi="Times New Roman" w:cs="Times New Roman"/>
          <w:b/>
          <w:color w:val="000000"/>
          <w:sz w:val="24"/>
          <w:szCs w:val="24"/>
        </w:rPr>
      </w:pPr>
      <w:bookmarkStart w:id="12" w:name="_Hlk53480686"/>
      <w:r w:rsidRPr="00C375A0">
        <w:rPr>
          <w:rFonts w:ascii="Times New Roman" w:eastAsia="Arial" w:hAnsi="Times New Roman" w:cs="Times New Roman"/>
          <w:b/>
          <w:color w:val="000000"/>
          <w:sz w:val="24"/>
          <w:szCs w:val="24"/>
        </w:rPr>
        <w:t>ПОРЯДОК ВЗАИМОДЕЙСТВИЯ И НАПРАВЛЕНИЯ СООБЩЕНИЙ ПО ДОГОВОРУ</w:t>
      </w:r>
      <w:bookmarkEnd w:id="12"/>
    </w:p>
    <w:p w14:paraId="755A2B94"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bookmarkStart w:id="13" w:name="_Hlk59634874"/>
      <w:bookmarkStart w:id="14" w:name="_Hlk53480517"/>
      <w:r w:rsidRPr="00C375A0">
        <w:rPr>
          <w:rFonts w:ascii="Times New Roman" w:eastAsia="Arial" w:hAnsi="Times New Roman" w:cs="Times New Roman"/>
          <w:color w:val="000000"/>
          <w:sz w:val="24"/>
          <w:szCs w:val="24"/>
        </w:rPr>
        <w:t xml:space="preserve">Стороны вправе направлять уведомления, обращения, запросы и иные юридически-значимые сообщения (далее также – сообщения), включая документы по исполнению Договора, посредством следующих способов: </w:t>
      </w:r>
    </w:p>
    <w:bookmarkEnd w:id="13"/>
    <w:p w14:paraId="1F46CB9F"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Нарочно с проставлением отметки о получении.</w:t>
      </w:r>
    </w:p>
    <w:p w14:paraId="79FE5A2A" w14:textId="77777777" w:rsidR="00752EB4" w:rsidRPr="00C375A0" w:rsidRDefault="00752EB4" w:rsidP="00752EB4">
      <w:pPr>
        <w:tabs>
          <w:tab w:val="left" w:pos="1418"/>
        </w:tabs>
        <w:spacing w:after="0"/>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В этом случае факт получения сообщения должен подтверждаться отметкой другой Стороны в его получении. Отметка должна содержать дату получения сообщения, а также фамилию, инициалы, должность и подпись лица, получившего данный документ.</w:t>
      </w:r>
    </w:p>
    <w:p w14:paraId="2DD6016F"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bookmarkStart w:id="15" w:name="_Hlk59634958"/>
      <w:r w:rsidRPr="00C375A0">
        <w:rPr>
          <w:rFonts w:ascii="Times New Roman" w:eastAsia="Arial" w:hAnsi="Times New Roman" w:cs="Times New Roman"/>
          <w:color w:val="000000"/>
          <w:sz w:val="24"/>
          <w:szCs w:val="24"/>
        </w:rPr>
        <w:t>Посредством использования курьерской службы с описью вложения.</w:t>
      </w:r>
    </w:p>
    <w:bookmarkEnd w:id="15"/>
    <w:p w14:paraId="0601C2B0"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Заказным письмом с уведомлением о вручении почтового отправления.</w:t>
      </w:r>
    </w:p>
    <w:p w14:paraId="0C9698BB"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Ценным письмом с описью вложения.</w:t>
      </w:r>
    </w:p>
    <w:bookmarkEnd w:id="14"/>
    <w:p w14:paraId="2BFA1D4A"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Посредством электронной почты.</w:t>
      </w:r>
    </w:p>
    <w:p w14:paraId="35427108" w14:textId="77777777" w:rsidR="00752EB4" w:rsidRPr="00C375A0" w:rsidRDefault="00752EB4" w:rsidP="00752EB4">
      <w:pPr>
        <w:numPr>
          <w:ilvl w:val="2"/>
          <w:numId w:val="2"/>
        </w:numPr>
        <w:tabs>
          <w:tab w:val="left" w:pos="567"/>
        </w:tabs>
        <w:spacing w:after="0"/>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lastRenderedPageBreak/>
        <w:t>Посредством системы электронного документооборота Контур-</w:t>
      </w:r>
      <w:proofErr w:type="spellStart"/>
      <w:r w:rsidRPr="00C375A0">
        <w:rPr>
          <w:rFonts w:ascii="Times New Roman" w:eastAsia="Arial" w:hAnsi="Times New Roman" w:cs="Times New Roman"/>
          <w:color w:val="000000"/>
          <w:sz w:val="24"/>
          <w:szCs w:val="24"/>
        </w:rPr>
        <w:t>Диадок</w:t>
      </w:r>
      <w:proofErr w:type="spellEnd"/>
      <w:r w:rsidRPr="00C375A0">
        <w:rPr>
          <w:rFonts w:ascii="Times New Roman" w:eastAsia="Arial" w:hAnsi="Times New Roman" w:cs="Times New Roman"/>
          <w:color w:val="000000"/>
          <w:sz w:val="24"/>
          <w:szCs w:val="24"/>
        </w:rPr>
        <w:t>.</w:t>
      </w:r>
    </w:p>
    <w:p w14:paraId="50F70EE1"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bookmarkStart w:id="16" w:name="_Hlk77067527"/>
      <w:r w:rsidRPr="00C375A0">
        <w:rPr>
          <w:rFonts w:ascii="Times New Roman" w:eastAsia="Arial" w:hAnsi="Times New Roman" w:cs="Times New Roman"/>
          <w:color w:val="000000"/>
          <w:sz w:val="24"/>
          <w:szCs w:val="24"/>
        </w:rPr>
        <w:t>Все способы направления сообщений, указанные в п. 12.1 являются равнозначными, имеют одинаковую юридическую силу, за исключением случаев, когда в пункте или разделе Договора указан конкретный способ направления того или иного сообщения, в том числе претензии, уведомления, включая документы по исполнению Договора.</w:t>
      </w:r>
    </w:p>
    <w:bookmarkEnd w:id="16"/>
    <w:p w14:paraId="3102B8D0" w14:textId="285CF804"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Все сообщения могут быть направлены исключительно либо по адресу, указанному в ЕГРЮЛ, либо по иным адресам, включая адрес электронной почты, указанным в разделе 1</w:t>
      </w:r>
      <w:r w:rsidR="00326DD9" w:rsidRPr="00C375A0">
        <w:rPr>
          <w:rFonts w:ascii="Times New Roman" w:eastAsia="Arial" w:hAnsi="Times New Roman" w:cs="Times New Roman"/>
          <w:color w:val="000000"/>
          <w:sz w:val="24"/>
          <w:szCs w:val="24"/>
        </w:rPr>
        <w:t>8</w:t>
      </w:r>
      <w:r w:rsidRPr="00C375A0">
        <w:rPr>
          <w:rFonts w:ascii="Times New Roman" w:eastAsia="Arial" w:hAnsi="Times New Roman" w:cs="Times New Roman"/>
          <w:color w:val="000000"/>
          <w:sz w:val="24"/>
          <w:szCs w:val="24"/>
        </w:rPr>
        <w:t xml:space="preserve"> Договора.</w:t>
      </w:r>
    </w:p>
    <w:p w14:paraId="5078CCB1"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bookmarkStart w:id="17" w:name="_Hlk59634910"/>
      <w:r w:rsidRPr="00C375A0">
        <w:rPr>
          <w:rFonts w:ascii="Times New Roman" w:eastAsia="Arial" w:hAnsi="Times New Roman" w:cs="Times New Roman"/>
          <w:color w:val="000000"/>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bookmarkEnd w:id="17"/>
    <w:p w14:paraId="455186EE"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Подтверждением направления сообщения и документов адресату по электронной почте является факт отправки сообщения по адресу(</w:t>
      </w:r>
      <w:proofErr w:type="spellStart"/>
      <w:r w:rsidRPr="00C375A0">
        <w:rPr>
          <w:rFonts w:ascii="Times New Roman" w:eastAsia="Arial" w:hAnsi="Times New Roman" w:cs="Times New Roman"/>
          <w:color w:val="000000"/>
          <w:sz w:val="24"/>
          <w:szCs w:val="24"/>
        </w:rPr>
        <w:t>ам</w:t>
      </w:r>
      <w:proofErr w:type="spellEnd"/>
      <w:r w:rsidRPr="00C375A0">
        <w:rPr>
          <w:rFonts w:ascii="Times New Roman" w:eastAsia="Arial" w:hAnsi="Times New Roman" w:cs="Times New Roman"/>
          <w:color w:val="000000"/>
          <w:sz w:val="24"/>
          <w:szCs w:val="24"/>
        </w:rPr>
        <w:t>), указанному(</w:t>
      </w:r>
      <w:proofErr w:type="spellStart"/>
      <w:r w:rsidRPr="00C375A0">
        <w:rPr>
          <w:rFonts w:ascii="Times New Roman" w:eastAsia="Arial" w:hAnsi="Times New Roman" w:cs="Times New Roman"/>
          <w:color w:val="000000"/>
          <w:sz w:val="24"/>
          <w:szCs w:val="24"/>
        </w:rPr>
        <w:t>ым</w:t>
      </w:r>
      <w:proofErr w:type="spellEnd"/>
      <w:r w:rsidRPr="00C375A0">
        <w:rPr>
          <w:rFonts w:ascii="Times New Roman" w:eastAsia="Arial" w:hAnsi="Times New Roman" w:cs="Times New Roman"/>
          <w:color w:val="000000"/>
          <w:sz w:val="24"/>
          <w:szCs w:val="24"/>
        </w:rPr>
        <w:t>) в Договоре, соответствующей почтовой программой.</w:t>
      </w:r>
    </w:p>
    <w:p w14:paraId="45ED2965" w14:textId="77777777" w:rsidR="00752EB4" w:rsidRPr="00C375A0" w:rsidRDefault="00752EB4" w:rsidP="00685896">
      <w:pPr>
        <w:numPr>
          <w:ilvl w:val="1"/>
          <w:numId w:val="2"/>
        </w:numPr>
        <w:tabs>
          <w:tab w:val="left" w:pos="567"/>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При соблюдении требований о направлении документов, предусмотренных </w:t>
      </w:r>
      <w:proofErr w:type="spellStart"/>
      <w:r w:rsidRPr="00C375A0">
        <w:rPr>
          <w:rFonts w:ascii="Times New Roman" w:eastAsia="Arial" w:hAnsi="Times New Roman" w:cs="Times New Roman"/>
          <w:color w:val="000000"/>
          <w:sz w:val="24"/>
          <w:szCs w:val="24"/>
        </w:rPr>
        <w:t>п.п</w:t>
      </w:r>
      <w:proofErr w:type="spellEnd"/>
      <w:r w:rsidRPr="00C375A0">
        <w:rPr>
          <w:rFonts w:ascii="Times New Roman" w:eastAsia="Arial" w:hAnsi="Times New Roman" w:cs="Times New Roman"/>
          <w:color w:val="000000"/>
          <w:sz w:val="24"/>
          <w:szCs w:val="24"/>
        </w:rPr>
        <w:t>. 12.5.-12.6 Договора, Стороны считают датой получения документов одной Стороной дату направления документов другой Стороной.</w:t>
      </w:r>
    </w:p>
    <w:p w14:paraId="3659E581" w14:textId="77777777" w:rsidR="00752EB4" w:rsidRPr="00C375A0" w:rsidRDefault="00752EB4" w:rsidP="00685896">
      <w:pPr>
        <w:tabs>
          <w:tab w:val="left" w:pos="567"/>
        </w:tabs>
        <w:spacing w:after="0" w:line="240" w:lineRule="auto"/>
        <w:ind w:left="720" w:hanging="720"/>
        <w:jc w:val="both"/>
        <w:rPr>
          <w:rFonts w:ascii="Times New Roman" w:eastAsia="Arial" w:hAnsi="Times New Roman" w:cs="Times New Roman"/>
          <w:color w:val="000000"/>
          <w:sz w:val="24"/>
          <w:szCs w:val="24"/>
        </w:rPr>
      </w:pPr>
    </w:p>
    <w:p w14:paraId="1EF3F4DD" w14:textId="7C36350D" w:rsidR="00752EB4" w:rsidRPr="00C375A0" w:rsidRDefault="00752EB4" w:rsidP="00685896">
      <w:pPr>
        <w:numPr>
          <w:ilvl w:val="0"/>
          <w:numId w:val="2"/>
        </w:numPr>
        <w:tabs>
          <w:tab w:val="left" w:pos="567"/>
        </w:tabs>
        <w:spacing w:after="0" w:line="240" w:lineRule="auto"/>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КОНФИДЕНЦИАЛЬНОСТЬ</w:t>
      </w:r>
    </w:p>
    <w:p w14:paraId="10057E02" w14:textId="77777777" w:rsidR="00752EB4" w:rsidRPr="00C375A0" w:rsidRDefault="00752EB4" w:rsidP="00752EB4">
      <w:pPr>
        <w:numPr>
          <w:ilvl w:val="1"/>
          <w:numId w:val="2"/>
        </w:numPr>
        <w:tabs>
          <w:tab w:val="left" w:pos="567"/>
        </w:tabs>
        <w:spacing w:after="0"/>
        <w:jc w:val="both"/>
        <w:rPr>
          <w:rFonts w:ascii="Times New Roman" w:eastAsia="Arial" w:hAnsi="Times New Roman" w:cs="Times New Roman"/>
          <w:bCs/>
          <w:color w:val="000000"/>
          <w:sz w:val="24"/>
          <w:szCs w:val="24"/>
        </w:rPr>
      </w:pPr>
      <w:r w:rsidRPr="00C375A0">
        <w:rPr>
          <w:rFonts w:ascii="Times New Roman" w:eastAsia="Arial" w:hAnsi="Times New Roman" w:cs="Times New Roman"/>
          <w:bCs/>
          <w:color w:val="000000"/>
          <w:sz w:val="24"/>
          <w:szCs w:val="24"/>
        </w:rPr>
        <w:t>Поставщик обязуется соблюдать конфиденциальность в отношении всей информации и всех документов, полученных им от Заказчика или ставшей известной ему в ходе исполнения настоящего договора, не открывать и не разглашать в общем или в частности, информацию какой-либо третьей стороне без предварительного письменного согласия Заказчика, не использовать такую информацию в личных целях.</w:t>
      </w:r>
    </w:p>
    <w:p w14:paraId="3DBFBD49" w14:textId="77777777" w:rsidR="00752EB4" w:rsidRPr="00C375A0" w:rsidRDefault="00752EB4" w:rsidP="00752EB4">
      <w:pPr>
        <w:numPr>
          <w:ilvl w:val="1"/>
          <w:numId w:val="2"/>
        </w:numPr>
        <w:tabs>
          <w:tab w:val="left" w:pos="567"/>
        </w:tabs>
        <w:spacing w:after="0"/>
        <w:jc w:val="both"/>
        <w:rPr>
          <w:rFonts w:ascii="Times New Roman" w:eastAsia="Arial" w:hAnsi="Times New Roman" w:cs="Times New Roman"/>
          <w:bCs/>
          <w:color w:val="000000"/>
          <w:sz w:val="24"/>
          <w:szCs w:val="24"/>
        </w:rPr>
      </w:pPr>
      <w:r w:rsidRPr="00C375A0">
        <w:rPr>
          <w:rFonts w:ascii="Times New Roman" w:eastAsia="Arial" w:hAnsi="Times New Roman" w:cs="Times New Roman"/>
          <w:bCs/>
          <w:color w:val="000000"/>
          <w:sz w:val="24"/>
          <w:szCs w:val="24"/>
        </w:rPr>
        <w:t>Поставщик не вправе использовать информацию, полученную в ходе исполнения настоящего договора, в иных целях, кроме целей исполнения настоящего договора.</w:t>
      </w:r>
    </w:p>
    <w:p w14:paraId="7FCD79F3" w14:textId="77777777" w:rsidR="00752EB4" w:rsidRPr="00C375A0" w:rsidRDefault="00752EB4" w:rsidP="00752EB4">
      <w:pPr>
        <w:numPr>
          <w:ilvl w:val="1"/>
          <w:numId w:val="2"/>
        </w:numPr>
        <w:tabs>
          <w:tab w:val="left" w:pos="567"/>
        </w:tabs>
        <w:spacing w:after="0"/>
        <w:jc w:val="both"/>
        <w:rPr>
          <w:rFonts w:ascii="Times New Roman" w:eastAsia="Arial" w:hAnsi="Times New Roman" w:cs="Times New Roman"/>
          <w:bCs/>
          <w:color w:val="000000"/>
          <w:sz w:val="24"/>
          <w:szCs w:val="24"/>
        </w:rPr>
      </w:pPr>
      <w:r w:rsidRPr="00C375A0">
        <w:rPr>
          <w:rFonts w:ascii="Times New Roman" w:eastAsia="Arial" w:hAnsi="Times New Roman" w:cs="Times New Roman"/>
          <w:bCs/>
          <w:color w:val="000000"/>
          <w:sz w:val="24"/>
          <w:szCs w:val="24"/>
        </w:rPr>
        <w:t>В целях соблюдения условий конфиденциальности приказом (или другим организационно-распорядительным документом) Поставщика назначаются лица, имеющие право работы с документами и информацией Заказчика. Перечень лиц, имеющих право доступа к документам и информации Заказчика в связи с исполнением настоящего договора, Поставщик письменно согласовывает с Заказчиком до момента допуска указанных лиц к таким документам и информации.</w:t>
      </w:r>
    </w:p>
    <w:p w14:paraId="08CC56B7" w14:textId="77777777" w:rsidR="00752EB4" w:rsidRPr="00C375A0" w:rsidRDefault="00752EB4" w:rsidP="00685896">
      <w:pPr>
        <w:numPr>
          <w:ilvl w:val="1"/>
          <w:numId w:val="2"/>
        </w:numPr>
        <w:tabs>
          <w:tab w:val="left" w:pos="567"/>
        </w:tabs>
        <w:spacing w:after="0" w:line="240" w:lineRule="auto"/>
        <w:jc w:val="both"/>
        <w:rPr>
          <w:rFonts w:ascii="Times New Roman" w:eastAsia="Arial" w:hAnsi="Times New Roman" w:cs="Times New Roman"/>
          <w:bCs/>
          <w:color w:val="000000"/>
          <w:sz w:val="24"/>
          <w:szCs w:val="24"/>
        </w:rPr>
      </w:pPr>
      <w:r w:rsidRPr="00C375A0">
        <w:rPr>
          <w:rFonts w:ascii="Times New Roman" w:eastAsia="Arial" w:hAnsi="Times New Roman" w:cs="Times New Roman"/>
          <w:bCs/>
          <w:color w:val="000000"/>
          <w:sz w:val="24"/>
          <w:szCs w:val="24"/>
        </w:rPr>
        <w:t>В случае нарушения Поставщиком условий о конфиденциальности информации и документов, полученных им от Заказчика или ставшей известной ему в ходе исполнения настоящего договора, Поставщик обязуется возместить Заказчику убытки, причиненные таким нарушением.</w:t>
      </w:r>
    </w:p>
    <w:p w14:paraId="216AC125" w14:textId="77777777" w:rsidR="00D372DA" w:rsidRPr="00C375A0" w:rsidRDefault="00D372DA" w:rsidP="00685896">
      <w:pPr>
        <w:tabs>
          <w:tab w:val="left" w:pos="567"/>
        </w:tabs>
        <w:spacing w:after="0" w:line="240" w:lineRule="auto"/>
        <w:jc w:val="both"/>
        <w:rPr>
          <w:rFonts w:ascii="Times New Roman" w:eastAsia="Arial" w:hAnsi="Times New Roman" w:cs="Times New Roman"/>
          <w:b/>
          <w:color w:val="000000"/>
          <w:sz w:val="24"/>
          <w:szCs w:val="24"/>
        </w:rPr>
      </w:pPr>
    </w:p>
    <w:p w14:paraId="7DD05D0F" w14:textId="45C998F0" w:rsidR="00752EB4" w:rsidRPr="00C375A0" w:rsidRDefault="00752EB4" w:rsidP="00685896">
      <w:pPr>
        <w:numPr>
          <w:ilvl w:val="0"/>
          <w:numId w:val="2"/>
        </w:numPr>
        <w:tabs>
          <w:tab w:val="left" w:pos="567"/>
        </w:tabs>
        <w:spacing w:after="0" w:line="240" w:lineRule="auto"/>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АНТИКОРРУПЦИОННАЯ ОГОВОРКА</w:t>
      </w:r>
    </w:p>
    <w:p w14:paraId="3D8EF159"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иных ценностей, безвозмездное выполнение в их адрес (адрес их близких) работ (услуг), прямо или косвенно, любым лицам, для оказания влияния на действия или решения Сторон, их аффилированных лиц, работников или посредников с целью получить какие-либо неправомерные преимущества или с иной неправомерной целью.</w:t>
      </w:r>
    </w:p>
    <w:p w14:paraId="2FCDC890"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При исполнении своих обязательств по Договору Стороны, их аффилированные лица, работники или посредники не осуществляют действия, наказуемые в соответствии с </w:t>
      </w:r>
      <w:r w:rsidRPr="00C375A0">
        <w:rPr>
          <w:rFonts w:ascii="Times New Roman" w:eastAsia="Arial" w:hAnsi="Times New Roman" w:cs="Times New Roman"/>
          <w:color w:val="000000"/>
          <w:sz w:val="24"/>
          <w:szCs w:val="24"/>
        </w:rPr>
        <w:lastRenderedPageBreak/>
        <w:t>главой 30 Уголовного кодекса Российской Федерации, а также действия, нарушающие требования международных актов о противодействии легализации (отмыванию) доходов, полученных преступным путем.</w:t>
      </w:r>
    </w:p>
    <w:p w14:paraId="0493FF01"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выявления у Сторон информации, что произошло или может произойти нарушение каких-либо положений настоящего раздела, соответствующая Сторона обязуется незамедлительно уведомить другую Сторону в письменной форме, по возможности также иными способами связи для ускорения принятия соответствующих мер.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w:t>
      </w:r>
    </w:p>
    <w:p w14:paraId="3CAA6FCD" w14:textId="77777777" w:rsidR="00752EB4" w:rsidRPr="00C375A0" w:rsidRDefault="00752EB4" w:rsidP="00685896">
      <w:pPr>
        <w:numPr>
          <w:ilvl w:val="1"/>
          <w:numId w:val="2"/>
        </w:numPr>
        <w:tabs>
          <w:tab w:val="left" w:pos="567"/>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О результатах рассмотрения уведомления Сторона должна сообщить Стороне, направившей уведомление, не позднее 10 рабочих дней в письменной форме.</w:t>
      </w:r>
    </w:p>
    <w:p w14:paraId="071940FA" w14:textId="77777777" w:rsidR="004204E0" w:rsidRPr="00C375A0" w:rsidRDefault="004204E0" w:rsidP="00685896">
      <w:pPr>
        <w:tabs>
          <w:tab w:val="left" w:pos="567"/>
          <w:tab w:val="left" w:pos="855"/>
        </w:tabs>
        <w:spacing w:after="0" w:line="240" w:lineRule="auto"/>
        <w:ind w:left="851"/>
        <w:jc w:val="both"/>
        <w:rPr>
          <w:rFonts w:ascii="Times New Roman" w:hAnsi="Times New Roman" w:cs="Times New Roman"/>
          <w:sz w:val="24"/>
          <w:szCs w:val="24"/>
        </w:rPr>
      </w:pPr>
    </w:p>
    <w:p w14:paraId="707B53CA" w14:textId="123AB0F9" w:rsidR="004204E0" w:rsidRPr="00C375A0" w:rsidRDefault="004204E0" w:rsidP="00685896">
      <w:pPr>
        <w:numPr>
          <w:ilvl w:val="0"/>
          <w:numId w:val="2"/>
        </w:numPr>
        <w:tabs>
          <w:tab w:val="left" w:pos="567"/>
        </w:tabs>
        <w:spacing w:after="0" w:line="240" w:lineRule="auto"/>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 xml:space="preserve">СОГЛАШЕНИЕ О НАЛОГОВЫХ ЗАВЕРЕНИЯХ </w:t>
      </w:r>
      <w:r w:rsidR="004D6D96" w:rsidRPr="00C375A0">
        <w:rPr>
          <w:rFonts w:ascii="Times New Roman" w:eastAsia="Arial" w:hAnsi="Times New Roman" w:cs="Times New Roman"/>
          <w:b/>
          <w:color w:val="000000"/>
          <w:sz w:val="24"/>
          <w:szCs w:val="24"/>
        </w:rPr>
        <w:t>ПОСТАВЩИКА</w:t>
      </w:r>
      <w:r w:rsidRPr="00C375A0">
        <w:rPr>
          <w:rFonts w:ascii="Times New Roman" w:eastAsia="Arial" w:hAnsi="Times New Roman" w:cs="Times New Roman"/>
          <w:b/>
          <w:color w:val="000000"/>
          <w:sz w:val="24"/>
          <w:szCs w:val="24"/>
        </w:rPr>
        <w:t>. НАЛОГОВАЯ ОГОВОРКА</w:t>
      </w:r>
    </w:p>
    <w:p w14:paraId="464A6265" w14:textId="77777777" w:rsidR="004204E0" w:rsidRPr="00C375A0" w:rsidRDefault="004204E0" w:rsidP="004204E0">
      <w:pPr>
        <w:pStyle w:val="1"/>
        <w:spacing w:before="0" w:line="240" w:lineRule="auto"/>
        <w:ind w:firstLine="851"/>
        <w:jc w:val="both"/>
        <w:rPr>
          <w:rFonts w:ascii="Times New Roman" w:eastAsia="Arial" w:hAnsi="Times New Roman" w:cs="Times New Roman"/>
          <w:b/>
          <w:bCs/>
          <w:color w:val="000000"/>
          <w:sz w:val="24"/>
          <w:szCs w:val="24"/>
          <w:lang w:eastAsia="ru-RU"/>
        </w:rPr>
      </w:pPr>
      <w:r w:rsidRPr="00C375A0">
        <w:rPr>
          <w:rFonts w:ascii="Times New Roman" w:eastAsia="Arial" w:hAnsi="Times New Roman" w:cs="Times New Roman"/>
          <w:b/>
          <w:bCs/>
          <w:color w:val="000000"/>
          <w:sz w:val="24"/>
          <w:szCs w:val="24"/>
          <w:lang w:eastAsia="ru-RU"/>
        </w:rPr>
        <w:t>А. Налоговые заверения и возмещение убытков за их нарушение.</w:t>
      </w:r>
    </w:p>
    <w:p w14:paraId="2EAD99D4" w14:textId="0CC141D8" w:rsidR="004204E0" w:rsidRPr="00C375A0" w:rsidRDefault="004204E0" w:rsidP="004204E0">
      <w:pPr>
        <w:spacing w:after="0" w:line="240" w:lineRule="auto"/>
        <w:ind w:left="57"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 </w:t>
      </w:r>
      <w:bookmarkStart w:id="18" w:name="_Hlk210725385"/>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заверяет на момент подписания настоящего Договора и гарантирует в налоговых периодах, в течение которых совершаются операции по Договору, что:</w:t>
      </w:r>
    </w:p>
    <w:bookmarkEnd w:id="18"/>
    <w:p w14:paraId="54F32B63" w14:textId="5C16FCD7" w:rsidR="004204E0" w:rsidRPr="00C375A0" w:rsidRDefault="004204E0" w:rsidP="004204E0">
      <w:pPr>
        <w:spacing w:after="0" w:line="240" w:lineRule="auto"/>
        <w:ind w:left="57"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.1.1.</w:t>
      </w:r>
      <w:r w:rsidR="00040DCB" w:rsidRPr="00C375A0">
        <w:rPr>
          <w:rFonts w:ascii="Times New Roman" w:eastAsia="Arial" w:hAnsi="Times New Roman" w:cs="Times New Roman"/>
          <w:color w:val="000000"/>
          <w:sz w:val="24"/>
          <w:szCs w:val="24"/>
        </w:rPr>
        <w:t xml:space="preserve"> </w:t>
      </w:r>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является надлежащим образом учреждённым и зарегистрированным юридическим лицом или надлежащим образом зарегистрированным предпринимателем, правомочным в соответствии с действующим законодательством РФ на заключение Договора;</w:t>
      </w:r>
    </w:p>
    <w:p w14:paraId="0FD458D9" w14:textId="7A5617AD" w:rsidR="004204E0" w:rsidRPr="00C375A0" w:rsidRDefault="004204E0" w:rsidP="004204E0">
      <w:pPr>
        <w:spacing w:after="0" w:line="240" w:lineRule="auto"/>
        <w:ind w:left="57"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.1.2. В отношении </w:t>
      </w:r>
      <w:r w:rsidR="004D6D96" w:rsidRPr="00C375A0">
        <w:rPr>
          <w:rFonts w:ascii="Times New Roman" w:eastAsia="Arial" w:hAnsi="Times New Roman" w:cs="Times New Roman"/>
          <w:color w:val="000000"/>
          <w:sz w:val="24"/>
          <w:szCs w:val="24"/>
        </w:rPr>
        <w:t>Поставщика</w:t>
      </w:r>
      <w:r w:rsidRPr="00C375A0">
        <w:rPr>
          <w:rFonts w:ascii="Times New Roman" w:eastAsia="Arial" w:hAnsi="Times New Roman" w:cs="Times New Roman"/>
          <w:color w:val="000000"/>
          <w:sz w:val="24"/>
          <w:szCs w:val="24"/>
        </w:rPr>
        <w:t xml:space="preserve"> отсутствуют данные о недостоверности сведений, включаемых согласно Федеральному закону от 08.08.2001 № 129-ФЗ «О государственной регистрации юридических лиц и индивидуальных предпринимателей» в Единый государственный реестр юридических лиц, а также оснований для признания представленных </w:t>
      </w:r>
      <w:r w:rsidR="004D6D96" w:rsidRPr="00C375A0">
        <w:rPr>
          <w:rFonts w:ascii="Times New Roman" w:eastAsia="Arial" w:hAnsi="Times New Roman" w:cs="Times New Roman"/>
          <w:color w:val="000000"/>
          <w:sz w:val="24"/>
          <w:szCs w:val="24"/>
        </w:rPr>
        <w:t>Поставщиком</w:t>
      </w:r>
      <w:r w:rsidRPr="00C375A0">
        <w:rPr>
          <w:rFonts w:ascii="Times New Roman" w:eastAsia="Arial" w:hAnsi="Times New Roman" w:cs="Times New Roman"/>
          <w:color w:val="000000"/>
          <w:sz w:val="24"/>
          <w:szCs w:val="24"/>
        </w:rPr>
        <w:t xml:space="preserve"> сведений недостоверными (сведения об адресе юридического лица, учредителе, руководителе), руководители </w:t>
      </w:r>
      <w:r w:rsidR="004D6D96" w:rsidRPr="00C375A0">
        <w:rPr>
          <w:rFonts w:ascii="Times New Roman" w:eastAsia="Arial" w:hAnsi="Times New Roman" w:cs="Times New Roman"/>
          <w:color w:val="000000"/>
          <w:sz w:val="24"/>
          <w:szCs w:val="24"/>
        </w:rPr>
        <w:t>Поставщика</w:t>
      </w:r>
      <w:r w:rsidRPr="00C375A0">
        <w:rPr>
          <w:rFonts w:ascii="Times New Roman" w:eastAsia="Arial" w:hAnsi="Times New Roman" w:cs="Times New Roman"/>
          <w:color w:val="000000"/>
          <w:sz w:val="24"/>
          <w:szCs w:val="24"/>
        </w:rPr>
        <w:t xml:space="preserve"> не включены в реестр дисквалифицированных лиц;</w:t>
      </w:r>
    </w:p>
    <w:p w14:paraId="728C84C3" w14:textId="0B7ABDBC" w:rsidR="004204E0" w:rsidRPr="00C375A0" w:rsidRDefault="004204E0" w:rsidP="004204E0">
      <w:pPr>
        <w:spacing w:after="0" w:line="240" w:lineRule="auto"/>
        <w:ind w:left="57"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.1.3. В отношении </w:t>
      </w:r>
      <w:r w:rsidR="004D6D96" w:rsidRPr="00C375A0">
        <w:rPr>
          <w:rFonts w:ascii="Times New Roman" w:eastAsia="Arial" w:hAnsi="Times New Roman" w:cs="Times New Roman"/>
          <w:color w:val="000000"/>
          <w:sz w:val="24"/>
          <w:szCs w:val="24"/>
        </w:rPr>
        <w:t>Поставщика</w:t>
      </w:r>
      <w:r w:rsidRPr="00C375A0">
        <w:rPr>
          <w:rFonts w:ascii="Times New Roman" w:eastAsia="Arial" w:hAnsi="Times New Roman" w:cs="Times New Roman"/>
          <w:color w:val="000000"/>
          <w:sz w:val="24"/>
          <w:szCs w:val="24"/>
        </w:rPr>
        <w:t xml:space="preserve"> отсутствуют события несостоятельности, признаки которой определены в Федеральном законе от 26.10.2002 № 127-ФЗ «О несостоятельности (банкротстве)»;</w:t>
      </w:r>
    </w:p>
    <w:p w14:paraId="0C41EFF8" w14:textId="0424F5C9" w:rsidR="004204E0" w:rsidRPr="00C375A0" w:rsidRDefault="004204E0" w:rsidP="004204E0">
      <w:pPr>
        <w:spacing w:after="0" w:line="240" w:lineRule="auto"/>
        <w:ind w:left="57"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.1.4. </w:t>
      </w:r>
      <w:r w:rsidR="004D6D96" w:rsidRPr="00C375A0">
        <w:rPr>
          <w:rFonts w:ascii="Times New Roman" w:eastAsia="Arial" w:hAnsi="Times New Roman" w:cs="Times New Roman"/>
          <w:color w:val="000000"/>
          <w:sz w:val="24"/>
          <w:szCs w:val="24"/>
        </w:rPr>
        <w:t>Поставщиком</w:t>
      </w:r>
      <w:r w:rsidRPr="00C375A0">
        <w:rPr>
          <w:rFonts w:ascii="Times New Roman" w:eastAsia="Arial" w:hAnsi="Times New Roman" w:cs="Times New Roman"/>
          <w:color w:val="000000"/>
          <w:sz w:val="24"/>
          <w:szCs w:val="24"/>
        </w:rPr>
        <w:t xml:space="preserve"> были совершены все действия, соблюдены все условия и получены все разрешения и согласия, необходимые для заключения и исполнения Договора;</w:t>
      </w:r>
    </w:p>
    <w:p w14:paraId="589FB0CB" w14:textId="79726D70" w:rsidR="004204E0" w:rsidRPr="00C375A0" w:rsidRDefault="004204E0" w:rsidP="004204E0">
      <w:pPr>
        <w:spacing w:after="0" w:line="240" w:lineRule="auto"/>
        <w:ind w:left="57"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.1.5. </w:t>
      </w:r>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14:paraId="014E4254" w14:textId="296775EB" w:rsidR="004204E0" w:rsidRPr="00C375A0" w:rsidRDefault="004204E0" w:rsidP="004204E0">
      <w:pPr>
        <w:spacing w:after="0" w:line="240" w:lineRule="auto"/>
        <w:ind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.1.6. Основной целью совершения сделок по настоящему Договору не являются неуплата (неполная уплата) налога и (или) зачет (возврат) суммы налога (положительного сальдо ЕНС).</w:t>
      </w:r>
    </w:p>
    <w:p w14:paraId="3253372E" w14:textId="4768CFF1" w:rsidR="004204E0" w:rsidRPr="00C375A0" w:rsidRDefault="004204E0" w:rsidP="004204E0">
      <w:pPr>
        <w:spacing w:after="0" w:line="240" w:lineRule="auto"/>
        <w:ind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.1.7. Располагает необходимыми трудовыми и материальными ресурсами для выполнения обязательств по договору - помещением, оборудованием, транспортом и т.д.;</w:t>
      </w:r>
    </w:p>
    <w:p w14:paraId="28BE161B" w14:textId="77777777" w:rsidR="00040DCB" w:rsidRPr="00C375A0" w:rsidRDefault="004204E0" w:rsidP="00040DCB">
      <w:pPr>
        <w:spacing w:after="0" w:line="240" w:lineRule="auto"/>
        <w:ind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.1.8. Привлекаемые им для выполнения обязательств по Договору третьи лица являются непосредственными исполнителями услуг (работ) и обладают достаточными трудовыми и материальными ресурсами (если привлечение третьих лиц предусмотрено Договором);</w:t>
      </w:r>
    </w:p>
    <w:p w14:paraId="2F7BB46D" w14:textId="77777777" w:rsidR="00040DCB" w:rsidRPr="00C375A0" w:rsidRDefault="004204E0" w:rsidP="00040DCB">
      <w:pPr>
        <w:spacing w:after="0" w:line="240" w:lineRule="auto"/>
        <w:ind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lastRenderedPageBreak/>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.1.9. Полностью отразит операции по Договору в первичных документах, бухгалтерской и налоговой отчетности, которая будет своевременно представлена в налоговый орган;</w:t>
      </w:r>
    </w:p>
    <w:p w14:paraId="5895983F" w14:textId="2F805488" w:rsidR="004204E0" w:rsidRPr="00C375A0" w:rsidRDefault="004204E0" w:rsidP="00040DCB">
      <w:pPr>
        <w:spacing w:after="0" w:line="240" w:lineRule="auto"/>
        <w:ind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.1.10. По операциям </w:t>
      </w:r>
      <w:r w:rsidR="004D6D96" w:rsidRPr="00C375A0">
        <w:rPr>
          <w:rFonts w:ascii="Times New Roman" w:eastAsia="Arial" w:hAnsi="Times New Roman" w:cs="Times New Roman"/>
          <w:color w:val="000000"/>
          <w:sz w:val="24"/>
          <w:szCs w:val="24"/>
        </w:rPr>
        <w:t>Поставщика</w:t>
      </w:r>
      <w:r w:rsidRPr="00C375A0">
        <w:rPr>
          <w:rFonts w:ascii="Times New Roman" w:eastAsia="Arial" w:hAnsi="Times New Roman" w:cs="Times New Roman"/>
          <w:color w:val="000000"/>
          <w:sz w:val="24"/>
          <w:szCs w:val="24"/>
        </w:rPr>
        <w:t>, и приравненных к нему лиц, не будет признаков несформированного источника вычета НДС;</w:t>
      </w:r>
    </w:p>
    <w:p w14:paraId="35D6ABA4" w14:textId="071B350D" w:rsidR="004204E0" w:rsidRPr="00C375A0" w:rsidRDefault="004204E0" w:rsidP="004204E0">
      <w:pPr>
        <w:spacing w:after="0" w:line="240" w:lineRule="auto"/>
        <w:ind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.1.11. По требованию Заказчика, налоговых органов или суда своевременно предоставит заверенные копии документов об операциях по Договору.</w:t>
      </w:r>
    </w:p>
    <w:p w14:paraId="438999DE" w14:textId="09FE2E33" w:rsidR="004204E0" w:rsidRPr="00C375A0" w:rsidRDefault="004204E0" w:rsidP="004204E0">
      <w:pPr>
        <w:spacing w:after="0" w:line="240" w:lineRule="auto"/>
        <w:ind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.1.12. </w:t>
      </w:r>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не осуществляет и не будет осуществлять уменьшение налоговой базы в результате искажения сведений о фактах хозяйственной жизни (совокупности таких фактов), об объектах налогообложения;</w:t>
      </w:r>
    </w:p>
    <w:p w14:paraId="63D473E4" w14:textId="476840CA" w:rsidR="004204E0" w:rsidRPr="00C375A0" w:rsidRDefault="004204E0" w:rsidP="004204E0">
      <w:pPr>
        <w:spacing w:after="0" w:line="240" w:lineRule="auto"/>
        <w:ind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.1.13. </w:t>
      </w:r>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предоставит Заказчику достоверные, полностью соответствующие законодательству РФ первичные документы, которыми оформляются передача Товара, оказание Услуг и выполнение Работ по Договору.</w:t>
      </w:r>
    </w:p>
    <w:p w14:paraId="79F5D479" w14:textId="199CB1FA" w:rsidR="004204E0" w:rsidRPr="00C375A0" w:rsidRDefault="004204E0" w:rsidP="004204E0">
      <w:pPr>
        <w:spacing w:after="0" w:line="240" w:lineRule="auto"/>
        <w:ind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.2. В случае нарушения заверений и/или неисполнения гарантий, указанных в п. 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 настоящего Договора, Заказчик, чьи права нарушены, вправе требовать от </w:t>
      </w:r>
      <w:r w:rsidR="004D6D96" w:rsidRPr="00C375A0">
        <w:rPr>
          <w:rFonts w:ascii="Times New Roman" w:eastAsia="Arial" w:hAnsi="Times New Roman" w:cs="Times New Roman"/>
          <w:color w:val="000000"/>
          <w:sz w:val="24"/>
          <w:szCs w:val="24"/>
        </w:rPr>
        <w:t>Поставщика</w:t>
      </w:r>
      <w:r w:rsidRPr="00C375A0">
        <w:rPr>
          <w:rFonts w:ascii="Times New Roman" w:eastAsia="Arial" w:hAnsi="Times New Roman" w:cs="Times New Roman"/>
          <w:color w:val="000000"/>
          <w:sz w:val="24"/>
          <w:szCs w:val="24"/>
        </w:rPr>
        <w:t xml:space="preserve"> возмещения убытков, причиненных таким нарушением.</w:t>
      </w:r>
    </w:p>
    <w:p w14:paraId="6B187B9B" w14:textId="2932A726" w:rsidR="004204E0" w:rsidRPr="00C375A0" w:rsidRDefault="004204E0" w:rsidP="004204E0">
      <w:pPr>
        <w:spacing w:after="0" w:line="240" w:lineRule="auto"/>
        <w:ind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.3. Нарушение </w:t>
      </w:r>
      <w:r w:rsidR="004D6D96" w:rsidRPr="00C375A0">
        <w:rPr>
          <w:rFonts w:ascii="Times New Roman" w:eastAsia="Arial" w:hAnsi="Times New Roman" w:cs="Times New Roman"/>
          <w:color w:val="000000"/>
          <w:sz w:val="24"/>
          <w:szCs w:val="24"/>
        </w:rPr>
        <w:t>Поставщиком</w:t>
      </w:r>
      <w:r w:rsidRPr="00C375A0">
        <w:rPr>
          <w:rFonts w:ascii="Times New Roman" w:eastAsia="Arial" w:hAnsi="Times New Roman" w:cs="Times New Roman"/>
          <w:color w:val="000000"/>
          <w:sz w:val="24"/>
          <w:szCs w:val="24"/>
        </w:rPr>
        <w:t xml:space="preserve"> заверений или неисполнение гарантий, указанных в п. п. 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 настоящего Договора, также является основанием для одностороннего внесудебного отказа Заказчика от Договора путем письменного уведомления, при этом </w:t>
      </w:r>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не вправе требовать от Заказчика возмещения каких-либо убытков, вызванных отказом Заказчику от Договора. Отказ от Договора по этому основанию не лишает Заказчика права на возмещение убытков или взыскания неустойки.</w:t>
      </w:r>
    </w:p>
    <w:p w14:paraId="43BBB13B" w14:textId="04473B26" w:rsidR="00326DD9" w:rsidRPr="00C375A0" w:rsidRDefault="004204E0" w:rsidP="00326DD9">
      <w:pPr>
        <w:spacing w:after="0" w:line="240" w:lineRule="auto"/>
        <w:ind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.4. </w:t>
      </w:r>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возместит Заказчику полностью все убытки Заказчика, которые возникнут в </w:t>
      </w:r>
      <w:bookmarkStart w:id="19" w:name="_Hlk210822512"/>
      <w:r w:rsidRPr="00C375A0">
        <w:rPr>
          <w:rFonts w:ascii="Times New Roman" w:eastAsia="Arial" w:hAnsi="Times New Roman" w:cs="Times New Roman"/>
          <w:color w:val="000000"/>
          <w:sz w:val="24"/>
          <w:szCs w:val="24"/>
        </w:rPr>
        <w:t xml:space="preserve">случаях невозможности уменьшения Заказчиком налоговой базы и (или) суммы подлежащего уплате налога по операциям с </w:t>
      </w:r>
      <w:r w:rsidR="004D6D96" w:rsidRPr="00C375A0">
        <w:rPr>
          <w:rFonts w:ascii="Times New Roman" w:eastAsia="Arial" w:hAnsi="Times New Roman" w:cs="Times New Roman"/>
          <w:color w:val="000000"/>
          <w:sz w:val="24"/>
          <w:szCs w:val="24"/>
        </w:rPr>
        <w:t>Поставщиком</w:t>
      </w:r>
      <w:bookmarkEnd w:id="19"/>
      <w:r w:rsidRPr="00C375A0">
        <w:rPr>
          <w:rFonts w:ascii="Times New Roman" w:eastAsia="Arial" w:hAnsi="Times New Roman" w:cs="Times New Roman"/>
          <w:color w:val="000000"/>
          <w:sz w:val="24"/>
          <w:szCs w:val="24"/>
        </w:rPr>
        <w:t>, определенные актом государственного органа, в частности, актом, решением налогового органа. Акт государственного органа является достаточным доказательством потерь Заказчика в независимости от факта его обжалования.</w:t>
      </w:r>
    </w:p>
    <w:p w14:paraId="6FF55F74" w14:textId="2401372A" w:rsidR="004204E0" w:rsidRPr="00C375A0" w:rsidRDefault="004204E0" w:rsidP="00326DD9">
      <w:pPr>
        <w:spacing w:after="0" w:line="240" w:lineRule="auto"/>
        <w:ind w:firstLine="794"/>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.5. Для целей применения п. п. 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.3., 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.4. Стороны заранее оценили размер убытков как равный совокупности уплаченных или подлежащих уплате Заказчиком сумм налогов, в возмещении которых Заказчику было отказано (в уменьшении подлежащего уплате налога в связи с совершением сделки между Заказчиком и </w:t>
      </w:r>
      <w:r w:rsidR="004D6D96" w:rsidRPr="00C375A0">
        <w:rPr>
          <w:rFonts w:ascii="Times New Roman" w:eastAsia="Arial" w:hAnsi="Times New Roman" w:cs="Times New Roman"/>
          <w:color w:val="000000"/>
          <w:sz w:val="24"/>
          <w:szCs w:val="24"/>
        </w:rPr>
        <w:t>Поставщиком</w:t>
      </w:r>
      <w:r w:rsidRPr="00C375A0">
        <w:rPr>
          <w:rFonts w:ascii="Times New Roman" w:eastAsia="Arial" w:hAnsi="Times New Roman" w:cs="Times New Roman"/>
          <w:color w:val="000000"/>
          <w:sz w:val="24"/>
          <w:szCs w:val="24"/>
        </w:rPr>
        <w:t xml:space="preserve">  Заказчику отказано), сумм, уплаченных или подлежащих уплате Заказчиком вследствие не признания для целей налогообложения расходов по операциям, вытекающим из настоящего Договора, доначисления налогов, начисления пеней, наложения штрафов.</w:t>
      </w:r>
    </w:p>
    <w:p w14:paraId="15A905F2" w14:textId="77777777" w:rsidR="004204E0" w:rsidRPr="00C375A0" w:rsidRDefault="004204E0" w:rsidP="00040DCB">
      <w:pPr>
        <w:spacing w:after="0" w:line="240" w:lineRule="auto"/>
        <w:ind w:firstLine="851"/>
        <w:jc w:val="both"/>
        <w:rPr>
          <w:rFonts w:ascii="Times New Roman" w:eastAsia="Arial" w:hAnsi="Times New Roman" w:cs="Times New Roman"/>
          <w:b/>
          <w:bCs/>
          <w:color w:val="000000"/>
          <w:sz w:val="24"/>
          <w:szCs w:val="24"/>
        </w:rPr>
      </w:pPr>
      <w:r w:rsidRPr="00C375A0">
        <w:rPr>
          <w:rFonts w:ascii="Times New Roman" w:eastAsia="Arial" w:hAnsi="Times New Roman" w:cs="Times New Roman"/>
          <w:b/>
          <w:bCs/>
          <w:color w:val="000000"/>
          <w:sz w:val="24"/>
          <w:szCs w:val="24"/>
        </w:rPr>
        <w:t>B. Возмещение имущественных потерь в связи с поступлением информации от налоговых органов о несформированном источнике для применения налогового вычета по НДС.</w:t>
      </w:r>
    </w:p>
    <w:p w14:paraId="25DD7761" w14:textId="49FC1C5D" w:rsidR="004204E0" w:rsidRPr="00C375A0" w:rsidRDefault="004204E0" w:rsidP="004204E0">
      <w:pPr>
        <w:spacing w:after="0" w:line="240" w:lineRule="auto"/>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.6. При получении Уведомления, составленного в свободной форме от Заказчика, сформированного на основании официально полученной информации, в том числе Информационного письма, от территориального налогового органа, о наличии сведений о несформированном по цепочке хозяйственных операций с участием </w:t>
      </w:r>
      <w:r w:rsidR="004D6D96" w:rsidRPr="00C375A0">
        <w:rPr>
          <w:rFonts w:ascii="Times New Roman" w:eastAsia="Arial" w:hAnsi="Times New Roman" w:cs="Times New Roman"/>
          <w:color w:val="000000"/>
          <w:sz w:val="24"/>
          <w:szCs w:val="24"/>
        </w:rPr>
        <w:t>Поставщика</w:t>
      </w:r>
      <w:r w:rsidRPr="00C375A0">
        <w:rPr>
          <w:rFonts w:ascii="Times New Roman" w:eastAsia="Arial" w:hAnsi="Times New Roman" w:cs="Times New Roman"/>
          <w:color w:val="000000"/>
          <w:sz w:val="24"/>
          <w:szCs w:val="24"/>
        </w:rPr>
        <w:t xml:space="preserve"> источнике для принятия к вычету сумм НДС </w:t>
      </w:r>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обязуется обеспечить устранение таких признаков в течение 10 (десяти) календарных дней с момента получения указанного Уведомления; </w:t>
      </w:r>
    </w:p>
    <w:p w14:paraId="21E04970" w14:textId="54EDE2E2" w:rsidR="004204E0" w:rsidRPr="00C375A0" w:rsidRDefault="004204E0" w:rsidP="004204E0">
      <w:pPr>
        <w:spacing w:after="0" w:line="240" w:lineRule="auto"/>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.7. В случае, если по истечение срока, указанного в п. 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.6. настоящего Договора, ситуация с несформированным по цепочке хозяйственных операций с участием </w:t>
      </w:r>
      <w:r w:rsidR="004D6D96" w:rsidRPr="00C375A0">
        <w:rPr>
          <w:rFonts w:ascii="Times New Roman" w:eastAsia="Arial" w:hAnsi="Times New Roman" w:cs="Times New Roman"/>
          <w:color w:val="000000"/>
          <w:sz w:val="24"/>
          <w:szCs w:val="24"/>
        </w:rPr>
        <w:t>Поставщика</w:t>
      </w:r>
      <w:r w:rsidRPr="00C375A0">
        <w:rPr>
          <w:rFonts w:ascii="Times New Roman" w:eastAsia="Arial" w:hAnsi="Times New Roman" w:cs="Times New Roman"/>
          <w:color w:val="000000"/>
          <w:sz w:val="24"/>
          <w:szCs w:val="24"/>
        </w:rPr>
        <w:t xml:space="preserve"> источником для принятия к вычету сумм НДС не была урегулирована, что подтверждается предоставленной информацией в официальном виде, в том числе Информационным письмом, от налогового органа о не урегулировании ранее выявленного несформированного по цепочке исполнителей услуг с участием </w:t>
      </w:r>
      <w:r w:rsidR="004D6D96" w:rsidRPr="00C375A0">
        <w:rPr>
          <w:rFonts w:ascii="Times New Roman" w:eastAsia="Arial" w:hAnsi="Times New Roman" w:cs="Times New Roman"/>
          <w:color w:val="000000"/>
          <w:sz w:val="24"/>
          <w:szCs w:val="24"/>
        </w:rPr>
        <w:t>Поставщика</w:t>
      </w:r>
      <w:r w:rsidRPr="00C375A0">
        <w:rPr>
          <w:rFonts w:ascii="Times New Roman" w:eastAsia="Arial" w:hAnsi="Times New Roman" w:cs="Times New Roman"/>
          <w:color w:val="000000"/>
          <w:sz w:val="24"/>
          <w:szCs w:val="24"/>
        </w:rPr>
        <w:t xml:space="preserve"> источника для применения вычета по НДС, Заказчик вправе добровольно отказаться от применения вычета по НДС по операциям, </w:t>
      </w:r>
      <w:r w:rsidRPr="00C375A0">
        <w:rPr>
          <w:rFonts w:ascii="Times New Roman" w:eastAsia="Arial" w:hAnsi="Times New Roman" w:cs="Times New Roman"/>
          <w:color w:val="000000"/>
          <w:sz w:val="24"/>
          <w:szCs w:val="24"/>
        </w:rPr>
        <w:lastRenderedPageBreak/>
        <w:t xml:space="preserve">совершенным в рамках Договора, полностью или в части, в пределах сумм НДС, уплаченного Заказчиком </w:t>
      </w:r>
      <w:r w:rsidR="004D6D96" w:rsidRPr="00C375A0">
        <w:rPr>
          <w:rFonts w:ascii="Times New Roman" w:eastAsia="Arial" w:hAnsi="Times New Roman" w:cs="Times New Roman"/>
          <w:color w:val="000000"/>
          <w:sz w:val="24"/>
          <w:szCs w:val="24"/>
        </w:rPr>
        <w:t>Поставщику</w:t>
      </w:r>
      <w:r w:rsidRPr="00C375A0">
        <w:rPr>
          <w:rFonts w:ascii="Times New Roman" w:eastAsia="Arial" w:hAnsi="Times New Roman" w:cs="Times New Roman"/>
          <w:color w:val="000000"/>
          <w:sz w:val="24"/>
          <w:szCs w:val="24"/>
        </w:rPr>
        <w:t xml:space="preserve"> в цене услуги по Договору за соответствующий период или в пределах сумм несформированного источника для применения вычета по НДС, уплаченному Заказчиком </w:t>
      </w:r>
      <w:r w:rsidR="004D6D96" w:rsidRPr="00C375A0">
        <w:rPr>
          <w:rFonts w:ascii="Times New Roman" w:eastAsia="Arial" w:hAnsi="Times New Roman" w:cs="Times New Roman"/>
          <w:color w:val="000000"/>
          <w:sz w:val="24"/>
          <w:szCs w:val="24"/>
        </w:rPr>
        <w:t>Поставщику</w:t>
      </w:r>
      <w:r w:rsidRPr="00C375A0">
        <w:rPr>
          <w:rFonts w:ascii="Times New Roman" w:eastAsia="Arial" w:hAnsi="Times New Roman" w:cs="Times New Roman"/>
          <w:color w:val="000000"/>
          <w:sz w:val="24"/>
          <w:szCs w:val="24"/>
        </w:rPr>
        <w:t xml:space="preserve"> в цене услуги по Договору, в случае указания таковой в направленной в адрес Заказчика информации в официальном виде, в том числе Информационном письме.</w:t>
      </w:r>
    </w:p>
    <w:p w14:paraId="17CB8A33" w14:textId="735CDE8A" w:rsidR="004204E0" w:rsidRPr="00C375A0" w:rsidRDefault="004204E0" w:rsidP="004204E0">
      <w:pPr>
        <w:spacing w:after="0" w:line="240" w:lineRule="auto"/>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 xml:space="preserve">Не применённая Заказчиком в таком случае налоговая выгода по операциям с </w:t>
      </w:r>
      <w:r w:rsidR="004D6D96" w:rsidRPr="00C375A0">
        <w:rPr>
          <w:rFonts w:ascii="Times New Roman" w:eastAsia="Arial" w:hAnsi="Times New Roman" w:cs="Times New Roman"/>
          <w:color w:val="000000"/>
          <w:sz w:val="24"/>
          <w:szCs w:val="24"/>
        </w:rPr>
        <w:t>Поставщиком</w:t>
      </w:r>
      <w:r w:rsidRPr="00C375A0">
        <w:rPr>
          <w:rFonts w:ascii="Times New Roman" w:eastAsia="Arial" w:hAnsi="Times New Roman" w:cs="Times New Roman"/>
          <w:color w:val="000000"/>
          <w:sz w:val="24"/>
          <w:szCs w:val="24"/>
        </w:rPr>
        <w:t xml:space="preserve"> признается Сторонами имущественной потерей Заказчика, подлежащей возмещению </w:t>
      </w:r>
      <w:r w:rsidR="004D6D96" w:rsidRPr="00C375A0">
        <w:rPr>
          <w:rFonts w:ascii="Times New Roman" w:eastAsia="Arial" w:hAnsi="Times New Roman" w:cs="Times New Roman"/>
          <w:color w:val="000000"/>
          <w:sz w:val="24"/>
          <w:szCs w:val="24"/>
        </w:rPr>
        <w:t>Поставщиком</w:t>
      </w:r>
      <w:r w:rsidRPr="00C375A0">
        <w:rPr>
          <w:rFonts w:ascii="Times New Roman" w:eastAsia="Arial" w:hAnsi="Times New Roman" w:cs="Times New Roman"/>
          <w:color w:val="000000"/>
          <w:sz w:val="24"/>
          <w:szCs w:val="24"/>
        </w:rPr>
        <w:t>.</w:t>
      </w:r>
    </w:p>
    <w:p w14:paraId="00835D8E" w14:textId="3AEEE518" w:rsidR="004204E0" w:rsidRPr="00C375A0" w:rsidRDefault="004204E0" w:rsidP="004204E0">
      <w:pPr>
        <w:spacing w:after="0" w:line="240" w:lineRule="auto"/>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.8. Стороны заранее оценили размер имущественных потерь, которые </w:t>
      </w:r>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обязуется возместить Заказчику, в случае добровольного отказа Заказчика от уменьшения суммы подлежащего уплате налога (применения вычета по НДС), в размере, равном сумме НДС, исключенной Заказчиком из вычетов по операциям с </w:t>
      </w:r>
      <w:r w:rsidR="004D6D96" w:rsidRPr="00C375A0">
        <w:rPr>
          <w:rFonts w:ascii="Times New Roman" w:eastAsia="Arial" w:hAnsi="Times New Roman" w:cs="Times New Roman"/>
          <w:color w:val="000000"/>
          <w:sz w:val="24"/>
          <w:szCs w:val="24"/>
        </w:rPr>
        <w:t>Поставщиком</w:t>
      </w:r>
      <w:r w:rsidRPr="00C375A0">
        <w:rPr>
          <w:rFonts w:ascii="Times New Roman" w:eastAsia="Arial" w:hAnsi="Times New Roman" w:cs="Times New Roman"/>
          <w:color w:val="000000"/>
          <w:sz w:val="24"/>
          <w:szCs w:val="24"/>
        </w:rPr>
        <w:t xml:space="preserve">, а также иным суммам, указанным в информации, в том информационном письме, поступившей от налогового органа, при условии фактической уплаты Заказчиком в бюджет соответствующей суммы налога, в случае, если в результате исключения указанных операций образовалась задолженность Заказчика по уплате налога (с учетом уплаченных пени). </w:t>
      </w:r>
    </w:p>
    <w:p w14:paraId="7B8EB84C" w14:textId="5A9570EE" w:rsidR="00326DD9" w:rsidRPr="00C375A0" w:rsidRDefault="004204E0" w:rsidP="00326DD9">
      <w:pPr>
        <w:spacing w:after="0" w:line="240" w:lineRule="auto"/>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.9. В независимости от того,  были ли установлены нарушения налоговых заверений </w:t>
      </w:r>
      <w:r w:rsidR="004D6D96" w:rsidRPr="00C375A0">
        <w:rPr>
          <w:rFonts w:ascii="Times New Roman" w:eastAsia="Arial" w:hAnsi="Times New Roman" w:cs="Times New Roman"/>
          <w:color w:val="000000"/>
          <w:sz w:val="24"/>
          <w:szCs w:val="24"/>
        </w:rPr>
        <w:t>Поставщиком</w:t>
      </w:r>
      <w:r w:rsidRPr="00C375A0">
        <w:rPr>
          <w:rFonts w:ascii="Times New Roman" w:eastAsia="Arial" w:hAnsi="Times New Roman" w:cs="Times New Roman"/>
          <w:color w:val="000000"/>
          <w:sz w:val="24"/>
          <w:szCs w:val="24"/>
        </w:rPr>
        <w:t>, указанные в п. 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 настоящего Договора, и предъявлены требования о возмещении убытков,  </w:t>
      </w:r>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в любом случае должен возместить Заказчику полностью все имущественные потери, возникшие вследствие неустранения признаков несформированного источника для вычета по НДС по операциям из настоящего Договора, если вследствие такого неустранения Заказчик отказался от уменьшения суммы подлежащего уплате налога по операциям с </w:t>
      </w:r>
      <w:r w:rsidR="004D6D96" w:rsidRPr="00C375A0">
        <w:rPr>
          <w:rFonts w:ascii="Times New Roman" w:eastAsia="Arial" w:hAnsi="Times New Roman" w:cs="Times New Roman"/>
          <w:color w:val="000000"/>
          <w:sz w:val="24"/>
          <w:szCs w:val="24"/>
        </w:rPr>
        <w:t>Поставщиком</w:t>
      </w:r>
      <w:r w:rsidRPr="00C375A0">
        <w:rPr>
          <w:rFonts w:ascii="Times New Roman" w:eastAsia="Arial" w:hAnsi="Times New Roman" w:cs="Times New Roman"/>
          <w:color w:val="000000"/>
          <w:sz w:val="24"/>
          <w:szCs w:val="24"/>
        </w:rPr>
        <w:t>, при этом, для целей применения данного положения Стороны исходят из следующего:</w:t>
      </w:r>
    </w:p>
    <w:p w14:paraId="41E831FB" w14:textId="4F163D28" w:rsidR="004204E0" w:rsidRPr="00C375A0" w:rsidRDefault="004204E0" w:rsidP="00326DD9">
      <w:pPr>
        <w:spacing w:after="0" w:line="240" w:lineRule="auto"/>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.9.1. В понимании Сторон, существенное значение для возможности применения вычета по НДС имеет наличие сформированного в бюджете источника применения такого вычета, в связи с чем, </w:t>
      </w:r>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признает отсутствие в бюджете сформированного источника для применения вычета по НДС существенным и достаточным основанием для неприменения Заказчиком вычета по операциям из настоящего Договора и не будет требовать от Заказчика доказывания иных обстоятельств в обоснование отказа Заказчика в применении вычета;</w:t>
      </w:r>
    </w:p>
    <w:p w14:paraId="50E6D87D" w14:textId="34FBA120" w:rsidR="004204E0" w:rsidRPr="00C375A0" w:rsidRDefault="004204E0" w:rsidP="004204E0">
      <w:pPr>
        <w:spacing w:after="0" w:line="240" w:lineRule="auto"/>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.9.2. Несформированный источник для принятия к вычету сумм НДС определяется не только в отношении прямой сделки между </w:t>
      </w:r>
      <w:r w:rsidR="004D6D96" w:rsidRPr="00C375A0">
        <w:rPr>
          <w:rFonts w:ascii="Times New Roman" w:eastAsia="Arial" w:hAnsi="Times New Roman" w:cs="Times New Roman"/>
          <w:color w:val="000000"/>
          <w:sz w:val="24"/>
          <w:szCs w:val="24"/>
        </w:rPr>
        <w:t>Поставщиком</w:t>
      </w:r>
      <w:r w:rsidRPr="00C375A0">
        <w:rPr>
          <w:rFonts w:ascii="Times New Roman" w:eastAsia="Arial" w:hAnsi="Times New Roman" w:cs="Times New Roman"/>
          <w:color w:val="000000"/>
          <w:sz w:val="24"/>
          <w:szCs w:val="24"/>
        </w:rPr>
        <w:t xml:space="preserve"> и Заказчиком, но и в ситуации, когда </w:t>
      </w:r>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или его контрагенты не обеспечили наличие источника для применения вычета по сделкам в связанной цепочке (цепочке исполнителей товаров, работ, услуг);</w:t>
      </w:r>
    </w:p>
    <w:p w14:paraId="52FDC6AA" w14:textId="636C70CC" w:rsidR="004204E0" w:rsidRPr="00C375A0" w:rsidRDefault="004204E0" w:rsidP="004204E0">
      <w:pPr>
        <w:spacing w:after="0" w:line="240" w:lineRule="auto"/>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.9.3. Добровольный отказ Заказчика в применении вычета по НДС выражается в подаче Заказчиком в налоговый орган уточненной налоговой декларации с полным или частичным исключением операций по приобретению работ, услуг, товара у </w:t>
      </w:r>
      <w:r w:rsidR="004D6D96" w:rsidRPr="00C375A0">
        <w:rPr>
          <w:rFonts w:ascii="Times New Roman" w:eastAsia="Arial" w:hAnsi="Times New Roman" w:cs="Times New Roman"/>
          <w:color w:val="000000"/>
          <w:sz w:val="24"/>
          <w:szCs w:val="24"/>
        </w:rPr>
        <w:t>Поставщика</w:t>
      </w:r>
      <w:r w:rsidRPr="00C375A0">
        <w:rPr>
          <w:rFonts w:ascii="Times New Roman" w:eastAsia="Arial" w:hAnsi="Times New Roman" w:cs="Times New Roman"/>
          <w:color w:val="000000"/>
          <w:sz w:val="24"/>
          <w:szCs w:val="24"/>
        </w:rPr>
        <w:t xml:space="preserve"> по настоящему Договору; </w:t>
      </w:r>
    </w:p>
    <w:p w14:paraId="3FC3081F" w14:textId="1C7EB600" w:rsidR="00040DCB" w:rsidRPr="00C375A0" w:rsidRDefault="004204E0" w:rsidP="00040DCB">
      <w:pPr>
        <w:spacing w:after="0" w:line="240" w:lineRule="auto"/>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.9.4. Устранение признаков несформированного по цепочке хозяйственных операций с участием </w:t>
      </w:r>
      <w:r w:rsidR="004D6D96" w:rsidRPr="00C375A0">
        <w:rPr>
          <w:rFonts w:ascii="Times New Roman" w:eastAsia="Arial" w:hAnsi="Times New Roman" w:cs="Times New Roman"/>
          <w:color w:val="000000"/>
          <w:sz w:val="24"/>
          <w:szCs w:val="24"/>
        </w:rPr>
        <w:t>Поставщика</w:t>
      </w:r>
      <w:r w:rsidRPr="00C375A0">
        <w:rPr>
          <w:rFonts w:ascii="Times New Roman" w:eastAsia="Arial" w:hAnsi="Times New Roman" w:cs="Times New Roman"/>
          <w:color w:val="000000"/>
          <w:sz w:val="24"/>
          <w:szCs w:val="24"/>
        </w:rPr>
        <w:t xml:space="preserve"> источника для принятия к вычету сумм НДС осуществляется путем надлежащего декларирования и уплаты соответствующей суммы НДС в бюджет;</w:t>
      </w:r>
    </w:p>
    <w:p w14:paraId="41641803" w14:textId="0A876033" w:rsidR="004204E0" w:rsidRPr="00C375A0" w:rsidRDefault="004204E0" w:rsidP="00040DCB">
      <w:pPr>
        <w:spacing w:after="0" w:line="240" w:lineRule="auto"/>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.10. Для подтверждения факта наступления обстоятельств, с которыми стороны связывают обязанность </w:t>
      </w:r>
      <w:r w:rsidR="004D6D96" w:rsidRPr="00C375A0">
        <w:rPr>
          <w:rFonts w:ascii="Times New Roman" w:eastAsia="Arial" w:hAnsi="Times New Roman" w:cs="Times New Roman"/>
          <w:color w:val="000000"/>
          <w:sz w:val="24"/>
          <w:szCs w:val="24"/>
        </w:rPr>
        <w:t>Поставщика</w:t>
      </w:r>
      <w:r w:rsidRPr="00C375A0">
        <w:rPr>
          <w:rFonts w:ascii="Times New Roman" w:eastAsia="Arial" w:hAnsi="Times New Roman" w:cs="Times New Roman"/>
          <w:color w:val="000000"/>
          <w:sz w:val="24"/>
          <w:szCs w:val="24"/>
        </w:rPr>
        <w:t xml:space="preserve"> возместить имущественные потери Заказчика, согласно п. 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.8. настоящего Договора, достаточным доказательством будет являться любая направленная информация в  официальном виде, в том числе, Информационное письмо территориального налогового органа о том, что ситуация с выявленными обстоятельствами, свидетельствующими о наличии несформированного источника по цепочке исполнителей товаров (работ, услуг) для принятия Заказчиком к вычету сумм НДС;</w:t>
      </w:r>
    </w:p>
    <w:p w14:paraId="4A67D4DE" w14:textId="55A29A35" w:rsidR="00040DCB" w:rsidRPr="00C375A0" w:rsidRDefault="004204E0" w:rsidP="00040DCB">
      <w:pPr>
        <w:spacing w:after="0" w:line="240" w:lineRule="auto"/>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.11. </w:t>
      </w:r>
      <w:r w:rsidR="004D6D96" w:rsidRPr="00C375A0">
        <w:rPr>
          <w:rFonts w:ascii="Times New Roman" w:eastAsia="Arial" w:hAnsi="Times New Roman" w:cs="Times New Roman"/>
          <w:color w:val="000000"/>
          <w:sz w:val="24"/>
          <w:szCs w:val="24"/>
        </w:rPr>
        <w:t>Поставщик</w:t>
      </w:r>
      <w:r w:rsidRPr="00C375A0">
        <w:rPr>
          <w:rFonts w:ascii="Times New Roman" w:eastAsia="Arial" w:hAnsi="Times New Roman" w:cs="Times New Roman"/>
          <w:color w:val="000000"/>
          <w:sz w:val="24"/>
          <w:szCs w:val="24"/>
        </w:rPr>
        <w:t xml:space="preserve"> обязуется возместить Заказчику имущественные потери и/или убытки Заказчика в течение 10 (десяти) рабочих дней с даты получения </w:t>
      </w:r>
      <w:r w:rsidR="004D6D96" w:rsidRPr="00C375A0">
        <w:rPr>
          <w:rFonts w:ascii="Times New Roman" w:eastAsia="Arial" w:hAnsi="Times New Roman" w:cs="Times New Roman"/>
          <w:color w:val="000000"/>
          <w:sz w:val="24"/>
          <w:szCs w:val="24"/>
        </w:rPr>
        <w:t>Поставщиком</w:t>
      </w:r>
      <w:r w:rsidRPr="00C375A0">
        <w:rPr>
          <w:rFonts w:ascii="Times New Roman" w:eastAsia="Arial" w:hAnsi="Times New Roman" w:cs="Times New Roman"/>
          <w:color w:val="000000"/>
          <w:sz w:val="24"/>
          <w:szCs w:val="24"/>
        </w:rPr>
        <w:t xml:space="preserve"> соответствующего требования Заказчика, подтвержденного соответствующими документами. </w:t>
      </w:r>
      <w:r w:rsidRPr="00C375A0">
        <w:rPr>
          <w:rFonts w:ascii="Times New Roman" w:eastAsia="Arial" w:hAnsi="Times New Roman" w:cs="Times New Roman"/>
          <w:color w:val="000000"/>
          <w:sz w:val="24"/>
          <w:szCs w:val="24"/>
        </w:rPr>
        <w:lastRenderedPageBreak/>
        <w:t xml:space="preserve">В случае направления указанного требования по почте заказным письмом оно считается полученным </w:t>
      </w:r>
      <w:r w:rsidR="004D6D96" w:rsidRPr="00C375A0">
        <w:rPr>
          <w:rFonts w:ascii="Times New Roman" w:eastAsia="Arial" w:hAnsi="Times New Roman" w:cs="Times New Roman"/>
          <w:color w:val="000000"/>
          <w:sz w:val="24"/>
          <w:szCs w:val="24"/>
        </w:rPr>
        <w:t>Поставщиком</w:t>
      </w:r>
      <w:r w:rsidRPr="00C375A0">
        <w:rPr>
          <w:rFonts w:ascii="Times New Roman" w:eastAsia="Arial" w:hAnsi="Times New Roman" w:cs="Times New Roman"/>
          <w:color w:val="000000"/>
          <w:sz w:val="24"/>
          <w:szCs w:val="24"/>
        </w:rPr>
        <w:t xml:space="preserve"> по истечении 7 (семи) рабочих дней с даты направления письма.</w:t>
      </w:r>
    </w:p>
    <w:p w14:paraId="1B75B41E" w14:textId="75EEABDE" w:rsidR="004204E0" w:rsidRPr="00C375A0" w:rsidRDefault="004204E0" w:rsidP="00685896">
      <w:pPr>
        <w:spacing w:after="0" w:line="240" w:lineRule="auto"/>
        <w:ind w:firstLine="851"/>
        <w:jc w:val="both"/>
        <w:rPr>
          <w:rFonts w:ascii="Times New Roman" w:eastAsia="Arial" w:hAnsi="Times New Roman" w:cs="Times New Roman"/>
          <w:color w:val="000000"/>
          <w:sz w:val="24"/>
          <w:szCs w:val="24"/>
        </w:rPr>
      </w:pPr>
      <w:r w:rsidRPr="00C375A0">
        <w:rPr>
          <w:rFonts w:ascii="Times New Roman" w:eastAsia="Arial" w:hAnsi="Times New Roman" w:cs="Times New Roman"/>
          <w:color w:val="000000"/>
          <w:sz w:val="24"/>
          <w:szCs w:val="24"/>
        </w:rPr>
        <w:t>1</w:t>
      </w:r>
      <w:r w:rsidR="00040DCB" w:rsidRPr="00C375A0">
        <w:rPr>
          <w:rFonts w:ascii="Times New Roman" w:eastAsia="Arial" w:hAnsi="Times New Roman" w:cs="Times New Roman"/>
          <w:color w:val="000000"/>
          <w:sz w:val="24"/>
          <w:szCs w:val="24"/>
        </w:rPr>
        <w:t>5</w:t>
      </w:r>
      <w:r w:rsidRPr="00C375A0">
        <w:rPr>
          <w:rFonts w:ascii="Times New Roman" w:eastAsia="Arial" w:hAnsi="Times New Roman" w:cs="Times New Roman"/>
          <w:color w:val="000000"/>
          <w:sz w:val="24"/>
          <w:szCs w:val="24"/>
        </w:rPr>
        <w:t xml:space="preserve">.12. Заказчик вправе удовлетворить требования к </w:t>
      </w:r>
      <w:r w:rsidR="004D6D96" w:rsidRPr="00C375A0">
        <w:rPr>
          <w:rFonts w:ascii="Times New Roman" w:eastAsia="Arial" w:hAnsi="Times New Roman" w:cs="Times New Roman"/>
          <w:color w:val="000000"/>
          <w:sz w:val="24"/>
          <w:szCs w:val="24"/>
        </w:rPr>
        <w:t>Поставщику</w:t>
      </w:r>
      <w:r w:rsidRPr="00C375A0">
        <w:rPr>
          <w:rFonts w:ascii="Times New Roman" w:eastAsia="Arial" w:hAnsi="Times New Roman" w:cs="Times New Roman"/>
          <w:color w:val="000000"/>
          <w:sz w:val="24"/>
          <w:szCs w:val="24"/>
        </w:rPr>
        <w:t xml:space="preserve"> о возмещении имущественных потерь и/или убытков из денежных средств, причитающихся выплате </w:t>
      </w:r>
      <w:r w:rsidR="004D6D96" w:rsidRPr="00C375A0">
        <w:rPr>
          <w:rFonts w:ascii="Times New Roman" w:eastAsia="Arial" w:hAnsi="Times New Roman" w:cs="Times New Roman"/>
          <w:color w:val="000000"/>
          <w:sz w:val="24"/>
          <w:szCs w:val="24"/>
        </w:rPr>
        <w:t>Поставщику</w:t>
      </w:r>
      <w:r w:rsidRPr="00C375A0">
        <w:rPr>
          <w:rFonts w:ascii="Times New Roman" w:eastAsia="Arial" w:hAnsi="Times New Roman" w:cs="Times New Roman"/>
          <w:color w:val="000000"/>
          <w:sz w:val="24"/>
          <w:szCs w:val="24"/>
        </w:rPr>
        <w:t xml:space="preserve"> по любым основаниям, в порядке зачета встречных денежных требований.</w:t>
      </w:r>
    </w:p>
    <w:p w14:paraId="718FEC47" w14:textId="77777777" w:rsidR="00752EB4" w:rsidRPr="00C375A0" w:rsidRDefault="00752EB4" w:rsidP="00685896">
      <w:pPr>
        <w:spacing w:after="0" w:line="240" w:lineRule="auto"/>
        <w:ind w:left="360" w:hanging="720"/>
        <w:rPr>
          <w:rFonts w:ascii="Times New Roman" w:eastAsia="Arial" w:hAnsi="Times New Roman" w:cs="Times New Roman"/>
          <w:b/>
          <w:color w:val="000000"/>
          <w:sz w:val="24"/>
          <w:szCs w:val="24"/>
        </w:rPr>
      </w:pPr>
    </w:p>
    <w:p w14:paraId="72602097" w14:textId="5371606D" w:rsidR="00752EB4" w:rsidRPr="00C375A0" w:rsidRDefault="00752EB4" w:rsidP="00685896">
      <w:pPr>
        <w:numPr>
          <w:ilvl w:val="0"/>
          <w:numId w:val="2"/>
        </w:numPr>
        <w:tabs>
          <w:tab w:val="left" w:pos="567"/>
        </w:tabs>
        <w:spacing w:after="0" w:line="240" w:lineRule="auto"/>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СОГЛАСИЕ НА ОБРАБОТКУ ПЕРСОНАЛЬНЫХ ДАННЫХ, ПРЕДОСТАВЛЕННЫХ СТОРОНАМИ</w:t>
      </w:r>
    </w:p>
    <w:p w14:paraId="6CCF38E3"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Стороны настоящим предоставляют друг другу право осуществлять с целью исполнения Договора обработку персональных данных, предоставленных Сторонами, полученных Сторонами в процессе заключения, исполнения Договора, в том числе совершать любые действия (операции) или совокупность действий (операций),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4C65C5E"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Срок обработки персональных данных: период действия Договора, а также до истечения срока исковой давности для предъявления требований после прекращения действия Договора.</w:t>
      </w:r>
    </w:p>
    <w:p w14:paraId="28D25E63" w14:textId="77777777" w:rsidR="00752EB4" w:rsidRPr="00C375A0" w:rsidRDefault="00752EB4" w:rsidP="00752EB4">
      <w:pPr>
        <w:numPr>
          <w:ilvl w:val="1"/>
          <w:numId w:val="2"/>
        </w:numPr>
        <w:tabs>
          <w:tab w:val="left" w:pos="567"/>
          <w:tab w:val="left" w:pos="855"/>
        </w:tabs>
        <w:spacing w:after="0"/>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Стороны обязаны обеспечивать сохранность персональных данных, предоставленных ими для заключения Договора, а также ставших известными в связи с исполнением Договора.</w:t>
      </w:r>
    </w:p>
    <w:p w14:paraId="297BC672" w14:textId="77777777" w:rsidR="00752EB4" w:rsidRPr="00C375A0" w:rsidRDefault="00752EB4" w:rsidP="00685896">
      <w:pPr>
        <w:numPr>
          <w:ilvl w:val="1"/>
          <w:numId w:val="2"/>
        </w:numPr>
        <w:tabs>
          <w:tab w:val="left" w:pos="567"/>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Поставщик предоставляет Заказчику право на передачу сведений о заключенном Договоре третьим лицам.</w:t>
      </w:r>
    </w:p>
    <w:p w14:paraId="0C78CC06" w14:textId="77777777" w:rsidR="00752EB4" w:rsidRPr="00C375A0" w:rsidRDefault="00752EB4" w:rsidP="00685896">
      <w:pPr>
        <w:tabs>
          <w:tab w:val="left" w:pos="567"/>
        </w:tabs>
        <w:spacing w:after="0" w:line="240" w:lineRule="auto"/>
        <w:jc w:val="both"/>
        <w:rPr>
          <w:rFonts w:ascii="Times New Roman" w:eastAsia="Arial" w:hAnsi="Times New Roman" w:cs="Times New Roman"/>
          <w:color w:val="000000"/>
          <w:sz w:val="24"/>
          <w:szCs w:val="24"/>
        </w:rPr>
      </w:pPr>
    </w:p>
    <w:p w14:paraId="214F1F0F" w14:textId="79A7A1CC" w:rsidR="00752EB4" w:rsidRPr="00C375A0" w:rsidRDefault="00752EB4" w:rsidP="00685896">
      <w:pPr>
        <w:numPr>
          <w:ilvl w:val="0"/>
          <w:numId w:val="2"/>
        </w:numPr>
        <w:tabs>
          <w:tab w:val="left" w:pos="567"/>
        </w:tabs>
        <w:spacing w:after="0" w:line="240" w:lineRule="auto"/>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ЗАКЛЮЧИТЕЛЬНЫЕ ПОЛОЖЕНИЯ</w:t>
      </w:r>
    </w:p>
    <w:p w14:paraId="7367473B" w14:textId="133F68D3"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 случае изменения наименования, адреса места нахождения, почтового адреса, банковских реквизитов, иных сведений, указанных в разделе 1</w:t>
      </w:r>
      <w:r w:rsidR="00326DD9" w:rsidRPr="00C375A0">
        <w:rPr>
          <w:rFonts w:ascii="Times New Roman" w:eastAsia="Arial" w:hAnsi="Times New Roman" w:cs="Times New Roman"/>
          <w:color w:val="000000"/>
          <w:sz w:val="24"/>
          <w:szCs w:val="24"/>
        </w:rPr>
        <w:t>8</w:t>
      </w:r>
      <w:r w:rsidRPr="00C375A0">
        <w:rPr>
          <w:rFonts w:ascii="Times New Roman" w:eastAsia="Arial" w:hAnsi="Times New Roman" w:cs="Times New Roman"/>
          <w:color w:val="000000"/>
          <w:sz w:val="24"/>
          <w:szCs w:val="24"/>
        </w:rPr>
        <w:t xml:space="preserve"> Договора Сторона обязана уведомить об этом другую Сторону в письменной форме в течение 2 (двух) рабочих дней со дня таких изменений любыми доступными способами, позволяющими подтвердить получение такого уведомления адресатом. На сторону, нарушившую данную обязанность, возлагаются все неблагоприятные последствия и риски отсутствия у другой Стороны актуальной информации об адресе для направления соответствующих сообщений либо актуальных платежных реквизитов для исполнения денежных обязательств.</w:t>
      </w:r>
    </w:p>
    <w:p w14:paraId="5C2498E5"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hAnsi="Times New Roman" w:cs="Times New Roman"/>
          <w:sz w:val="24"/>
          <w:szCs w:val="24"/>
        </w:rPr>
        <w:t>Если иное не предусмотрено положениями Договора, фиксация обстоятельств, на которые ссылается Сторона, посредством фото- и (или) видео- фиксации, производится путем указания даты, места и времени фото-видеосъемки. Материалы фотофиксации подлежат представлению в виде фототаблиц, содержащих пронумерованные фотоснимки с указанием всех сведений, изложенных в настоящем пункте, в отношении каждой фотографии.</w:t>
      </w:r>
    </w:p>
    <w:p w14:paraId="030A69C7"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bookmarkStart w:id="20" w:name="_Hlk59635222"/>
      <w:r w:rsidRPr="00C375A0">
        <w:rPr>
          <w:rFonts w:ascii="Times New Roman" w:hAnsi="Times New Roman" w:cs="Times New Roman"/>
          <w:sz w:val="24"/>
          <w:szCs w:val="24"/>
        </w:rPr>
        <w:t>Если иное не предусмотрено положениями Договора все документы, направляемые Сторонами в рамках исполнения Договора, в том числе направляемые в форме электронного документа (электронного образа документа) должны иметь:</w:t>
      </w:r>
      <w:bookmarkStart w:id="21" w:name="_Hlk58402110"/>
      <w:bookmarkStart w:id="22" w:name="_Hlk58402273"/>
      <w:bookmarkEnd w:id="20"/>
    </w:p>
    <w:p w14:paraId="4188AFF0" w14:textId="77777777" w:rsidR="00752EB4" w:rsidRPr="00C375A0" w:rsidRDefault="00752EB4" w:rsidP="00752EB4">
      <w:pPr>
        <w:numPr>
          <w:ilvl w:val="2"/>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четко читаемый текст на русском языке;</w:t>
      </w:r>
    </w:p>
    <w:p w14:paraId="33D27051" w14:textId="77777777" w:rsidR="00752EB4" w:rsidRPr="00C375A0" w:rsidRDefault="00752EB4" w:rsidP="00752EB4">
      <w:pPr>
        <w:numPr>
          <w:ilvl w:val="2"/>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формат А4, размер </w:t>
      </w:r>
      <w:bookmarkEnd w:id="21"/>
      <w:r w:rsidRPr="00C375A0">
        <w:rPr>
          <w:rFonts w:ascii="Times New Roman" w:eastAsia="Arial" w:hAnsi="Times New Roman" w:cs="Times New Roman"/>
          <w:color w:val="000000"/>
          <w:sz w:val="24"/>
          <w:szCs w:val="24"/>
        </w:rPr>
        <w:t>шрифта не менее 12 без масштабирования;</w:t>
      </w:r>
    </w:p>
    <w:p w14:paraId="2B2BB403" w14:textId="77777777" w:rsidR="00752EB4" w:rsidRPr="00C375A0" w:rsidRDefault="00752EB4" w:rsidP="00752EB4">
      <w:pPr>
        <w:numPr>
          <w:ilvl w:val="2"/>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общепринятые обозначения и наименования в соответствии с требованиями действующих нормативных документов;</w:t>
      </w:r>
      <w:bookmarkEnd w:id="22"/>
    </w:p>
    <w:p w14:paraId="46A58FBC" w14:textId="77777777" w:rsidR="00752EB4" w:rsidRPr="00C375A0" w:rsidRDefault="00752EB4" w:rsidP="00752EB4">
      <w:pPr>
        <w:numPr>
          <w:ilvl w:val="2"/>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все необходимые реквизиты (название документа, дата составления (подписания) документа, подпись, расшифровка должности и фамилии, имени, отчества лица, подписавшего документ, заверившего подлинность копии документа (в случае направления заверенной копии документа);</w:t>
      </w:r>
    </w:p>
    <w:p w14:paraId="5888056C" w14:textId="77777777" w:rsidR="00752EB4" w:rsidRPr="00C375A0" w:rsidRDefault="00752EB4" w:rsidP="00752EB4">
      <w:pPr>
        <w:numPr>
          <w:ilvl w:val="2"/>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lastRenderedPageBreak/>
        <w:t xml:space="preserve">форматы электронных документов: </w:t>
      </w:r>
      <w:proofErr w:type="spellStart"/>
      <w:r w:rsidRPr="00C375A0">
        <w:rPr>
          <w:rFonts w:ascii="Times New Roman" w:eastAsia="Arial" w:hAnsi="Times New Roman" w:cs="Times New Roman"/>
          <w:color w:val="000000"/>
          <w:sz w:val="24"/>
          <w:szCs w:val="24"/>
        </w:rPr>
        <w:t>doc</w:t>
      </w:r>
      <w:proofErr w:type="spellEnd"/>
      <w:r w:rsidRPr="00C375A0">
        <w:rPr>
          <w:rFonts w:ascii="Times New Roman" w:eastAsia="Arial" w:hAnsi="Times New Roman" w:cs="Times New Roman"/>
          <w:color w:val="000000"/>
          <w:sz w:val="24"/>
          <w:szCs w:val="24"/>
        </w:rPr>
        <w:t>, .</w:t>
      </w:r>
      <w:proofErr w:type="spellStart"/>
      <w:r w:rsidRPr="00C375A0">
        <w:rPr>
          <w:rFonts w:ascii="Times New Roman" w:eastAsia="Arial" w:hAnsi="Times New Roman" w:cs="Times New Roman"/>
          <w:color w:val="000000"/>
          <w:sz w:val="24"/>
          <w:szCs w:val="24"/>
        </w:rPr>
        <w:t>docx</w:t>
      </w:r>
      <w:proofErr w:type="spellEnd"/>
      <w:r w:rsidRPr="00C375A0">
        <w:rPr>
          <w:rFonts w:ascii="Times New Roman" w:eastAsia="Arial" w:hAnsi="Times New Roman" w:cs="Times New Roman"/>
          <w:color w:val="000000"/>
          <w:sz w:val="24"/>
          <w:szCs w:val="24"/>
        </w:rPr>
        <w:t>, .</w:t>
      </w:r>
      <w:proofErr w:type="spellStart"/>
      <w:r w:rsidRPr="00C375A0">
        <w:rPr>
          <w:rFonts w:ascii="Times New Roman" w:eastAsia="Arial" w:hAnsi="Times New Roman" w:cs="Times New Roman"/>
          <w:color w:val="000000"/>
          <w:sz w:val="24"/>
          <w:szCs w:val="24"/>
        </w:rPr>
        <w:t>xls</w:t>
      </w:r>
      <w:proofErr w:type="spellEnd"/>
      <w:r w:rsidRPr="00C375A0">
        <w:rPr>
          <w:rFonts w:ascii="Times New Roman" w:eastAsia="Arial" w:hAnsi="Times New Roman" w:cs="Times New Roman"/>
          <w:color w:val="000000"/>
          <w:sz w:val="24"/>
          <w:szCs w:val="24"/>
        </w:rPr>
        <w:t>, .</w:t>
      </w:r>
      <w:proofErr w:type="spellStart"/>
      <w:r w:rsidRPr="00C375A0">
        <w:rPr>
          <w:rFonts w:ascii="Times New Roman" w:eastAsia="Arial" w:hAnsi="Times New Roman" w:cs="Times New Roman"/>
          <w:color w:val="000000"/>
          <w:sz w:val="24"/>
          <w:szCs w:val="24"/>
        </w:rPr>
        <w:t>xlsx</w:t>
      </w:r>
      <w:proofErr w:type="spellEnd"/>
      <w:r w:rsidRPr="00C375A0">
        <w:rPr>
          <w:rFonts w:ascii="Times New Roman" w:eastAsia="Arial" w:hAnsi="Times New Roman" w:cs="Times New Roman"/>
          <w:color w:val="000000"/>
          <w:sz w:val="24"/>
          <w:szCs w:val="24"/>
        </w:rPr>
        <w:t>, .</w:t>
      </w:r>
      <w:proofErr w:type="spellStart"/>
      <w:r w:rsidRPr="00C375A0">
        <w:rPr>
          <w:rFonts w:ascii="Times New Roman" w:eastAsia="Arial" w:hAnsi="Times New Roman" w:cs="Times New Roman"/>
          <w:color w:val="000000"/>
          <w:sz w:val="24"/>
          <w:szCs w:val="24"/>
        </w:rPr>
        <w:t>pdf</w:t>
      </w:r>
      <w:proofErr w:type="spellEnd"/>
      <w:r w:rsidRPr="00C375A0">
        <w:rPr>
          <w:rFonts w:ascii="Times New Roman" w:eastAsia="Arial" w:hAnsi="Times New Roman" w:cs="Times New Roman"/>
          <w:color w:val="000000"/>
          <w:sz w:val="24"/>
          <w:szCs w:val="24"/>
        </w:rPr>
        <w:t>, .</w:t>
      </w:r>
      <w:proofErr w:type="spellStart"/>
      <w:r w:rsidRPr="00C375A0">
        <w:rPr>
          <w:rFonts w:ascii="Times New Roman" w:eastAsia="Arial" w:hAnsi="Times New Roman" w:cs="Times New Roman"/>
          <w:color w:val="000000"/>
          <w:sz w:val="24"/>
          <w:szCs w:val="24"/>
        </w:rPr>
        <w:t>jpeg</w:t>
      </w:r>
      <w:proofErr w:type="spellEnd"/>
      <w:r w:rsidRPr="00C375A0">
        <w:rPr>
          <w:rFonts w:ascii="Times New Roman" w:eastAsia="Arial" w:hAnsi="Times New Roman" w:cs="Times New Roman"/>
          <w:color w:val="000000"/>
          <w:sz w:val="24"/>
          <w:szCs w:val="24"/>
        </w:rPr>
        <w:t xml:space="preserve">, </w:t>
      </w:r>
      <w:r w:rsidRPr="00C375A0">
        <w:rPr>
          <w:rFonts w:ascii="Times New Roman" w:eastAsia="Arial" w:hAnsi="Times New Roman" w:cs="Times New Roman"/>
          <w:color w:val="000000"/>
          <w:sz w:val="24"/>
          <w:szCs w:val="24"/>
          <w:lang w:val="en-US"/>
        </w:rPr>
        <w:t>jpg</w:t>
      </w:r>
      <w:r w:rsidRPr="00C375A0">
        <w:rPr>
          <w:rFonts w:ascii="Times New Roman" w:eastAsia="Arial" w:hAnsi="Times New Roman" w:cs="Times New Roman"/>
          <w:color w:val="000000"/>
          <w:sz w:val="24"/>
          <w:szCs w:val="24"/>
        </w:rPr>
        <w:t xml:space="preserve"> и архиваторы электронных документов: </w:t>
      </w:r>
      <w:proofErr w:type="spellStart"/>
      <w:r w:rsidRPr="00C375A0">
        <w:rPr>
          <w:rFonts w:ascii="Times New Roman" w:eastAsia="Arial" w:hAnsi="Times New Roman" w:cs="Times New Roman"/>
          <w:color w:val="000000"/>
          <w:sz w:val="24"/>
          <w:szCs w:val="24"/>
        </w:rPr>
        <w:t>rar</w:t>
      </w:r>
      <w:proofErr w:type="spellEnd"/>
      <w:r w:rsidRPr="00C375A0">
        <w:rPr>
          <w:rFonts w:ascii="Times New Roman" w:eastAsia="Arial" w:hAnsi="Times New Roman" w:cs="Times New Roman"/>
          <w:color w:val="000000"/>
          <w:sz w:val="24"/>
          <w:szCs w:val="24"/>
        </w:rPr>
        <w:t>, .</w:t>
      </w:r>
      <w:proofErr w:type="spellStart"/>
      <w:r w:rsidRPr="00C375A0">
        <w:rPr>
          <w:rFonts w:ascii="Times New Roman" w:eastAsia="Arial" w:hAnsi="Times New Roman" w:cs="Times New Roman"/>
          <w:color w:val="000000"/>
          <w:sz w:val="24"/>
          <w:szCs w:val="24"/>
        </w:rPr>
        <w:t>zip</w:t>
      </w:r>
      <w:proofErr w:type="spellEnd"/>
      <w:r w:rsidRPr="00C375A0">
        <w:rPr>
          <w:rFonts w:ascii="Times New Roman" w:eastAsia="Arial" w:hAnsi="Times New Roman" w:cs="Times New Roman"/>
          <w:color w:val="000000"/>
          <w:sz w:val="24"/>
          <w:szCs w:val="24"/>
        </w:rPr>
        <w:t>.</w:t>
      </w:r>
    </w:p>
    <w:p w14:paraId="7544F02D"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hAnsi="Times New Roman" w:cs="Times New Roman"/>
          <w:color w:val="000000"/>
          <w:sz w:val="24"/>
          <w:szCs w:val="24"/>
        </w:rPr>
        <w:t>Если иное не предусмотрено положениями Договора п</w:t>
      </w:r>
      <w:r w:rsidRPr="00C375A0">
        <w:rPr>
          <w:rFonts w:ascii="Times New Roman" w:eastAsia="Arial" w:hAnsi="Times New Roman" w:cs="Times New Roman"/>
          <w:color w:val="000000"/>
          <w:sz w:val="24"/>
          <w:szCs w:val="24"/>
        </w:rPr>
        <w:t xml:space="preserve">ри предоставлении </w:t>
      </w:r>
      <w:bookmarkStart w:id="23" w:name="_Hlk51931570"/>
      <w:r w:rsidRPr="00C375A0">
        <w:rPr>
          <w:rFonts w:ascii="Times New Roman" w:eastAsia="Arial" w:hAnsi="Times New Roman" w:cs="Times New Roman"/>
          <w:color w:val="000000"/>
          <w:sz w:val="24"/>
          <w:szCs w:val="24"/>
        </w:rPr>
        <w:t>документов в виде электронных образов документов каждый отдельный документ должен быть отсканирован в виде отдельного файла. Количество файлов должно соответствовать количеству документов, подаваемых от одной Стороны другой Стороне, а наименование файла должно позволять идентифицировать документ и количество страниц в документе (например: Накладная 245 от 02032009 3л.pdf).</w:t>
      </w:r>
      <w:bookmarkEnd w:id="23"/>
      <w:r w:rsidRPr="00C375A0">
        <w:rPr>
          <w:rFonts w:ascii="Times New Roman" w:eastAsia="Arial" w:hAnsi="Times New Roman" w:cs="Times New Roman"/>
          <w:color w:val="000000"/>
          <w:sz w:val="24"/>
          <w:szCs w:val="24"/>
        </w:rPr>
        <w:t xml:space="preserve"> В случае предоставления электронного образа документа, содержащего таблицы, вместе с ним в обязательном порядке предоставляется электронный документ в формате </w:t>
      </w:r>
      <w:proofErr w:type="spellStart"/>
      <w:r w:rsidRPr="00C375A0">
        <w:rPr>
          <w:rFonts w:ascii="Times New Roman" w:hAnsi="Times New Roman" w:cs="Times New Roman"/>
          <w:color w:val="000000"/>
          <w:sz w:val="24"/>
          <w:szCs w:val="24"/>
        </w:rPr>
        <w:t>xls</w:t>
      </w:r>
      <w:proofErr w:type="spellEnd"/>
      <w:r w:rsidRPr="00C375A0">
        <w:rPr>
          <w:rFonts w:ascii="Times New Roman" w:hAnsi="Times New Roman" w:cs="Times New Roman"/>
          <w:color w:val="000000"/>
          <w:sz w:val="24"/>
          <w:szCs w:val="24"/>
        </w:rPr>
        <w:t xml:space="preserve"> либо </w:t>
      </w:r>
      <w:proofErr w:type="spellStart"/>
      <w:r w:rsidRPr="00C375A0">
        <w:rPr>
          <w:rFonts w:ascii="Times New Roman" w:hAnsi="Times New Roman" w:cs="Times New Roman"/>
          <w:color w:val="000000"/>
          <w:sz w:val="24"/>
          <w:szCs w:val="24"/>
        </w:rPr>
        <w:t>xlsx</w:t>
      </w:r>
      <w:proofErr w:type="spellEnd"/>
      <w:r w:rsidRPr="00C375A0">
        <w:rPr>
          <w:rFonts w:ascii="Times New Roman" w:hAnsi="Times New Roman" w:cs="Times New Roman"/>
          <w:color w:val="000000"/>
          <w:sz w:val="24"/>
          <w:szCs w:val="24"/>
        </w:rPr>
        <w:t>.</w:t>
      </w:r>
    </w:p>
    <w:p w14:paraId="70BED66C"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hAnsi="Times New Roman" w:cs="Times New Roman"/>
          <w:color w:val="000000"/>
          <w:sz w:val="24"/>
          <w:szCs w:val="24"/>
        </w:rPr>
        <w:t>Рабочие и нерабочие дни определяются в соответствии с действующим трудовым законодательством Российской Федерации и Свердловской области.</w:t>
      </w:r>
    </w:p>
    <w:p w14:paraId="6434D29C"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hAnsi="Times New Roman" w:cs="Times New Roman"/>
          <w:color w:val="000000"/>
          <w:sz w:val="24"/>
          <w:szCs w:val="24"/>
        </w:rPr>
        <w:t>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5980A1BB"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hAnsi="Times New Roman" w:cs="Times New Roman"/>
          <w:color w:val="000000"/>
          <w:sz w:val="24"/>
          <w:szCs w:val="24"/>
        </w:rPr>
        <w:t>Договор составлен в 2 (двух) экземплярах, имеющих равную юридическую силу, по одному для каждой из Сторон.</w:t>
      </w:r>
    </w:p>
    <w:p w14:paraId="36C974D3"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hAnsi="Times New Roman" w:cs="Times New Roman"/>
          <w:color w:val="000000"/>
          <w:sz w:val="24"/>
          <w:szCs w:val="24"/>
        </w:rPr>
        <w:t>Все вопросы, не урегулированные Договором, разрешаются Сторонами в соответствии с действующим законодательством. В случае противоречия положений Договора положениям действующего законодательства применяются положения действующего законодательства.</w:t>
      </w:r>
    </w:p>
    <w:p w14:paraId="6993A016" w14:textId="7777777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hAnsi="Times New Roman" w:cs="Times New Roman"/>
          <w:color w:val="000000"/>
          <w:sz w:val="24"/>
          <w:szCs w:val="24"/>
        </w:rPr>
        <w:t>Недействительность отдельных положений Договора не влечет недействительности всего Договора.</w:t>
      </w:r>
    </w:p>
    <w:p w14:paraId="00B07DCC" w14:textId="12EBD115" w:rsidR="00554F3E" w:rsidRPr="00C375A0" w:rsidRDefault="00554F3E"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Договор вступает в силу с </w:t>
      </w:r>
      <w:r w:rsidR="00016996" w:rsidRPr="00C375A0">
        <w:rPr>
          <w:rFonts w:ascii="Times New Roman" w:eastAsia="Arial" w:hAnsi="Times New Roman" w:cs="Times New Roman"/>
          <w:color w:val="000000"/>
          <w:sz w:val="24"/>
          <w:szCs w:val="24"/>
        </w:rPr>
        <w:t>момента</w:t>
      </w:r>
      <w:r w:rsidRPr="00C375A0">
        <w:rPr>
          <w:rFonts w:ascii="Times New Roman" w:eastAsia="Arial" w:hAnsi="Times New Roman" w:cs="Times New Roman"/>
          <w:color w:val="000000"/>
          <w:sz w:val="24"/>
          <w:szCs w:val="24"/>
        </w:rPr>
        <w:t xml:space="preserve"> его подписания Сторонами</w:t>
      </w:r>
      <w:r w:rsidR="00BD4646" w:rsidRPr="00C375A0">
        <w:rPr>
          <w:rFonts w:ascii="Times New Roman" w:eastAsia="Arial" w:hAnsi="Times New Roman" w:cs="Times New Roman"/>
          <w:color w:val="000000"/>
          <w:sz w:val="24"/>
          <w:szCs w:val="24"/>
        </w:rPr>
        <w:t xml:space="preserve"> </w:t>
      </w:r>
      <w:r w:rsidR="00D17EC8" w:rsidRPr="00C375A0">
        <w:rPr>
          <w:rFonts w:ascii="Times New Roman" w:eastAsia="Arial" w:hAnsi="Times New Roman" w:cs="Times New Roman"/>
          <w:color w:val="000000"/>
          <w:sz w:val="24"/>
          <w:szCs w:val="24"/>
        </w:rPr>
        <w:t xml:space="preserve">и </w:t>
      </w:r>
      <w:r w:rsidRPr="00C375A0">
        <w:rPr>
          <w:rFonts w:ascii="Times New Roman" w:eastAsia="Arial" w:hAnsi="Times New Roman" w:cs="Times New Roman"/>
          <w:color w:val="000000"/>
          <w:sz w:val="24"/>
          <w:szCs w:val="24"/>
        </w:rPr>
        <w:t>действует</w:t>
      </w:r>
      <w:r w:rsidR="00016996" w:rsidRPr="00C375A0">
        <w:rPr>
          <w:rFonts w:ascii="Times New Roman" w:eastAsia="Arial" w:hAnsi="Times New Roman" w:cs="Times New Roman"/>
          <w:color w:val="000000"/>
          <w:sz w:val="24"/>
          <w:szCs w:val="24"/>
        </w:rPr>
        <w:t xml:space="preserve"> по 30.0</w:t>
      </w:r>
      <w:r w:rsidR="00EB7FAF" w:rsidRPr="00C375A0">
        <w:rPr>
          <w:rFonts w:ascii="Times New Roman" w:eastAsia="Arial" w:hAnsi="Times New Roman" w:cs="Times New Roman"/>
          <w:color w:val="000000"/>
          <w:sz w:val="24"/>
          <w:szCs w:val="24"/>
        </w:rPr>
        <w:t>4</w:t>
      </w:r>
      <w:r w:rsidR="00016996" w:rsidRPr="00C375A0">
        <w:rPr>
          <w:rFonts w:ascii="Times New Roman" w:eastAsia="Arial" w:hAnsi="Times New Roman" w:cs="Times New Roman"/>
          <w:color w:val="000000"/>
          <w:sz w:val="24"/>
          <w:szCs w:val="24"/>
        </w:rPr>
        <w:t>.202</w:t>
      </w:r>
      <w:r w:rsidR="00EB7FAF" w:rsidRPr="00C375A0">
        <w:rPr>
          <w:rFonts w:ascii="Times New Roman" w:eastAsia="Arial" w:hAnsi="Times New Roman" w:cs="Times New Roman"/>
          <w:color w:val="000000"/>
          <w:sz w:val="24"/>
          <w:szCs w:val="24"/>
        </w:rPr>
        <w:t>7</w:t>
      </w:r>
      <w:r w:rsidR="00016996" w:rsidRPr="00C375A0">
        <w:rPr>
          <w:rFonts w:ascii="Times New Roman" w:eastAsia="Arial" w:hAnsi="Times New Roman" w:cs="Times New Roman"/>
          <w:color w:val="000000"/>
          <w:sz w:val="24"/>
          <w:szCs w:val="24"/>
        </w:rPr>
        <w:t xml:space="preserve"> г.</w:t>
      </w:r>
      <w:r w:rsidRPr="00C375A0">
        <w:rPr>
          <w:rFonts w:ascii="Times New Roman" w:eastAsia="Arial" w:hAnsi="Times New Roman" w:cs="Times New Roman"/>
          <w:color w:val="000000"/>
          <w:sz w:val="24"/>
          <w:szCs w:val="24"/>
        </w:rPr>
        <w:t>, а в части расчетов – до полного исполнения Сторонами принятых обязательств.</w:t>
      </w:r>
    </w:p>
    <w:p w14:paraId="1A794C8F" w14:textId="28E8A937" w:rsidR="00752EB4" w:rsidRPr="00C375A0" w:rsidRDefault="00752EB4" w:rsidP="00752EB4">
      <w:pPr>
        <w:numPr>
          <w:ilvl w:val="1"/>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Приложения к Договору являются его неотъемлемыми частями:</w:t>
      </w:r>
    </w:p>
    <w:p w14:paraId="3A7AC3CB" w14:textId="77777777" w:rsidR="00752EB4" w:rsidRPr="00C375A0" w:rsidRDefault="00752EB4" w:rsidP="00C1298C">
      <w:pPr>
        <w:numPr>
          <w:ilvl w:val="2"/>
          <w:numId w:val="2"/>
        </w:numPr>
        <w:tabs>
          <w:tab w:val="left" w:pos="855"/>
        </w:tabs>
        <w:spacing w:after="0" w:line="240" w:lineRule="auto"/>
        <w:jc w:val="both"/>
        <w:rPr>
          <w:rFonts w:ascii="Times New Roman" w:hAnsi="Times New Roman" w:cs="Times New Roman"/>
          <w:sz w:val="24"/>
          <w:szCs w:val="24"/>
        </w:rPr>
      </w:pPr>
      <w:r w:rsidRPr="00C375A0">
        <w:rPr>
          <w:rFonts w:ascii="Times New Roman" w:eastAsia="Arial" w:hAnsi="Times New Roman" w:cs="Times New Roman"/>
          <w:color w:val="000000"/>
          <w:sz w:val="24"/>
          <w:szCs w:val="24"/>
        </w:rPr>
        <w:t xml:space="preserve">Приложение № 1. </w:t>
      </w:r>
      <w:r w:rsidRPr="00C375A0">
        <w:rPr>
          <w:rFonts w:ascii="Times New Roman" w:hAnsi="Times New Roman" w:cs="Times New Roman"/>
          <w:sz w:val="24"/>
          <w:szCs w:val="24"/>
        </w:rPr>
        <w:t>Техническое задание.</w:t>
      </w:r>
    </w:p>
    <w:p w14:paraId="70C0E929" w14:textId="5AACD405" w:rsidR="00752EB4" w:rsidRPr="00C375A0" w:rsidRDefault="00752EB4" w:rsidP="00C1298C">
      <w:pPr>
        <w:numPr>
          <w:ilvl w:val="2"/>
          <w:numId w:val="2"/>
        </w:numPr>
        <w:tabs>
          <w:tab w:val="left" w:pos="855"/>
        </w:tabs>
        <w:spacing w:after="0" w:line="240" w:lineRule="auto"/>
        <w:jc w:val="both"/>
        <w:rPr>
          <w:rFonts w:ascii="Times New Roman" w:hAnsi="Times New Roman" w:cs="Times New Roman"/>
          <w:sz w:val="24"/>
          <w:szCs w:val="24"/>
        </w:rPr>
      </w:pPr>
      <w:r w:rsidRPr="00C375A0">
        <w:rPr>
          <w:rFonts w:ascii="Times New Roman" w:hAnsi="Times New Roman" w:cs="Times New Roman"/>
          <w:sz w:val="24"/>
          <w:szCs w:val="24"/>
        </w:rPr>
        <w:t>Приложение № 2. Форма «Заявка на поставку товаров».</w:t>
      </w:r>
    </w:p>
    <w:p w14:paraId="334EABBE" w14:textId="40F2609B" w:rsidR="0000506F" w:rsidRPr="00C375A0" w:rsidRDefault="0000506F" w:rsidP="00C1298C">
      <w:pPr>
        <w:tabs>
          <w:tab w:val="left" w:pos="855"/>
        </w:tabs>
        <w:spacing w:after="0" w:line="240" w:lineRule="auto"/>
        <w:ind w:left="851"/>
        <w:jc w:val="both"/>
        <w:rPr>
          <w:rFonts w:ascii="Times New Roman" w:hAnsi="Times New Roman" w:cs="Times New Roman"/>
          <w:sz w:val="24"/>
          <w:szCs w:val="24"/>
        </w:rPr>
      </w:pPr>
    </w:p>
    <w:p w14:paraId="2D70F101" w14:textId="60DA6CE8" w:rsidR="00D57914" w:rsidRPr="00C375A0" w:rsidRDefault="00D57914" w:rsidP="00C1298C">
      <w:pPr>
        <w:tabs>
          <w:tab w:val="left" w:pos="855"/>
        </w:tabs>
        <w:spacing w:after="0" w:line="240" w:lineRule="auto"/>
        <w:ind w:left="851"/>
        <w:jc w:val="both"/>
        <w:rPr>
          <w:rFonts w:ascii="Times New Roman" w:hAnsi="Times New Roman" w:cs="Times New Roman"/>
          <w:sz w:val="24"/>
          <w:szCs w:val="24"/>
        </w:rPr>
      </w:pPr>
    </w:p>
    <w:p w14:paraId="3690ED4E" w14:textId="70EC87D3" w:rsidR="00D57914" w:rsidRPr="00C375A0" w:rsidRDefault="00D57914" w:rsidP="00C1298C">
      <w:pPr>
        <w:tabs>
          <w:tab w:val="left" w:pos="855"/>
        </w:tabs>
        <w:spacing w:after="0" w:line="240" w:lineRule="auto"/>
        <w:ind w:left="851"/>
        <w:jc w:val="both"/>
        <w:rPr>
          <w:rFonts w:ascii="Times New Roman" w:hAnsi="Times New Roman" w:cs="Times New Roman"/>
          <w:sz w:val="24"/>
          <w:szCs w:val="24"/>
        </w:rPr>
      </w:pPr>
    </w:p>
    <w:p w14:paraId="3D239639" w14:textId="77777777" w:rsidR="00D57914" w:rsidRPr="00C375A0" w:rsidRDefault="00D57914" w:rsidP="00C1298C">
      <w:pPr>
        <w:tabs>
          <w:tab w:val="left" w:pos="855"/>
        </w:tabs>
        <w:spacing w:after="0" w:line="240" w:lineRule="auto"/>
        <w:ind w:left="851"/>
        <w:jc w:val="both"/>
        <w:rPr>
          <w:rFonts w:ascii="Times New Roman" w:hAnsi="Times New Roman" w:cs="Times New Roman"/>
          <w:sz w:val="24"/>
          <w:szCs w:val="24"/>
        </w:rPr>
      </w:pPr>
    </w:p>
    <w:p w14:paraId="4F1EED02" w14:textId="2C8C662D" w:rsidR="00381BD4" w:rsidRPr="00C375A0" w:rsidRDefault="00752EB4" w:rsidP="00C1298C">
      <w:pPr>
        <w:numPr>
          <w:ilvl w:val="0"/>
          <w:numId w:val="2"/>
        </w:numPr>
        <w:spacing w:after="0" w:line="240" w:lineRule="auto"/>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АДРЕСА И РЕКВИЗИТЫ СТОРОН</w:t>
      </w:r>
    </w:p>
    <w:tbl>
      <w:tblPr>
        <w:tblW w:w="10678"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00" w:firstRow="0" w:lastRow="0" w:firstColumn="0" w:lastColumn="0" w:noHBand="0" w:noVBand="1"/>
      </w:tblPr>
      <w:tblGrid>
        <w:gridCol w:w="5240"/>
        <w:gridCol w:w="5438"/>
      </w:tblGrid>
      <w:tr w:rsidR="00752EB4" w:rsidRPr="00C375A0" w14:paraId="36748B36" w14:textId="77777777" w:rsidTr="00F256E6">
        <w:trPr>
          <w:jc w:val="center"/>
        </w:trPr>
        <w:tc>
          <w:tcPr>
            <w:tcW w:w="5240" w:type="dxa"/>
            <w:tcBorders>
              <w:top w:val="single" w:sz="4" w:space="0" w:color="000001"/>
              <w:left w:val="single" w:sz="4" w:space="0" w:color="000001"/>
              <w:bottom w:val="single" w:sz="4" w:space="0" w:color="000001"/>
              <w:right w:val="single" w:sz="4" w:space="0" w:color="000001"/>
            </w:tcBorders>
            <w:tcMar>
              <w:left w:w="103" w:type="dxa"/>
            </w:tcMar>
          </w:tcPr>
          <w:p w14:paraId="14B672C3" w14:textId="77777777" w:rsidR="00752EB4" w:rsidRPr="00C375A0" w:rsidRDefault="00752EB4" w:rsidP="00F256E6">
            <w:pPr>
              <w:tabs>
                <w:tab w:val="left" w:pos="567"/>
              </w:tabs>
              <w:spacing w:after="0" w:line="240" w:lineRule="auto"/>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 xml:space="preserve">Заказчик </w:t>
            </w:r>
          </w:p>
        </w:tc>
        <w:tc>
          <w:tcPr>
            <w:tcW w:w="5438" w:type="dxa"/>
            <w:tcBorders>
              <w:top w:val="single" w:sz="4" w:space="0" w:color="000001"/>
              <w:left w:val="single" w:sz="4" w:space="0" w:color="000001"/>
              <w:bottom w:val="single" w:sz="4" w:space="0" w:color="000001"/>
              <w:right w:val="single" w:sz="4" w:space="0" w:color="000001"/>
            </w:tcBorders>
            <w:tcMar>
              <w:left w:w="103" w:type="dxa"/>
            </w:tcMar>
          </w:tcPr>
          <w:p w14:paraId="365D5AE3" w14:textId="77777777" w:rsidR="00752EB4" w:rsidRPr="00C375A0" w:rsidRDefault="00752EB4" w:rsidP="00F256E6">
            <w:pPr>
              <w:tabs>
                <w:tab w:val="left" w:pos="567"/>
              </w:tabs>
              <w:spacing w:after="0" w:line="240" w:lineRule="auto"/>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Поставщик</w:t>
            </w:r>
          </w:p>
        </w:tc>
      </w:tr>
      <w:tr w:rsidR="00752EB4" w:rsidRPr="00C375A0" w14:paraId="3E2025B5" w14:textId="77777777" w:rsidTr="00F256E6">
        <w:trPr>
          <w:jc w:val="center"/>
        </w:trPr>
        <w:tc>
          <w:tcPr>
            <w:tcW w:w="5240" w:type="dxa"/>
            <w:tcBorders>
              <w:top w:val="single" w:sz="4" w:space="0" w:color="000001"/>
              <w:left w:val="single" w:sz="4" w:space="0" w:color="000001"/>
              <w:bottom w:val="single" w:sz="4" w:space="0" w:color="000001"/>
              <w:right w:val="single" w:sz="4" w:space="0" w:color="000001"/>
            </w:tcBorders>
            <w:tcMar>
              <w:left w:w="103" w:type="dxa"/>
            </w:tcMar>
          </w:tcPr>
          <w:p w14:paraId="4F1C4B8B" w14:textId="77777777" w:rsidR="007A0812" w:rsidRPr="00C375A0" w:rsidRDefault="007A0812" w:rsidP="007A0812">
            <w:pPr>
              <w:spacing w:after="0" w:line="240" w:lineRule="auto"/>
              <w:jc w:val="both"/>
              <w:rPr>
                <w:rFonts w:ascii="Times New Roman" w:hAnsi="Times New Roman" w:cs="Times New Roman"/>
                <w:sz w:val="24"/>
                <w:szCs w:val="24"/>
              </w:rPr>
            </w:pPr>
            <w:r w:rsidRPr="00C375A0">
              <w:rPr>
                <w:rFonts w:ascii="Times New Roman" w:hAnsi="Times New Roman" w:cs="Times New Roman"/>
                <w:sz w:val="24"/>
                <w:szCs w:val="24"/>
              </w:rPr>
              <w:t>Акционерное общество «Специализированная автобаза» (сокращенное наименование АО «Спецавтобаза»)</w:t>
            </w:r>
          </w:p>
          <w:p w14:paraId="0B8AFF2C" w14:textId="77777777" w:rsidR="007A0812" w:rsidRPr="00C375A0" w:rsidRDefault="007A0812" w:rsidP="007A0812">
            <w:pPr>
              <w:spacing w:after="0" w:line="240" w:lineRule="auto"/>
              <w:jc w:val="both"/>
              <w:rPr>
                <w:rFonts w:ascii="Times New Roman" w:hAnsi="Times New Roman" w:cs="Times New Roman"/>
                <w:sz w:val="24"/>
                <w:szCs w:val="24"/>
              </w:rPr>
            </w:pPr>
          </w:p>
          <w:p w14:paraId="6E6BEF22" w14:textId="77777777" w:rsidR="007A0812" w:rsidRPr="00C375A0" w:rsidRDefault="007A0812" w:rsidP="007A0812">
            <w:pPr>
              <w:spacing w:after="0" w:line="240" w:lineRule="auto"/>
              <w:rPr>
                <w:rFonts w:ascii="Times New Roman" w:hAnsi="Times New Roman" w:cs="Times New Roman"/>
                <w:sz w:val="24"/>
                <w:szCs w:val="24"/>
              </w:rPr>
            </w:pPr>
            <w:r w:rsidRPr="00C375A0">
              <w:rPr>
                <w:rFonts w:ascii="Times New Roman" w:hAnsi="Times New Roman" w:cs="Times New Roman"/>
                <w:sz w:val="24"/>
                <w:szCs w:val="24"/>
              </w:rPr>
              <w:t>ИНН 6658006355 КПП 665801001</w:t>
            </w:r>
          </w:p>
          <w:p w14:paraId="3DC1D560" w14:textId="77777777" w:rsidR="007A0812" w:rsidRPr="00C375A0" w:rsidRDefault="007A0812" w:rsidP="007A0812">
            <w:pPr>
              <w:spacing w:after="0" w:line="240" w:lineRule="auto"/>
              <w:rPr>
                <w:rFonts w:ascii="Times New Roman" w:hAnsi="Times New Roman" w:cs="Times New Roman"/>
                <w:sz w:val="24"/>
                <w:szCs w:val="24"/>
              </w:rPr>
            </w:pPr>
            <w:r w:rsidRPr="00C375A0">
              <w:rPr>
                <w:rFonts w:ascii="Times New Roman" w:hAnsi="Times New Roman" w:cs="Times New Roman"/>
                <w:sz w:val="24"/>
                <w:szCs w:val="24"/>
              </w:rPr>
              <w:t xml:space="preserve">Юридический и фактический адрес: 620102, Свердловская обл., г. Екатеринбург, </w:t>
            </w:r>
            <w:r w:rsidRPr="00C375A0">
              <w:rPr>
                <w:rFonts w:ascii="Times New Roman" w:hAnsi="Times New Roman" w:cs="Times New Roman"/>
                <w:sz w:val="24"/>
                <w:szCs w:val="24"/>
              </w:rPr>
              <w:br/>
              <w:t>ул. Посадская, 3</w:t>
            </w:r>
          </w:p>
          <w:p w14:paraId="50239E9D" w14:textId="77777777" w:rsidR="007A0812" w:rsidRPr="00C375A0" w:rsidRDefault="007A0812" w:rsidP="007A0812">
            <w:pPr>
              <w:widowControl w:val="0"/>
              <w:spacing w:after="0" w:line="240" w:lineRule="auto"/>
              <w:rPr>
                <w:rFonts w:ascii="Times New Roman" w:hAnsi="Times New Roman" w:cs="Times New Roman"/>
                <w:sz w:val="24"/>
                <w:szCs w:val="24"/>
              </w:rPr>
            </w:pPr>
            <w:r w:rsidRPr="00C375A0">
              <w:rPr>
                <w:rFonts w:ascii="Times New Roman" w:hAnsi="Times New Roman" w:cs="Times New Roman"/>
                <w:sz w:val="24"/>
                <w:szCs w:val="24"/>
              </w:rPr>
              <w:t xml:space="preserve">Тел.(факс): (343) 233-58-30, 233-60-61 </w:t>
            </w:r>
          </w:p>
          <w:p w14:paraId="0188C59B" w14:textId="77777777" w:rsidR="007A0812" w:rsidRPr="00C375A0" w:rsidRDefault="007A0812" w:rsidP="007A0812">
            <w:pPr>
              <w:widowControl w:val="0"/>
              <w:spacing w:after="0" w:line="240" w:lineRule="auto"/>
              <w:rPr>
                <w:rFonts w:ascii="Times New Roman" w:hAnsi="Times New Roman" w:cs="Times New Roman"/>
                <w:sz w:val="24"/>
                <w:szCs w:val="24"/>
              </w:rPr>
            </w:pPr>
            <w:r w:rsidRPr="00C375A0">
              <w:rPr>
                <w:rFonts w:ascii="Times New Roman" w:hAnsi="Times New Roman" w:cs="Times New Roman"/>
                <w:sz w:val="24"/>
                <w:szCs w:val="24"/>
                <w:lang w:val="en-US"/>
              </w:rPr>
              <w:t>E</w:t>
            </w:r>
            <w:r w:rsidRPr="00C375A0">
              <w:rPr>
                <w:rFonts w:ascii="Times New Roman" w:hAnsi="Times New Roman" w:cs="Times New Roman"/>
                <w:sz w:val="24"/>
                <w:szCs w:val="24"/>
              </w:rPr>
              <w:t>-</w:t>
            </w:r>
            <w:r w:rsidRPr="00C375A0">
              <w:rPr>
                <w:rFonts w:ascii="Times New Roman" w:hAnsi="Times New Roman" w:cs="Times New Roman"/>
                <w:sz w:val="24"/>
                <w:szCs w:val="24"/>
                <w:lang w:val="en-US"/>
              </w:rPr>
              <w:t>mail</w:t>
            </w:r>
            <w:r w:rsidRPr="00C375A0">
              <w:rPr>
                <w:rFonts w:ascii="Times New Roman" w:hAnsi="Times New Roman" w:cs="Times New Roman"/>
                <w:sz w:val="24"/>
                <w:szCs w:val="24"/>
              </w:rPr>
              <w:t xml:space="preserve">: </w:t>
            </w:r>
            <w:r w:rsidRPr="00C375A0">
              <w:rPr>
                <w:rFonts w:ascii="Times New Roman" w:hAnsi="Times New Roman" w:cs="Times New Roman"/>
                <w:sz w:val="24"/>
                <w:szCs w:val="24"/>
                <w:lang w:val="en-US"/>
              </w:rPr>
              <w:t>sab</w:t>
            </w:r>
            <w:r w:rsidRPr="00C375A0">
              <w:rPr>
                <w:rFonts w:ascii="Times New Roman" w:hAnsi="Times New Roman" w:cs="Times New Roman"/>
                <w:sz w:val="24"/>
                <w:szCs w:val="24"/>
              </w:rPr>
              <w:t>@</w:t>
            </w:r>
            <w:r w:rsidRPr="00C375A0">
              <w:rPr>
                <w:rFonts w:ascii="Times New Roman" w:hAnsi="Times New Roman" w:cs="Times New Roman"/>
                <w:sz w:val="24"/>
                <w:szCs w:val="24"/>
                <w:lang w:val="en-US"/>
              </w:rPr>
              <w:t>sab</w:t>
            </w:r>
            <w:r w:rsidRPr="00C375A0">
              <w:rPr>
                <w:rFonts w:ascii="Times New Roman" w:hAnsi="Times New Roman" w:cs="Times New Roman"/>
                <w:sz w:val="24"/>
                <w:szCs w:val="24"/>
              </w:rPr>
              <w:t>-</w:t>
            </w:r>
            <w:proofErr w:type="spellStart"/>
            <w:r w:rsidRPr="00C375A0">
              <w:rPr>
                <w:rFonts w:ascii="Times New Roman" w:hAnsi="Times New Roman" w:cs="Times New Roman"/>
                <w:sz w:val="24"/>
                <w:szCs w:val="24"/>
                <w:lang w:val="en-US"/>
              </w:rPr>
              <w:t>ekb</w:t>
            </w:r>
            <w:proofErr w:type="spellEnd"/>
            <w:r w:rsidRPr="00C375A0">
              <w:rPr>
                <w:rFonts w:ascii="Times New Roman" w:hAnsi="Times New Roman" w:cs="Times New Roman"/>
                <w:sz w:val="24"/>
                <w:szCs w:val="24"/>
              </w:rPr>
              <w:t>.</w:t>
            </w:r>
            <w:proofErr w:type="spellStart"/>
            <w:r w:rsidRPr="00C375A0">
              <w:rPr>
                <w:rFonts w:ascii="Times New Roman" w:hAnsi="Times New Roman" w:cs="Times New Roman"/>
                <w:sz w:val="24"/>
                <w:szCs w:val="24"/>
                <w:lang w:val="en-US"/>
              </w:rPr>
              <w:t>ru</w:t>
            </w:r>
            <w:proofErr w:type="spellEnd"/>
            <w:r w:rsidRPr="00C375A0">
              <w:rPr>
                <w:rFonts w:ascii="Times New Roman" w:hAnsi="Times New Roman" w:cs="Times New Roman"/>
                <w:sz w:val="24"/>
                <w:szCs w:val="24"/>
              </w:rPr>
              <w:t xml:space="preserve"> </w:t>
            </w:r>
          </w:p>
          <w:p w14:paraId="7711733E" w14:textId="77777777" w:rsidR="007A0812" w:rsidRPr="00C375A0" w:rsidRDefault="007A0812" w:rsidP="007A0812">
            <w:pPr>
              <w:tabs>
                <w:tab w:val="left" w:pos="709"/>
              </w:tabs>
              <w:spacing w:after="0" w:line="240" w:lineRule="auto"/>
              <w:jc w:val="both"/>
              <w:rPr>
                <w:rFonts w:ascii="Times New Roman" w:hAnsi="Times New Roman" w:cs="Times New Roman"/>
                <w:sz w:val="24"/>
                <w:szCs w:val="24"/>
              </w:rPr>
            </w:pPr>
            <w:r w:rsidRPr="00C375A0">
              <w:rPr>
                <w:rFonts w:ascii="Times New Roman" w:hAnsi="Times New Roman" w:cs="Times New Roman"/>
                <w:sz w:val="24"/>
                <w:szCs w:val="24"/>
              </w:rPr>
              <w:t>Р/с 40702810416540102347 в УРАЛЬСКИЙ БАНК ПАО СБЕРБАНК</w:t>
            </w:r>
          </w:p>
          <w:p w14:paraId="737F0A9B" w14:textId="77777777" w:rsidR="007A0812" w:rsidRPr="00C375A0" w:rsidRDefault="007A0812" w:rsidP="007A0812">
            <w:pPr>
              <w:tabs>
                <w:tab w:val="left" w:pos="709"/>
              </w:tabs>
              <w:spacing w:after="0" w:line="240" w:lineRule="auto"/>
              <w:jc w:val="both"/>
              <w:rPr>
                <w:rFonts w:ascii="Times New Roman" w:hAnsi="Times New Roman" w:cs="Times New Roman"/>
                <w:sz w:val="24"/>
                <w:szCs w:val="24"/>
              </w:rPr>
            </w:pPr>
            <w:r w:rsidRPr="00C375A0">
              <w:rPr>
                <w:rFonts w:ascii="Times New Roman" w:hAnsi="Times New Roman" w:cs="Times New Roman"/>
                <w:sz w:val="24"/>
                <w:szCs w:val="24"/>
              </w:rPr>
              <w:t>К</w:t>
            </w:r>
            <w:r w:rsidRPr="00C375A0">
              <w:rPr>
                <w:rFonts w:ascii="Times New Roman" w:hAnsi="Times New Roman" w:cs="Times New Roman"/>
                <w:sz w:val="24"/>
                <w:szCs w:val="24"/>
                <w:lang w:val="en-US"/>
              </w:rPr>
              <w:t>/</w:t>
            </w:r>
            <w:r w:rsidRPr="00C375A0">
              <w:rPr>
                <w:rFonts w:ascii="Times New Roman" w:hAnsi="Times New Roman" w:cs="Times New Roman"/>
                <w:sz w:val="24"/>
                <w:szCs w:val="24"/>
              </w:rPr>
              <w:t>с 30101810500000000674</w:t>
            </w:r>
          </w:p>
          <w:p w14:paraId="69AC68F0" w14:textId="6BC6D611" w:rsidR="00752EB4" w:rsidRPr="00C375A0" w:rsidRDefault="007A0812" w:rsidP="007A0812">
            <w:pPr>
              <w:spacing w:after="0" w:line="240" w:lineRule="auto"/>
              <w:jc w:val="both"/>
              <w:rPr>
                <w:rFonts w:ascii="Times New Roman" w:hAnsi="Times New Roman" w:cs="Times New Roman"/>
                <w:color w:val="000000"/>
                <w:sz w:val="24"/>
                <w:szCs w:val="24"/>
              </w:rPr>
            </w:pPr>
            <w:r w:rsidRPr="00C375A0">
              <w:rPr>
                <w:rFonts w:ascii="Times New Roman" w:hAnsi="Times New Roman" w:cs="Times New Roman"/>
                <w:sz w:val="24"/>
                <w:szCs w:val="24"/>
              </w:rPr>
              <w:t>БИК 046577674</w:t>
            </w:r>
          </w:p>
        </w:tc>
        <w:tc>
          <w:tcPr>
            <w:tcW w:w="5438" w:type="dxa"/>
            <w:tcBorders>
              <w:top w:val="single" w:sz="4" w:space="0" w:color="000001"/>
              <w:left w:val="single" w:sz="4" w:space="0" w:color="000001"/>
              <w:bottom w:val="single" w:sz="4" w:space="0" w:color="000001"/>
              <w:right w:val="single" w:sz="4" w:space="0" w:color="000001"/>
            </w:tcBorders>
            <w:tcMar>
              <w:left w:w="103" w:type="dxa"/>
            </w:tcMar>
          </w:tcPr>
          <w:p w14:paraId="1642B6C7" w14:textId="77777777" w:rsidR="00752EB4" w:rsidRPr="00C375A0" w:rsidRDefault="00752EB4" w:rsidP="00F256E6">
            <w:pPr>
              <w:spacing w:after="0" w:line="240" w:lineRule="auto"/>
              <w:rPr>
                <w:rFonts w:ascii="Times New Roman" w:eastAsia="Arial" w:hAnsi="Times New Roman" w:cs="Times New Roman"/>
                <w:sz w:val="24"/>
                <w:szCs w:val="24"/>
              </w:rPr>
            </w:pPr>
            <w:r w:rsidRPr="00C375A0">
              <w:rPr>
                <w:rFonts w:ascii="Times New Roman" w:eastAsia="Arial" w:hAnsi="Times New Roman" w:cs="Times New Roman"/>
                <w:sz w:val="24"/>
                <w:szCs w:val="24"/>
              </w:rPr>
              <w:t xml:space="preserve">Наименование полное, сокращенное </w:t>
            </w:r>
          </w:p>
          <w:p w14:paraId="186A9FE0" w14:textId="77777777" w:rsidR="00752EB4" w:rsidRPr="00C375A0" w:rsidRDefault="00752EB4" w:rsidP="00F256E6">
            <w:pPr>
              <w:spacing w:after="0" w:line="240" w:lineRule="auto"/>
              <w:rPr>
                <w:rFonts w:ascii="Times New Roman" w:eastAsia="Arial" w:hAnsi="Times New Roman" w:cs="Times New Roman"/>
                <w:sz w:val="24"/>
                <w:szCs w:val="24"/>
              </w:rPr>
            </w:pPr>
          </w:p>
          <w:p w14:paraId="4D8414F6" w14:textId="77777777" w:rsidR="00752EB4" w:rsidRPr="00C375A0" w:rsidRDefault="00752EB4" w:rsidP="00F256E6">
            <w:pPr>
              <w:spacing w:after="0" w:line="240" w:lineRule="auto"/>
              <w:rPr>
                <w:rFonts w:ascii="Times New Roman" w:eastAsia="Arial" w:hAnsi="Times New Roman" w:cs="Times New Roman"/>
                <w:sz w:val="24"/>
                <w:szCs w:val="24"/>
              </w:rPr>
            </w:pPr>
          </w:p>
          <w:p w14:paraId="5F25113C" w14:textId="77777777" w:rsidR="00752EB4" w:rsidRPr="00C375A0" w:rsidRDefault="00752EB4" w:rsidP="00F256E6">
            <w:pPr>
              <w:spacing w:after="0" w:line="240" w:lineRule="auto"/>
              <w:rPr>
                <w:rFonts w:ascii="Times New Roman" w:eastAsia="Arial" w:hAnsi="Times New Roman" w:cs="Times New Roman"/>
                <w:sz w:val="24"/>
                <w:szCs w:val="24"/>
              </w:rPr>
            </w:pPr>
            <w:r w:rsidRPr="00C375A0">
              <w:rPr>
                <w:rFonts w:ascii="Times New Roman" w:eastAsia="Arial" w:hAnsi="Times New Roman" w:cs="Times New Roman"/>
                <w:sz w:val="24"/>
                <w:szCs w:val="24"/>
              </w:rPr>
              <w:t>ИНН      КПП</w:t>
            </w:r>
          </w:p>
          <w:p w14:paraId="2C130BE8" w14:textId="77777777" w:rsidR="00752EB4" w:rsidRPr="00C375A0" w:rsidRDefault="00752EB4" w:rsidP="00F256E6">
            <w:pPr>
              <w:spacing w:after="0" w:line="240" w:lineRule="auto"/>
              <w:rPr>
                <w:rFonts w:ascii="Times New Roman" w:eastAsia="Arial" w:hAnsi="Times New Roman" w:cs="Times New Roman"/>
                <w:sz w:val="24"/>
                <w:szCs w:val="24"/>
              </w:rPr>
            </w:pPr>
            <w:r w:rsidRPr="00C375A0">
              <w:rPr>
                <w:rFonts w:ascii="Times New Roman" w:eastAsia="Arial" w:hAnsi="Times New Roman" w:cs="Times New Roman"/>
                <w:sz w:val="24"/>
                <w:szCs w:val="24"/>
              </w:rPr>
              <w:t xml:space="preserve">Юридический адрес </w:t>
            </w:r>
          </w:p>
          <w:p w14:paraId="71BC8657" w14:textId="77777777" w:rsidR="00752EB4" w:rsidRPr="00C375A0" w:rsidRDefault="00752EB4" w:rsidP="00F256E6">
            <w:pPr>
              <w:spacing w:after="0" w:line="240" w:lineRule="auto"/>
              <w:rPr>
                <w:rFonts w:ascii="Times New Roman" w:eastAsia="Arial" w:hAnsi="Times New Roman" w:cs="Times New Roman"/>
                <w:sz w:val="24"/>
                <w:szCs w:val="24"/>
              </w:rPr>
            </w:pPr>
            <w:r w:rsidRPr="00C375A0">
              <w:rPr>
                <w:rFonts w:ascii="Times New Roman" w:eastAsia="Arial" w:hAnsi="Times New Roman" w:cs="Times New Roman"/>
                <w:sz w:val="24"/>
                <w:szCs w:val="24"/>
              </w:rPr>
              <w:t xml:space="preserve">Фактический адрес (при наличии) </w:t>
            </w:r>
          </w:p>
          <w:p w14:paraId="687AA73F" w14:textId="77777777" w:rsidR="00752EB4" w:rsidRPr="00C375A0" w:rsidRDefault="00752EB4" w:rsidP="00F256E6">
            <w:pPr>
              <w:spacing w:after="0" w:line="240" w:lineRule="auto"/>
              <w:rPr>
                <w:rFonts w:ascii="Times New Roman" w:eastAsia="Arial" w:hAnsi="Times New Roman" w:cs="Times New Roman"/>
                <w:sz w:val="24"/>
                <w:szCs w:val="24"/>
              </w:rPr>
            </w:pPr>
            <w:r w:rsidRPr="00C375A0">
              <w:rPr>
                <w:rFonts w:ascii="Times New Roman" w:eastAsia="Arial" w:hAnsi="Times New Roman" w:cs="Times New Roman"/>
                <w:sz w:val="24"/>
                <w:szCs w:val="24"/>
              </w:rPr>
              <w:t>Тел.</w:t>
            </w:r>
          </w:p>
          <w:p w14:paraId="446F0E9A" w14:textId="77777777" w:rsidR="00752EB4" w:rsidRPr="00C375A0" w:rsidRDefault="00752EB4" w:rsidP="00F256E6">
            <w:pPr>
              <w:spacing w:after="0" w:line="240" w:lineRule="auto"/>
              <w:rPr>
                <w:rFonts w:ascii="Times New Roman" w:eastAsia="Arial" w:hAnsi="Times New Roman" w:cs="Times New Roman"/>
                <w:sz w:val="24"/>
                <w:szCs w:val="24"/>
              </w:rPr>
            </w:pPr>
            <w:r w:rsidRPr="00C375A0">
              <w:rPr>
                <w:rFonts w:ascii="Times New Roman" w:eastAsia="Arial" w:hAnsi="Times New Roman" w:cs="Times New Roman"/>
                <w:sz w:val="24"/>
                <w:szCs w:val="24"/>
              </w:rPr>
              <w:t xml:space="preserve">(факс) – при наличии </w:t>
            </w:r>
          </w:p>
          <w:p w14:paraId="7390074E" w14:textId="77777777" w:rsidR="00752EB4" w:rsidRPr="00C375A0" w:rsidRDefault="00752EB4" w:rsidP="00F256E6">
            <w:pPr>
              <w:spacing w:after="0" w:line="240" w:lineRule="auto"/>
              <w:rPr>
                <w:rFonts w:ascii="Times New Roman" w:eastAsia="Arial" w:hAnsi="Times New Roman" w:cs="Times New Roman"/>
                <w:sz w:val="24"/>
                <w:szCs w:val="24"/>
              </w:rPr>
            </w:pPr>
            <w:r w:rsidRPr="00C375A0">
              <w:rPr>
                <w:rFonts w:ascii="Times New Roman" w:eastAsia="Arial" w:hAnsi="Times New Roman" w:cs="Times New Roman"/>
                <w:sz w:val="24"/>
                <w:szCs w:val="24"/>
              </w:rPr>
              <w:t>E-mail:</w:t>
            </w:r>
          </w:p>
          <w:p w14:paraId="7775219C" w14:textId="77777777" w:rsidR="00752EB4" w:rsidRPr="00C375A0" w:rsidRDefault="00752EB4" w:rsidP="00F256E6">
            <w:pPr>
              <w:spacing w:after="0" w:line="240" w:lineRule="auto"/>
              <w:rPr>
                <w:rFonts w:ascii="Times New Roman" w:eastAsia="Arial" w:hAnsi="Times New Roman" w:cs="Times New Roman"/>
                <w:sz w:val="24"/>
                <w:szCs w:val="24"/>
              </w:rPr>
            </w:pPr>
            <w:r w:rsidRPr="00C375A0">
              <w:rPr>
                <w:rFonts w:ascii="Times New Roman" w:eastAsia="Arial" w:hAnsi="Times New Roman" w:cs="Times New Roman"/>
                <w:sz w:val="24"/>
                <w:szCs w:val="24"/>
              </w:rPr>
              <w:t>Р/с</w:t>
            </w:r>
          </w:p>
          <w:p w14:paraId="63975BA0" w14:textId="77777777" w:rsidR="00752EB4" w:rsidRPr="00C375A0" w:rsidRDefault="00752EB4" w:rsidP="00F256E6">
            <w:pPr>
              <w:spacing w:after="0" w:line="240" w:lineRule="auto"/>
              <w:rPr>
                <w:rFonts w:ascii="Times New Roman" w:eastAsia="Arial" w:hAnsi="Times New Roman" w:cs="Times New Roman"/>
                <w:sz w:val="24"/>
                <w:szCs w:val="24"/>
              </w:rPr>
            </w:pPr>
            <w:proofErr w:type="gramStart"/>
            <w:r w:rsidRPr="00C375A0">
              <w:rPr>
                <w:rFonts w:ascii="Times New Roman" w:eastAsia="Arial" w:hAnsi="Times New Roman" w:cs="Times New Roman"/>
                <w:sz w:val="24"/>
                <w:szCs w:val="24"/>
              </w:rPr>
              <w:t>В  ---</w:t>
            </w:r>
            <w:proofErr w:type="gramEnd"/>
            <w:r w:rsidRPr="00C375A0">
              <w:rPr>
                <w:rFonts w:ascii="Times New Roman" w:eastAsia="Arial" w:hAnsi="Times New Roman" w:cs="Times New Roman"/>
                <w:sz w:val="24"/>
                <w:szCs w:val="24"/>
              </w:rPr>
              <w:t xml:space="preserve"> (наименование банка) </w:t>
            </w:r>
          </w:p>
          <w:p w14:paraId="40A2F000" w14:textId="77777777" w:rsidR="00752EB4" w:rsidRPr="00C375A0" w:rsidRDefault="00752EB4" w:rsidP="00F256E6">
            <w:pPr>
              <w:spacing w:after="0" w:line="240" w:lineRule="auto"/>
              <w:rPr>
                <w:rFonts w:ascii="Times New Roman" w:eastAsia="Arial" w:hAnsi="Times New Roman" w:cs="Times New Roman"/>
                <w:sz w:val="24"/>
                <w:szCs w:val="24"/>
              </w:rPr>
            </w:pPr>
          </w:p>
          <w:p w14:paraId="45DE18E6" w14:textId="77777777" w:rsidR="00752EB4" w:rsidRPr="00C375A0" w:rsidRDefault="00752EB4" w:rsidP="00F256E6">
            <w:pPr>
              <w:spacing w:after="0" w:line="240" w:lineRule="auto"/>
              <w:rPr>
                <w:rFonts w:ascii="Times New Roman" w:eastAsia="Arial" w:hAnsi="Times New Roman" w:cs="Times New Roman"/>
                <w:sz w:val="24"/>
                <w:szCs w:val="24"/>
              </w:rPr>
            </w:pPr>
            <w:r w:rsidRPr="00C375A0">
              <w:rPr>
                <w:rFonts w:ascii="Times New Roman" w:eastAsia="Arial" w:hAnsi="Times New Roman" w:cs="Times New Roman"/>
                <w:sz w:val="24"/>
                <w:szCs w:val="24"/>
              </w:rPr>
              <w:t xml:space="preserve">К\с </w:t>
            </w:r>
          </w:p>
          <w:p w14:paraId="746E14C8" w14:textId="77777777" w:rsidR="00752EB4" w:rsidRPr="00C375A0" w:rsidRDefault="00752EB4" w:rsidP="00F256E6">
            <w:pPr>
              <w:spacing w:after="0" w:line="240" w:lineRule="auto"/>
              <w:rPr>
                <w:rFonts w:ascii="Times New Roman" w:eastAsia="Arial" w:hAnsi="Times New Roman" w:cs="Times New Roman"/>
                <w:sz w:val="24"/>
                <w:szCs w:val="24"/>
              </w:rPr>
            </w:pPr>
            <w:r w:rsidRPr="00C375A0">
              <w:rPr>
                <w:rFonts w:ascii="Times New Roman" w:eastAsia="Arial" w:hAnsi="Times New Roman" w:cs="Times New Roman"/>
                <w:sz w:val="24"/>
                <w:szCs w:val="24"/>
              </w:rPr>
              <w:t xml:space="preserve">БИК </w:t>
            </w:r>
          </w:p>
        </w:tc>
      </w:tr>
    </w:tbl>
    <w:p w14:paraId="2A4B6E1E" w14:textId="77777777" w:rsidR="00752EB4" w:rsidRPr="00C375A0" w:rsidRDefault="00752EB4">
      <w:pPr>
        <w:rPr>
          <w:rFonts w:ascii="Times New Roman" w:hAnsi="Times New Roman" w:cs="Times New Roman"/>
          <w:sz w:val="24"/>
          <w:szCs w:val="24"/>
        </w:rPr>
      </w:pPr>
    </w:p>
    <w:p w14:paraId="54944CF8" w14:textId="77777777" w:rsidR="005827B2" w:rsidRPr="00C375A0" w:rsidRDefault="005827B2" w:rsidP="005827B2">
      <w:pPr>
        <w:spacing w:after="0" w:line="240" w:lineRule="auto"/>
        <w:rPr>
          <w:rFonts w:ascii="Times New Roman" w:hAnsi="Times New Roman" w:cs="Times New Roman"/>
          <w:sz w:val="24"/>
          <w:szCs w:val="24"/>
        </w:rPr>
      </w:pPr>
    </w:p>
    <w:p w14:paraId="50128D55" w14:textId="77777777" w:rsidR="00FF61A3" w:rsidRPr="00C375A0" w:rsidRDefault="00FF61A3" w:rsidP="00FF61A3">
      <w:pPr>
        <w:spacing w:after="0" w:line="240" w:lineRule="auto"/>
        <w:rPr>
          <w:rFonts w:ascii="Times New Roman" w:hAnsi="Times New Roman" w:cs="Times New Roman"/>
          <w:sz w:val="24"/>
          <w:szCs w:val="24"/>
        </w:rPr>
      </w:pPr>
    </w:p>
    <w:p w14:paraId="16968BE3" w14:textId="77777777" w:rsidR="001A6EEB" w:rsidRPr="00C375A0" w:rsidRDefault="001A6EEB" w:rsidP="00FF61A3">
      <w:pPr>
        <w:spacing w:after="0" w:line="240" w:lineRule="auto"/>
        <w:jc w:val="right"/>
        <w:rPr>
          <w:rFonts w:ascii="Times New Roman" w:hAnsi="Times New Roman" w:cs="Times New Roman"/>
          <w:sz w:val="24"/>
          <w:szCs w:val="24"/>
        </w:rPr>
        <w:sectPr w:rsidR="001A6EEB" w:rsidRPr="00C375A0" w:rsidSect="00D17EC8">
          <w:pgSz w:w="11906" w:h="16838"/>
          <w:pgMar w:top="1134" w:right="1134" w:bottom="1134" w:left="1134" w:header="709" w:footer="709" w:gutter="0"/>
          <w:cols w:space="708"/>
          <w:docGrid w:linePitch="360"/>
        </w:sectPr>
      </w:pPr>
    </w:p>
    <w:p w14:paraId="2744C25D" w14:textId="2E1AAAAD" w:rsidR="00752EB4" w:rsidRPr="00C375A0" w:rsidRDefault="00752EB4" w:rsidP="00FF61A3">
      <w:pPr>
        <w:spacing w:after="0" w:line="240" w:lineRule="auto"/>
        <w:jc w:val="right"/>
        <w:rPr>
          <w:rFonts w:ascii="Times New Roman" w:hAnsi="Times New Roman" w:cs="Times New Roman"/>
          <w:sz w:val="20"/>
          <w:szCs w:val="20"/>
        </w:rPr>
      </w:pPr>
      <w:r w:rsidRPr="00C375A0">
        <w:rPr>
          <w:rFonts w:ascii="Times New Roman" w:hAnsi="Times New Roman" w:cs="Times New Roman"/>
          <w:sz w:val="20"/>
          <w:szCs w:val="20"/>
        </w:rPr>
        <w:lastRenderedPageBreak/>
        <w:t>Приложение № 1 к Договору поставки</w:t>
      </w:r>
    </w:p>
    <w:p w14:paraId="407F6A3E" w14:textId="57F854F7" w:rsidR="00752EB4" w:rsidRPr="00C375A0" w:rsidRDefault="00752EB4" w:rsidP="00FF61A3">
      <w:pPr>
        <w:spacing w:after="0" w:line="240" w:lineRule="auto"/>
        <w:jc w:val="right"/>
        <w:rPr>
          <w:rFonts w:ascii="Times New Roman" w:hAnsi="Times New Roman" w:cs="Times New Roman"/>
          <w:sz w:val="20"/>
          <w:szCs w:val="20"/>
        </w:rPr>
      </w:pPr>
      <w:r w:rsidRPr="00C375A0">
        <w:rPr>
          <w:rFonts w:ascii="Times New Roman" w:hAnsi="Times New Roman" w:cs="Times New Roman"/>
          <w:sz w:val="20"/>
          <w:szCs w:val="20"/>
        </w:rPr>
        <w:t>№ _____________ от «__</w:t>
      </w:r>
      <w:r w:rsidR="00535EE6" w:rsidRPr="00C375A0">
        <w:rPr>
          <w:rFonts w:ascii="Times New Roman" w:hAnsi="Times New Roman" w:cs="Times New Roman"/>
          <w:sz w:val="20"/>
          <w:szCs w:val="20"/>
        </w:rPr>
        <w:t>_</w:t>
      </w:r>
      <w:r w:rsidRPr="00C375A0">
        <w:rPr>
          <w:rFonts w:ascii="Times New Roman" w:hAnsi="Times New Roman" w:cs="Times New Roman"/>
          <w:sz w:val="20"/>
          <w:szCs w:val="20"/>
        </w:rPr>
        <w:t>» ___</w:t>
      </w:r>
      <w:r w:rsidR="00535EE6" w:rsidRPr="00C375A0">
        <w:rPr>
          <w:rFonts w:ascii="Times New Roman" w:hAnsi="Times New Roman" w:cs="Times New Roman"/>
          <w:sz w:val="20"/>
          <w:szCs w:val="20"/>
        </w:rPr>
        <w:t>___</w:t>
      </w:r>
      <w:r w:rsidRPr="00C375A0">
        <w:rPr>
          <w:rFonts w:ascii="Times New Roman" w:hAnsi="Times New Roman" w:cs="Times New Roman"/>
          <w:sz w:val="20"/>
          <w:szCs w:val="20"/>
        </w:rPr>
        <w:t>____ 202</w:t>
      </w:r>
      <w:r w:rsidR="00535EE6" w:rsidRPr="00C375A0">
        <w:rPr>
          <w:rFonts w:ascii="Times New Roman" w:hAnsi="Times New Roman" w:cs="Times New Roman"/>
          <w:sz w:val="20"/>
          <w:szCs w:val="20"/>
        </w:rPr>
        <w:t>__</w:t>
      </w:r>
      <w:r w:rsidR="004975E1" w:rsidRPr="00C375A0">
        <w:rPr>
          <w:rFonts w:ascii="Times New Roman" w:hAnsi="Times New Roman" w:cs="Times New Roman"/>
          <w:sz w:val="20"/>
          <w:szCs w:val="20"/>
        </w:rPr>
        <w:t xml:space="preserve"> </w:t>
      </w:r>
      <w:r w:rsidRPr="00C375A0">
        <w:rPr>
          <w:rFonts w:ascii="Times New Roman" w:hAnsi="Times New Roman" w:cs="Times New Roman"/>
          <w:sz w:val="20"/>
          <w:szCs w:val="20"/>
        </w:rPr>
        <w:t>г.</w:t>
      </w:r>
    </w:p>
    <w:p w14:paraId="378A419D" w14:textId="1C7713EC" w:rsidR="001A6EEB" w:rsidRPr="00C375A0" w:rsidRDefault="001A6EEB">
      <w:pPr>
        <w:rPr>
          <w:rFonts w:ascii="Times New Roman" w:hAnsi="Times New Roman" w:cs="Times New Roman"/>
          <w:sz w:val="24"/>
          <w:szCs w:val="24"/>
        </w:rPr>
      </w:pPr>
    </w:p>
    <w:p w14:paraId="2AA670B7" w14:textId="77777777" w:rsidR="00BD4646" w:rsidRPr="00C375A0" w:rsidRDefault="00BD4646" w:rsidP="00BD4646">
      <w:pPr>
        <w:spacing w:after="0" w:line="240" w:lineRule="auto"/>
        <w:jc w:val="center"/>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ТЕХНИЧЕСКОЕ ЗАДАНИЕ</w:t>
      </w:r>
    </w:p>
    <w:p w14:paraId="4E3EF38C" w14:textId="77777777" w:rsidR="00BD4646" w:rsidRPr="00C375A0" w:rsidRDefault="00BD4646" w:rsidP="00BD4646">
      <w:pPr>
        <w:spacing w:after="0" w:line="240" w:lineRule="auto"/>
        <w:jc w:val="center"/>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на поставку мясной гастрономии в столовую</w:t>
      </w:r>
    </w:p>
    <w:p w14:paraId="60121E3F" w14:textId="77777777" w:rsidR="00BD4646" w:rsidRPr="00C375A0" w:rsidRDefault="00BD4646" w:rsidP="008639BB">
      <w:pPr>
        <w:spacing w:after="0"/>
        <w:jc w:val="center"/>
        <w:rPr>
          <w:rFonts w:ascii="Times New Roman" w:hAnsi="Times New Roman" w:cs="Times New Roman"/>
          <w:color w:val="auto"/>
          <w:kern w:val="2"/>
          <w:sz w:val="24"/>
          <w:szCs w:val="24"/>
          <w:lang w:eastAsia="en-US"/>
          <w14:ligatures w14:val="standardContextual"/>
        </w:rPr>
      </w:pPr>
    </w:p>
    <w:p w14:paraId="321F2F4E"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val="en-US" w:eastAsia="en-US"/>
          <w14:ligatures w14:val="standardContextual"/>
        </w:rPr>
        <w:t>I</w:t>
      </w:r>
      <w:r w:rsidRPr="00C375A0">
        <w:rPr>
          <w:rFonts w:ascii="Times New Roman" w:hAnsi="Times New Roman" w:cs="Times New Roman"/>
          <w:b/>
          <w:bCs/>
          <w:color w:val="auto"/>
          <w:kern w:val="2"/>
          <w:sz w:val="24"/>
          <w:szCs w:val="24"/>
          <w:lang w:eastAsia="en-US"/>
          <w14:ligatures w14:val="standardContextual"/>
        </w:rPr>
        <w:t>. ОБЩИЕ СВЕДЕНИЯ О ПОСТАВКЕ</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5699"/>
        <w:gridCol w:w="4111"/>
      </w:tblGrid>
      <w:tr w:rsidR="00BD4646" w:rsidRPr="00C375A0" w14:paraId="7EBBB047" w14:textId="77777777" w:rsidTr="00295679">
        <w:tc>
          <w:tcPr>
            <w:tcW w:w="675" w:type="dxa"/>
            <w:vAlign w:val="center"/>
          </w:tcPr>
          <w:p w14:paraId="716683B2" w14:textId="77777777" w:rsidR="00BD4646" w:rsidRPr="00C375A0" w:rsidRDefault="00BD4646" w:rsidP="00BD4646">
            <w:pPr>
              <w:spacing w:after="0" w:line="240" w:lineRule="auto"/>
              <w:jc w:val="center"/>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 п/п</w:t>
            </w:r>
          </w:p>
        </w:tc>
        <w:tc>
          <w:tcPr>
            <w:tcW w:w="5699" w:type="dxa"/>
            <w:vAlign w:val="center"/>
          </w:tcPr>
          <w:p w14:paraId="04D744FF" w14:textId="77777777" w:rsidR="00BD4646" w:rsidRPr="00C375A0" w:rsidRDefault="00BD4646" w:rsidP="00BD4646">
            <w:pPr>
              <w:spacing w:after="0" w:line="240" w:lineRule="auto"/>
              <w:jc w:val="center"/>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Наименование параметра</w:t>
            </w:r>
          </w:p>
        </w:tc>
        <w:tc>
          <w:tcPr>
            <w:tcW w:w="4111" w:type="dxa"/>
            <w:vAlign w:val="center"/>
          </w:tcPr>
          <w:p w14:paraId="517E8B88" w14:textId="77777777" w:rsidR="00BD4646" w:rsidRPr="00C375A0" w:rsidRDefault="00BD4646" w:rsidP="00BD4646">
            <w:pPr>
              <w:spacing w:after="0" w:line="240" w:lineRule="auto"/>
              <w:jc w:val="center"/>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Содержание</w:t>
            </w:r>
          </w:p>
        </w:tc>
      </w:tr>
      <w:tr w:rsidR="00BD4646" w:rsidRPr="00C375A0" w14:paraId="0BA2FF31" w14:textId="77777777" w:rsidTr="00295679">
        <w:tc>
          <w:tcPr>
            <w:tcW w:w="675" w:type="dxa"/>
          </w:tcPr>
          <w:p w14:paraId="016685C3" w14:textId="77777777" w:rsidR="00BD4646" w:rsidRPr="00C375A0" w:rsidRDefault="00BD4646" w:rsidP="00BD4646">
            <w:pPr>
              <w:numPr>
                <w:ilvl w:val="0"/>
                <w:numId w:val="3"/>
              </w:numPr>
              <w:spacing w:after="0" w:line="240" w:lineRule="auto"/>
              <w:ind w:left="227" w:firstLine="0"/>
              <w:jc w:val="both"/>
              <w:rPr>
                <w:rFonts w:ascii="Times New Roman" w:hAnsi="Times New Roman" w:cs="Times New Roman"/>
                <w:color w:val="auto"/>
                <w:kern w:val="2"/>
                <w:sz w:val="24"/>
                <w:szCs w:val="24"/>
                <w:lang w:eastAsia="en-US"/>
                <w14:ligatures w14:val="standardContextual"/>
              </w:rPr>
            </w:pPr>
          </w:p>
        </w:tc>
        <w:tc>
          <w:tcPr>
            <w:tcW w:w="5699" w:type="dxa"/>
          </w:tcPr>
          <w:p w14:paraId="552647F4" w14:textId="77777777"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Наименование товара</w:t>
            </w:r>
          </w:p>
        </w:tc>
        <w:tc>
          <w:tcPr>
            <w:tcW w:w="4111" w:type="dxa"/>
          </w:tcPr>
          <w:p w14:paraId="38A34BBC" w14:textId="50DE7826"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Мясная гастрономия.</w:t>
            </w:r>
          </w:p>
          <w:p w14:paraId="6B9D4668" w14:textId="77777777"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p>
        </w:tc>
      </w:tr>
      <w:tr w:rsidR="00BD4646" w:rsidRPr="00C375A0" w14:paraId="2F9B6C05" w14:textId="77777777" w:rsidTr="00295679">
        <w:tc>
          <w:tcPr>
            <w:tcW w:w="675" w:type="dxa"/>
          </w:tcPr>
          <w:p w14:paraId="0724B493" w14:textId="77777777" w:rsidR="00BD4646" w:rsidRPr="00C375A0" w:rsidRDefault="00BD4646" w:rsidP="00BD4646">
            <w:pPr>
              <w:numPr>
                <w:ilvl w:val="0"/>
                <w:numId w:val="3"/>
              </w:numPr>
              <w:spacing w:after="0" w:line="240" w:lineRule="auto"/>
              <w:ind w:left="227" w:firstLine="0"/>
              <w:jc w:val="both"/>
              <w:rPr>
                <w:rFonts w:ascii="Times New Roman" w:hAnsi="Times New Roman" w:cs="Times New Roman"/>
                <w:color w:val="auto"/>
                <w:kern w:val="2"/>
                <w:sz w:val="24"/>
                <w:szCs w:val="24"/>
                <w:lang w:eastAsia="en-US"/>
                <w14:ligatures w14:val="standardContextual"/>
              </w:rPr>
            </w:pPr>
          </w:p>
        </w:tc>
        <w:tc>
          <w:tcPr>
            <w:tcW w:w="5699" w:type="dxa"/>
          </w:tcPr>
          <w:p w14:paraId="2630209A" w14:textId="77777777"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Цели использования товара</w:t>
            </w:r>
          </w:p>
        </w:tc>
        <w:tc>
          <w:tcPr>
            <w:tcW w:w="4111" w:type="dxa"/>
          </w:tcPr>
          <w:p w14:paraId="1F5F8C70" w14:textId="01B41AA8"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Для организации питания сотрудников АО «Спецавтобаза» (приготовление готовых блюд и кулинарных изделий).</w:t>
            </w:r>
          </w:p>
        </w:tc>
      </w:tr>
      <w:tr w:rsidR="00BD4646" w:rsidRPr="00C375A0" w14:paraId="6564DF83" w14:textId="77777777" w:rsidTr="00295679">
        <w:tc>
          <w:tcPr>
            <w:tcW w:w="675" w:type="dxa"/>
          </w:tcPr>
          <w:p w14:paraId="788BD2A8" w14:textId="77777777" w:rsidR="00BD4646" w:rsidRPr="00C375A0" w:rsidRDefault="00BD4646" w:rsidP="00BD4646">
            <w:pPr>
              <w:numPr>
                <w:ilvl w:val="0"/>
                <w:numId w:val="3"/>
              </w:numPr>
              <w:spacing w:after="0" w:line="240" w:lineRule="auto"/>
              <w:ind w:left="227" w:firstLine="0"/>
              <w:jc w:val="both"/>
              <w:rPr>
                <w:rFonts w:ascii="Times New Roman" w:hAnsi="Times New Roman" w:cs="Times New Roman"/>
                <w:color w:val="auto"/>
                <w:kern w:val="2"/>
                <w:sz w:val="24"/>
                <w:szCs w:val="24"/>
                <w:lang w:eastAsia="en-US"/>
                <w14:ligatures w14:val="standardContextual"/>
              </w:rPr>
            </w:pPr>
          </w:p>
        </w:tc>
        <w:tc>
          <w:tcPr>
            <w:tcW w:w="5699" w:type="dxa"/>
          </w:tcPr>
          <w:p w14:paraId="271D64E1" w14:textId="4AAEB78C"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Количество поставляемого товара в одной партии</w:t>
            </w:r>
          </w:p>
        </w:tc>
        <w:tc>
          <w:tcPr>
            <w:tcW w:w="4111" w:type="dxa"/>
          </w:tcPr>
          <w:p w14:paraId="2DB3CA4E" w14:textId="28F5C06C"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На основании заявки Заказчика, но не менее 7 кг.</w:t>
            </w:r>
          </w:p>
        </w:tc>
      </w:tr>
      <w:tr w:rsidR="00BD4646" w:rsidRPr="00C375A0" w14:paraId="76B10D13" w14:textId="77777777" w:rsidTr="00295679">
        <w:tc>
          <w:tcPr>
            <w:tcW w:w="675" w:type="dxa"/>
          </w:tcPr>
          <w:p w14:paraId="69DF81E0" w14:textId="77777777" w:rsidR="00BD4646" w:rsidRPr="00C375A0" w:rsidRDefault="00BD4646" w:rsidP="00BD4646">
            <w:pPr>
              <w:numPr>
                <w:ilvl w:val="0"/>
                <w:numId w:val="3"/>
              </w:numPr>
              <w:spacing w:after="0" w:line="240" w:lineRule="auto"/>
              <w:ind w:left="227" w:firstLine="0"/>
              <w:jc w:val="both"/>
              <w:rPr>
                <w:rFonts w:ascii="Times New Roman" w:hAnsi="Times New Roman" w:cs="Times New Roman"/>
                <w:color w:val="auto"/>
                <w:kern w:val="2"/>
                <w:sz w:val="24"/>
                <w:szCs w:val="24"/>
                <w:lang w:eastAsia="en-US"/>
                <w14:ligatures w14:val="standardContextual"/>
              </w:rPr>
            </w:pPr>
          </w:p>
        </w:tc>
        <w:tc>
          <w:tcPr>
            <w:tcW w:w="5699" w:type="dxa"/>
          </w:tcPr>
          <w:p w14:paraId="3E864DAF" w14:textId="17C03C74"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Место поставки товара</w:t>
            </w:r>
          </w:p>
        </w:tc>
        <w:tc>
          <w:tcPr>
            <w:tcW w:w="4111" w:type="dxa"/>
          </w:tcPr>
          <w:p w14:paraId="415F0E36" w14:textId="44DBEBCF"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г. Екатеринбург, улица Посадская, дом 3 (здание столовой).</w:t>
            </w:r>
          </w:p>
        </w:tc>
      </w:tr>
      <w:tr w:rsidR="00BD4646" w:rsidRPr="00C375A0" w14:paraId="6DDCC02A" w14:textId="77777777" w:rsidTr="00295679">
        <w:tc>
          <w:tcPr>
            <w:tcW w:w="675" w:type="dxa"/>
          </w:tcPr>
          <w:p w14:paraId="014F7B7B" w14:textId="77777777" w:rsidR="00BD4646" w:rsidRPr="00C375A0" w:rsidRDefault="00BD4646" w:rsidP="00BD4646">
            <w:pPr>
              <w:numPr>
                <w:ilvl w:val="0"/>
                <w:numId w:val="3"/>
              </w:numPr>
              <w:spacing w:after="0" w:line="240" w:lineRule="auto"/>
              <w:ind w:left="227" w:firstLine="0"/>
              <w:jc w:val="both"/>
              <w:rPr>
                <w:rFonts w:ascii="Times New Roman" w:hAnsi="Times New Roman" w:cs="Times New Roman"/>
                <w:color w:val="auto"/>
                <w:kern w:val="2"/>
                <w:sz w:val="24"/>
                <w:szCs w:val="24"/>
                <w:lang w:eastAsia="en-US"/>
                <w14:ligatures w14:val="standardContextual"/>
              </w:rPr>
            </w:pPr>
          </w:p>
        </w:tc>
        <w:tc>
          <w:tcPr>
            <w:tcW w:w="5699" w:type="dxa"/>
          </w:tcPr>
          <w:p w14:paraId="6140CE9C" w14:textId="43F22A7B"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 xml:space="preserve">Срок поставки товара </w:t>
            </w:r>
          </w:p>
        </w:tc>
        <w:tc>
          <w:tcPr>
            <w:tcW w:w="4111" w:type="dxa"/>
          </w:tcPr>
          <w:p w14:paraId="0C4B0505" w14:textId="77777777"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 xml:space="preserve">Товар поставляется партиями 1-2 раза в неделю с 08:00 часов до 15:00 в рабочие дни недели, количество Товара в каждой партии определяется на основании Заявки Заказчика. </w:t>
            </w:r>
          </w:p>
          <w:p w14:paraId="350C4FE8" w14:textId="77777777"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Поставка осуществляется Поставщиком по направленной Заказчиком Заявке. Заявка должна направляться ответственному лицу Поставщика, указанному в п. 7.3.2. Договора либо одним из способов, указанных в разделе 12 Договора. Заказчик направляет Заявку за 2 (два) рабочих дня до предполагаемой даты поставки Товара. Поставщик обязан принять Заявку в работу не позднее 1 (одного) рабочего дня, следующего после ее получения. Товар, поставленный не по Заявке, приемке и оплате не подлежит. Доставка и разгрузка Товара осуществляется за счет Поставщика. Товар должен быть поставлен в упаковке производителя, обеспечивающей защиту Товара от повреждения или порчи во время транспортировки и хранения, с соблюдением санитарных требований к транспортированию продуктов питания.</w:t>
            </w:r>
          </w:p>
          <w:p w14:paraId="34624EE0" w14:textId="77777777"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 xml:space="preserve">Приемка Товара осуществляется только после предоставления Поставщиком документов, подтверждающих его качество и безопасность: копии деклараций о </w:t>
            </w:r>
            <w:r w:rsidRPr="00C375A0">
              <w:rPr>
                <w:rFonts w:ascii="Times New Roman" w:hAnsi="Times New Roman" w:cs="Times New Roman"/>
                <w:color w:val="auto"/>
                <w:kern w:val="2"/>
                <w:sz w:val="24"/>
                <w:szCs w:val="24"/>
                <w:lang w:eastAsia="en-US"/>
                <w14:ligatures w14:val="standardContextual"/>
              </w:rPr>
              <w:lastRenderedPageBreak/>
              <w:t xml:space="preserve">соответствии, </w:t>
            </w:r>
            <w:proofErr w:type="spellStart"/>
            <w:r w:rsidRPr="00C375A0">
              <w:rPr>
                <w:rFonts w:ascii="Times New Roman" w:hAnsi="Times New Roman" w:cs="Times New Roman"/>
                <w:color w:val="auto"/>
                <w:kern w:val="2"/>
                <w:sz w:val="24"/>
                <w:szCs w:val="24"/>
                <w:lang w:eastAsia="en-US"/>
                <w14:ligatures w14:val="standardContextual"/>
              </w:rPr>
              <w:t>эВСД</w:t>
            </w:r>
            <w:proofErr w:type="spellEnd"/>
            <w:r w:rsidRPr="00C375A0">
              <w:rPr>
                <w:rFonts w:ascii="Times New Roman" w:hAnsi="Times New Roman" w:cs="Times New Roman"/>
                <w:color w:val="auto"/>
                <w:kern w:val="2"/>
                <w:sz w:val="24"/>
                <w:szCs w:val="24"/>
                <w:lang w:eastAsia="en-US"/>
                <w14:ligatures w14:val="standardContextual"/>
              </w:rPr>
              <w:t>. Поставщик обязан обеспечить в соответствии с требованиями законодательства РФ надлежащие условия хранения и перевозки, установленные изготовителем Товара, необходимые для сохранения его качества и безопасности.</w:t>
            </w:r>
          </w:p>
          <w:p w14:paraId="32BF3EE6" w14:textId="41CAB87E"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Товар должен быть поставлен в упаковке производителя, обеспечивающей защиту Товара от повреждения или порчи во время транспортировки и хранения.</w:t>
            </w:r>
          </w:p>
        </w:tc>
      </w:tr>
      <w:tr w:rsidR="00BD4646" w:rsidRPr="00C375A0" w14:paraId="3CA4FEC4" w14:textId="77777777" w:rsidTr="00295679">
        <w:tc>
          <w:tcPr>
            <w:tcW w:w="675" w:type="dxa"/>
          </w:tcPr>
          <w:p w14:paraId="48C4F774" w14:textId="77777777" w:rsidR="00BD4646" w:rsidRPr="00C375A0" w:rsidRDefault="00BD4646" w:rsidP="00BD4646">
            <w:pPr>
              <w:numPr>
                <w:ilvl w:val="0"/>
                <w:numId w:val="3"/>
              </w:numPr>
              <w:spacing w:after="0" w:line="240" w:lineRule="auto"/>
              <w:ind w:left="227" w:firstLine="0"/>
              <w:jc w:val="both"/>
              <w:rPr>
                <w:rFonts w:ascii="Times New Roman" w:hAnsi="Times New Roman" w:cs="Times New Roman"/>
                <w:color w:val="auto"/>
                <w:kern w:val="2"/>
                <w:sz w:val="24"/>
                <w:szCs w:val="24"/>
                <w:lang w:eastAsia="en-US"/>
                <w14:ligatures w14:val="standardContextual"/>
              </w:rPr>
            </w:pPr>
          </w:p>
        </w:tc>
        <w:tc>
          <w:tcPr>
            <w:tcW w:w="5699" w:type="dxa"/>
          </w:tcPr>
          <w:p w14:paraId="47560212" w14:textId="77777777"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 xml:space="preserve">Форма, сроки и порядок оплаты товара </w:t>
            </w:r>
          </w:p>
        </w:tc>
        <w:tc>
          <w:tcPr>
            <w:tcW w:w="4111" w:type="dxa"/>
          </w:tcPr>
          <w:p w14:paraId="499A39B7" w14:textId="7433D7ED"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Авансирование Договором не предусмотрено. Оплата производится по факту поставки, на основании Товарной накладной, подписанной Сторонами, предъявленной Поставщиком счет-фактуры (в случае если Поставщик является плательщиком НДС) либо Универсального передаточного документа и счета на оплату, путем перечисления денежных средств на расчетный счет Поставщика, в течение 7 (семи) рабочих дней с даты подписания Заказчиком документа о приемке (товарная накладная или универсальный передаточный документ).</w:t>
            </w:r>
          </w:p>
        </w:tc>
      </w:tr>
      <w:tr w:rsidR="00BD4646" w:rsidRPr="00C375A0" w14:paraId="784A2D9D" w14:textId="77777777" w:rsidTr="00295679">
        <w:tc>
          <w:tcPr>
            <w:tcW w:w="675" w:type="dxa"/>
          </w:tcPr>
          <w:p w14:paraId="20CE8484" w14:textId="77777777" w:rsidR="00BD4646" w:rsidRPr="00C375A0" w:rsidRDefault="00BD4646" w:rsidP="00BD4646">
            <w:pPr>
              <w:numPr>
                <w:ilvl w:val="0"/>
                <w:numId w:val="3"/>
              </w:numPr>
              <w:spacing w:after="0" w:line="240" w:lineRule="auto"/>
              <w:ind w:left="227" w:firstLine="0"/>
              <w:jc w:val="both"/>
              <w:rPr>
                <w:rFonts w:ascii="Times New Roman" w:hAnsi="Times New Roman" w:cs="Times New Roman"/>
                <w:color w:val="auto"/>
                <w:kern w:val="2"/>
                <w:sz w:val="24"/>
                <w:szCs w:val="24"/>
                <w:lang w:eastAsia="en-US"/>
                <w14:ligatures w14:val="standardContextual"/>
              </w:rPr>
            </w:pPr>
          </w:p>
        </w:tc>
        <w:tc>
          <w:tcPr>
            <w:tcW w:w="5699" w:type="dxa"/>
          </w:tcPr>
          <w:p w14:paraId="2DBE713B" w14:textId="77777777"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Требования к размерам, упаковке, таре, маркировке, отгрузке товара</w:t>
            </w:r>
          </w:p>
        </w:tc>
        <w:tc>
          <w:tcPr>
            <w:tcW w:w="4111" w:type="dxa"/>
          </w:tcPr>
          <w:p w14:paraId="7E0A9D87" w14:textId="2C389061"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 xml:space="preserve">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повреждений и порчи и обеспечивающей его сохранность в течение всего срока годности. Упаковка Товара, имеющая внешние дефекты, которые не позволяют использовать ее для обеспечения сохранности Товара при его хранении, возвращаются поставщику вместе с Товаром. На упаковке должна быть маркировка, содержащая информацию согласно части 4.1 статьи 4 Технического Регламента ТР ТС 022/2011 «Пищевая продукция в части ее маркировки», а также информацию согласно иным техническим регламентам, распространяющимся на данный Товар. Не допускается маркировка мясной продукции с использованием </w:t>
            </w:r>
            <w:r w:rsidRPr="00C375A0">
              <w:rPr>
                <w:rFonts w:ascii="Times New Roman" w:hAnsi="Times New Roman" w:cs="Times New Roman"/>
                <w:color w:val="auto"/>
                <w:kern w:val="2"/>
                <w:sz w:val="24"/>
                <w:szCs w:val="24"/>
                <w:lang w:eastAsia="en-US"/>
                <w14:ligatures w14:val="standardContextual"/>
              </w:rPr>
              <w:lastRenderedPageBreak/>
              <w:t>придуманных названий, которые тождественны или сходны до степени смешения с придуманными названиями мясной продукции, установленными межгосударственными (региональными) стандартами, за исключением мясной продукции, выпускаемой по этим стандартам (ТР ТС 034/2013 «О безопасности мяса и мясной продукции», ч. XI. Требования к маркировке продуктов убоя и мясной продукции, ст.107, п. «в»).</w:t>
            </w:r>
          </w:p>
        </w:tc>
      </w:tr>
      <w:tr w:rsidR="00BD4646" w:rsidRPr="00C375A0" w14:paraId="65A007C9" w14:textId="77777777" w:rsidTr="00295679">
        <w:tc>
          <w:tcPr>
            <w:tcW w:w="675" w:type="dxa"/>
          </w:tcPr>
          <w:p w14:paraId="50C4DDB0" w14:textId="77777777" w:rsidR="00BD4646" w:rsidRPr="00C375A0" w:rsidRDefault="00BD4646" w:rsidP="00BD4646">
            <w:pPr>
              <w:numPr>
                <w:ilvl w:val="0"/>
                <w:numId w:val="3"/>
              </w:numPr>
              <w:spacing w:after="0" w:line="240" w:lineRule="auto"/>
              <w:ind w:left="227" w:firstLine="0"/>
              <w:jc w:val="both"/>
              <w:rPr>
                <w:rFonts w:ascii="Times New Roman" w:hAnsi="Times New Roman" w:cs="Times New Roman"/>
                <w:color w:val="auto"/>
                <w:kern w:val="2"/>
                <w:sz w:val="24"/>
                <w:szCs w:val="24"/>
                <w:lang w:eastAsia="en-US"/>
                <w14:ligatures w14:val="standardContextual"/>
              </w:rPr>
            </w:pPr>
          </w:p>
        </w:tc>
        <w:tc>
          <w:tcPr>
            <w:tcW w:w="5699" w:type="dxa"/>
          </w:tcPr>
          <w:p w14:paraId="2B799A4E" w14:textId="6C575B80"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Требование по передаче Заказчику с товаром технических и иных документов</w:t>
            </w:r>
          </w:p>
        </w:tc>
        <w:tc>
          <w:tcPr>
            <w:tcW w:w="4111" w:type="dxa"/>
          </w:tcPr>
          <w:p w14:paraId="7321755B" w14:textId="265E0A75"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 xml:space="preserve">Поставщик обязан передать Товар Заказчику по Товарной накладной с приложением счета-фактуры (при оплате Поставщика с учетом НДС) либо Универсального передаточного документа, счета на оплату, копии деклараций о соответствии или, если Товар подлежит государственной регистрации, копии свидетельства о государственной регистрации, а также иной документации, подтверждающей качество Товара в соответствии с требованиями действующего законодательства РФ. На Товары, подлежащие ветеринарному контролю, на платформе ФГИС </w:t>
            </w:r>
            <w:proofErr w:type="spellStart"/>
            <w:r w:rsidRPr="00C375A0">
              <w:rPr>
                <w:rFonts w:ascii="Times New Roman" w:hAnsi="Times New Roman" w:cs="Times New Roman"/>
                <w:color w:val="auto"/>
                <w:kern w:val="2"/>
                <w:sz w:val="24"/>
                <w:szCs w:val="24"/>
                <w:lang w:eastAsia="en-US"/>
                <w14:ligatures w14:val="standardContextual"/>
              </w:rPr>
              <w:t>ВетИС</w:t>
            </w:r>
            <w:proofErr w:type="spellEnd"/>
            <w:r w:rsidRPr="00C375A0">
              <w:rPr>
                <w:rFonts w:ascii="Times New Roman" w:hAnsi="Times New Roman" w:cs="Times New Roman"/>
                <w:color w:val="auto"/>
                <w:kern w:val="2"/>
                <w:sz w:val="24"/>
                <w:szCs w:val="24"/>
                <w:lang w:eastAsia="en-US"/>
                <w14:ligatures w14:val="standardContextual"/>
              </w:rPr>
              <w:t xml:space="preserve"> на момент поставки должны быть сформированы </w:t>
            </w:r>
            <w:proofErr w:type="spellStart"/>
            <w:r w:rsidRPr="00C375A0">
              <w:rPr>
                <w:rFonts w:ascii="Times New Roman" w:hAnsi="Times New Roman" w:cs="Times New Roman"/>
                <w:color w:val="auto"/>
                <w:kern w:val="2"/>
                <w:sz w:val="24"/>
                <w:szCs w:val="24"/>
                <w:lang w:eastAsia="en-US"/>
                <w14:ligatures w14:val="standardContextual"/>
              </w:rPr>
              <w:t>эВСД</w:t>
            </w:r>
            <w:proofErr w:type="spellEnd"/>
            <w:r w:rsidRPr="00C375A0">
              <w:rPr>
                <w:rFonts w:ascii="Times New Roman" w:hAnsi="Times New Roman" w:cs="Times New Roman"/>
                <w:color w:val="auto"/>
                <w:kern w:val="2"/>
                <w:sz w:val="24"/>
                <w:szCs w:val="24"/>
                <w:lang w:eastAsia="en-US"/>
                <w14:ligatures w14:val="standardContextual"/>
              </w:rPr>
              <w:t xml:space="preserve">. Маркировка Товара должна соответствовать требованиям технических регламентов ТР ТС 021/2011 «О безопасности пищевой продукции», ТР ТС 022/2011 «Пищевая продукция в части ее маркировки», ТР ТС 034/2013 «О безопасности мяса и мясной продукции». Информация на маркировке Товара должна в точности совпадать с данными, указанными в декларации о соответствии, </w:t>
            </w:r>
            <w:proofErr w:type="spellStart"/>
            <w:r w:rsidRPr="00C375A0">
              <w:rPr>
                <w:rFonts w:ascii="Times New Roman" w:hAnsi="Times New Roman" w:cs="Times New Roman"/>
                <w:color w:val="auto"/>
                <w:kern w:val="2"/>
                <w:sz w:val="24"/>
                <w:szCs w:val="24"/>
                <w:lang w:eastAsia="en-US"/>
                <w14:ligatures w14:val="standardContextual"/>
              </w:rPr>
              <w:t>эВСД</w:t>
            </w:r>
            <w:proofErr w:type="spellEnd"/>
            <w:r w:rsidRPr="00C375A0">
              <w:rPr>
                <w:rFonts w:ascii="Times New Roman" w:hAnsi="Times New Roman" w:cs="Times New Roman"/>
                <w:color w:val="auto"/>
                <w:kern w:val="2"/>
                <w:sz w:val="24"/>
                <w:szCs w:val="24"/>
                <w:lang w:eastAsia="en-US"/>
                <w14:ligatures w14:val="standardContextual"/>
              </w:rPr>
              <w:t>.</w:t>
            </w:r>
          </w:p>
        </w:tc>
      </w:tr>
      <w:tr w:rsidR="00BD4646" w:rsidRPr="00C375A0" w14:paraId="449E41F4" w14:textId="77777777" w:rsidTr="00295679">
        <w:trPr>
          <w:trHeight w:val="104"/>
        </w:trPr>
        <w:tc>
          <w:tcPr>
            <w:tcW w:w="675" w:type="dxa"/>
          </w:tcPr>
          <w:p w14:paraId="4757A13B" w14:textId="77777777" w:rsidR="00BD4646" w:rsidRPr="00C375A0" w:rsidRDefault="00BD4646" w:rsidP="00BD4646">
            <w:pPr>
              <w:numPr>
                <w:ilvl w:val="0"/>
                <w:numId w:val="3"/>
              </w:numPr>
              <w:spacing w:after="0" w:line="240" w:lineRule="auto"/>
              <w:ind w:left="227" w:firstLine="0"/>
              <w:jc w:val="both"/>
              <w:rPr>
                <w:rFonts w:ascii="Times New Roman" w:hAnsi="Times New Roman" w:cs="Times New Roman"/>
                <w:color w:val="auto"/>
                <w:kern w:val="2"/>
                <w:sz w:val="24"/>
                <w:szCs w:val="24"/>
                <w:lang w:eastAsia="en-US"/>
                <w14:ligatures w14:val="standardContextual"/>
              </w:rPr>
            </w:pPr>
          </w:p>
        </w:tc>
        <w:tc>
          <w:tcPr>
            <w:tcW w:w="5699" w:type="dxa"/>
          </w:tcPr>
          <w:p w14:paraId="07D12DE7" w14:textId="77777777"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eastAsia="Times New Roman" w:hAnsi="Times New Roman" w:cs="Times New Roman"/>
                <w:color w:val="auto"/>
                <w:kern w:val="2"/>
                <w:sz w:val="24"/>
                <w:szCs w:val="24"/>
                <w14:ligatures w14:val="standardContextual"/>
              </w:rPr>
              <w:t>Требование к гарантии качества Товара</w:t>
            </w:r>
          </w:p>
        </w:tc>
        <w:tc>
          <w:tcPr>
            <w:tcW w:w="4111" w:type="dxa"/>
          </w:tcPr>
          <w:p w14:paraId="282C0E74" w14:textId="77777777" w:rsidR="00BD4646" w:rsidRPr="00C375A0" w:rsidRDefault="00BD4646" w:rsidP="00BD4646">
            <w:pPr>
              <w:spacing w:after="0" w:line="240" w:lineRule="auto"/>
              <w:jc w:val="both"/>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lang w:eastAsia="en-US"/>
                <w14:ligatures w14:val="standardContextual"/>
              </w:rPr>
              <w:t xml:space="preserve">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 Товар не должен представлять опасности для жизни и здоровья граждан. Товар должен быть пригодным для целей, для которых Товар </w:t>
            </w:r>
            <w:r w:rsidRPr="00C375A0">
              <w:rPr>
                <w:rFonts w:ascii="Times New Roman" w:hAnsi="Times New Roman" w:cs="Times New Roman"/>
                <w:color w:val="auto"/>
                <w:kern w:val="2"/>
                <w:lang w:eastAsia="en-US"/>
                <w14:ligatures w14:val="standardContextual"/>
              </w:rPr>
              <w:lastRenderedPageBreak/>
              <w:t>такого рода обычно используется, и соответствовать условиям настоящего Договора.</w:t>
            </w:r>
          </w:p>
          <w:p w14:paraId="25157E62" w14:textId="3CE464B5" w:rsidR="00BD4646" w:rsidRPr="00C375A0" w:rsidRDefault="00BD4646" w:rsidP="00BD4646">
            <w:pPr>
              <w:spacing w:after="0" w:line="240" w:lineRule="auto"/>
              <w:jc w:val="both"/>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lang w:eastAsia="en-US"/>
                <w14:ligatures w14:val="standardContextual"/>
              </w:rPr>
              <w:t xml:space="preserve">Заказчик предъявляет претензии по качеству Товара в течение остаточного срока годности Товара.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w:t>
            </w:r>
            <w:r w:rsidR="003F4F58" w:rsidRPr="00C375A0">
              <w:rPr>
                <w:rFonts w:ascii="Times New Roman" w:hAnsi="Times New Roman" w:cs="Times New Roman"/>
                <w:color w:val="auto"/>
                <w:kern w:val="2"/>
                <w:lang w:eastAsia="en-US"/>
                <w14:ligatures w14:val="standardContextual"/>
              </w:rPr>
              <w:t>1</w:t>
            </w:r>
            <w:r w:rsidRPr="00C375A0">
              <w:rPr>
                <w:rFonts w:ascii="Times New Roman" w:hAnsi="Times New Roman" w:cs="Times New Roman"/>
                <w:color w:val="auto"/>
                <w:kern w:val="2"/>
                <w:lang w:eastAsia="en-US"/>
                <w14:ligatures w14:val="standardContextual"/>
              </w:rPr>
              <w:t xml:space="preserve"> (</w:t>
            </w:r>
            <w:r w:rsidR="003F4F58" w:rsidRPr="00C375A0">
              <w:rPr>
                <w:rFonts w:ascii="Times New Roman" w:hAnsi="Times New Roman" w:cs="Times New Roman"/>
                <w:color w:val="auto"/>
                <w:kern w:val="2"/>
                <w:lang w:eastAsia="en-US"/>
                <w14:ligatures w14:val="standardContextual"/>
              </w:rPr>
              <w:t>одного</w:t>
            </w:r>
            <w:r w:rsidRPr="00C375A0">
              <w:rPr>
                <w:rFonts w:ascii="Times New Roman" w:hAnsi="Times New Roman" w:cs="Times New Roman"/>
                <w:color w:val="auto"/>
                <w:kern w:val="2"/>
                <w:lang w:eastAsia="en-US"/>
                <w14:ligatures w14:val="standardContextual"/>
              </w:rPr>
              <w:t>) рабоч</w:t>
            </w:r>
            <w:r w:rsidR="003F4F58" w:rsidRPr="00C375A0">
              <w:rPr>
                <w:rFonts w:ascii="Times New Roman" w:hAnsi="Times New Roman" w:cs="Times New Roman"/>
                <w:color w:val="auto"/>
                <w:kern w:val="2"/>
                <w:lang w:eastAsia="en-US"/>
                <w14:ligatures w14:val="standardContextual"/>
              </w:rPr>
              <w:t>его</w:t>
            </w:r>
            <w:r w:rsidRPr="00C375A0">
              <w:rPr>
                <w:rFonts w:ascii="Times New Roman" w:hAnsi="Times New Roman" w:cs="Times New Roman"/>
                <w:color w:val="auto"/>
                <w:kern w:val="2"/>
                <w:lang w:eastAsia="en-US"/>
                <w14:ligatures w14:val="standardContextual"/>
              </w:rPr>
              <w:t xml:space="preserve"> дн</w:t>
            </w:r>
            <w:r w:rsidR="003F4F58" w:rsidRPr="00C375A0">
              <w:rPr>
                <w:rFonts w:ascii="Times New Roman" w:hAnsi="Times New Roman" w:cs="Times New Roman"/>
                <w:color w:val="auto"/>
                <w:kern w:val="2"/>
                <w:lang w:eastAsia="en-US"/>
                <w14:ligatures w14:val="standardContextual"/>
              </w:rPr>
              <w:t>я</w:t>
            </w:r>
            <w:r w:rsidRPr="00C375A0">
              <w:rPr>
                <w:rFonts w:ascii="Times New Roman" w:hAnsi="Times New Roman" w:cs="Times New Roman"/>
                <w:color w:val="auto"/>
                <w:kern w:val="2"/>
                <w:lang w:eastAsia="en-US"/>
                <w14:ligatures w14:val="standardContextual"/>
              </w:rPr>
              <w:t xml:space="preserve"> с момента уведомления Заказчиком Поставщика.</w:t>
            </w:r>
          </w:p>
        </w:tc>
      </w:tr>
      <w:tr w:rsidR="00BD4646" w:rsidRPr="00C375A0" w14:paraId="6D123288" w14:textId="77777777" w:rsidTr="00295679">
        <w:trPr>
          <w:trHeight w:val="104"/>
        </w:trPr>
        <w:tc>
          <w:tcPr>
            <w:tcW w:w="675" w:type="dxa"/>
          </w:tcPr>
          <w:p w14:paraId="06550B01" w14:textId="77777777" w:rsidR="00BD4646" w:rsidRPr="00C375A0" w:rsidRDefault="00BD4646" w:rsidP="00BD4646">
            <w:pPr>
              <w:numPr>
                <w:ilvl w:val="0"/>
                <w:numId w:val="3"/>
              </w:numPr>
              <w:spacing w:after="0" w:line="240" w:lineRule="auto"/>
              <w:ind w:left="227" w:firstLine="0"/>
              <w:jc w:val="both"/>
              <w:rPr>
                <w:rFonts w:ascii="Times New Roman" w:hAnsi="Times New Roman" w:cs="Times New Roman"/>
                <w:color w:val="auto"/>
                <w:kern w:val="2"/>
                <w:sz w:val="24"/>
                <w:szCs w:val="24"/>
                <w:lang w:eastAsia="en-US"/>
                <w14:ligatures w14:val="standardContextual"/>
              </w:rPr>
            </w:pPr>
          </w:p>
        </w:tc>
        <w:tc>
          <w:tcPr>
            <w:tcW w:w="5699" w:type="dxa"/>
          </w:tcPr>
          <w:p w14:paraId="0793E548" w14:textId="77777777" w:rsidR="00BD4646" w:rsidRPr="00C375A0" w:rsidRDefault="00BD4646" w:rsidP="00BD4646">
            <w:pPr>
              <w:spacing w:after="0" w:line="240" w:lineRule="auto"/>
              <w:jc w:val="both"/>
              <w:rPr>
                <w:rFonts w:ascii="Times New Roman" w:eastAsia="Times New Roman" w:hAnsi="Times New Roman" w:cs="Times New Roman"/>
                <w:color w:val="auto"/>
                <w:kern w:val="2"/>
                <w:sz w:val="24"/>
                <w:szCs w:val="24"/>
                <w14:ligatures w14:val="standardContextual"/>
              </w:rPr>
            </w:pPr>
            <w:r w:rsidRPr="00C375A0">
              <w:rPr>
                <w:rFonts w:ascii="Times New Roman" w:hAnsi="Times New Roman" w:cs="Times New Roman"/>
                <w:color w:val="auto"/>
                <w:kern w:val="2"/>
                <w:sz w:val="24"/>
                <w:szCs w:val="24"/>
                <w:lang w:eastAsia="en-US"/>
                <w14:ligatures w14:val="standardContextual"/>
              </w:rPr>
              <w:t>Требования по гарантийному сроку и сроку годности товара</w:t>
            </w:r>
          </w:p>
        </w:tc>
        <w:tc>
          <w:tcPr>
            <w:tcW w:w="4111" w:type="dxa"/>
          </w:tcPr>
          <w:p w14:paraId="4FCFAC4F" w14:textId="5AB1A69B" w:rsidR="00BD4646" w:rsidRPr="00C375A0" w:rsidRDefault="00BD4646" w:rsidP="00BD4646">
            <w:pPr>
              <w:spacing w:after="0" w:line="240" w:lineRule="auto"/>
              <w:jc w:val="both"/>
              <w:rPr>
                <w:rFonts w:ascii="Times New Roman" w:eastAsia="Times New Roman" w:hAnsi="Times New Roman" w:cs="Times New Roman"/>
                <w:color w:val="auto"/>
                <w:kern w:val="2"/>
                <w:sz w:val="24"/>
                <w:szCs w:val="24"/>
                <w:lang w:eastAsia="en-US"/>
                <w14:ligatures w14:val="standardContextual"/>
              </w:rPr>
            </w:pPr>
            <w:r w:rsidRPr="00C375A0">
              <w:rPr>
                <w:rFonts w:ascii="Times New Roman" w:eastAsia="Times New Roman" w:hAnsi="Times New Roman" w:cs="Times New Roman"/>
                <w:color w:val="auto"/>
                <w:kern w:val="2"/>
                <w:sz w:val="24"/>
                <w:szCs w:val="24"/>
                <w:lang w:eastAsia="en-US"/>
                <w14:ligatures w14:val="standardContextual"/>
              </w:rPr>
              <w:t>Товар, на который установлен срок годности, Поставщик обязан передать с таким расчетом, чтобы он мог быть использован по назначению до истечения срока годности, при этом срок годности должен составлять не менее 70% от общего срока годности, установленного производителем, на момент приемки Товара Заказчиком и подписания товарной накладной или Универсального передаточного документа, Товар должен быть новым, то есть не бывшим в употреблении, по своим качеству должен соответствовать требованиям, предусмотренным действующими нормативными правовыми актами, Договором, а также быть пригодным для целей его приобретения, указанных в Техническом задании.</w:t>
            </w:r>
          </w:p>
        </w:tc>
      </w:tr>
      <w:tr w:rsidR="00BD4646" w:rsidRPr="00C375A0" w14:paraId="31293289" w14:textId="77777777" w:rsidTr="00295679">
        <w:trPr>
          <w:trHeight w:val="104"/>
        </w:trPr>
        <w:tc>
          <w:tcPr>
            <w:tcW w:w="675" w:type="dxa"/>
          </w:tcPr>
          <w:p w14:paraId="6E297175" w14:textId="77777777" w:rsidR="00BD4646" w:rsidRPr="00C375A0" w:rsidRDefault="00BD4646" w:rsidP="00BD4646">
            <w:pPr>
              <w:numPr>
                <w:ilvl w:val="0"/>
                <w:numId w:val="3"/>
              </w:numPr>
              <w:spacing w:after="0" w:line="240" w:lineRule="auto"/>
              <w:ind w:left="227" w:firstLine="0"/>
              <w:jc w:val="both"/>
              <w:rPr>
                <w:rFonts w:ascii="Times New Roman" w:hAnsi="Times New Roman" w:cs="Times New Roman"/>
                <w:color w:val="auto"/>
                <w:kern w:val="2"/>
                <w:sz w:val="24"/>
                <w:szCs w:val="24"/>
                <w:lang w:eastAsia="en-US"/>
                <w14:ligatures w14:val="standardContextual"/>
              </w:rPr>
            </w:pPr>
          </w:p>
        </w:tc>
        <w:tc>
          <w:tcPr>
            <w:tcW w:w="5699" w:type="dxa"/>
          </w:tcPr>
          <w:p w14:paraId="46F27EA1" w14:textId="77777777" w:rsidR="00BD4646" w:rsidRPr="00C375A0" w:rsidRDefault="00BD4646"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 xml:space="preserve">Срок действия договора </w:t>
            </w:r>
          </w:p>
        </w:tc>
        <w:tc>
          <w:tcPr>
            <w:tcW w:w="4111" w:type="dxa"/>
          </w:tcPr>
          <w:p w14:paraId="5FF0BA55" w14:textId="6609822E" w:rsidR="00BD4646" w:rsidRPr="00C375A0" w:rsidRDefault="00665C88" w:rsidP="00BD4646">
            <w:pPr>
              <w:spacing w:after="0" w:line="240" w:lineRule="auto"/>
              <w:jc w:val="both"/>
              <w:rPr>
                <w:rFonts w:ascii="Times New Roman" w:hAnsi="Times New Roman" w:cs="Times New Roman"/>
                <w:color w:val="auto"/>
                <w:kern w:val="2"/>
                <w:sz w:val="24"/>
                <w:szCs w:val="24"/>
                <w:lang w:eastAsia="en-US"/>
                <w14:ligatures w14:val="standardContextual"/>
              </w:rPr>
            </w:pPr>
            <w:r w:rsidRPr="00C375A0">
              <w:rPr>
                <w:rFonts w:ascii="Times New Roman" w:hAnsi="Times New Roman" w:cs="Times New Roman"/>
                <w:color w:val="auto"/>
                <w:kern w:val="2"/>
                <w:sz w:val="24"/>
                <w:szCs w:val="24"/>
                <w:lang w:eastAsia="en-US"/>
                <w14:ligatures w14:val="standardContextual"/>
              </w:rPr>
              <w:t>Договор вступает в силу с момента его подписания Сторонами и действует по 30.04.2027 г., а в части расчетов – до полного исполнения Сторонами принятых обязательств.</w:t>
            </w:r>
          </w:p>
        </w:tc>
      </w:tr>
    </w:tbl>
    <w:p w14:paraId="14847B94"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val="en-US" w:eastAsia="en-US"/>
          <w14:ligatures w14:val="standardContextual"/>
        </w:rPr>
        <w:t>II</w:t>
      </w:r>
      <w:r w:rsidRPr="00C375A0">
        <w:rPr>
          <w:rFonts w:ascii="Times New Roman" w:hAnsi="Times New Roman" w:cs="Times New Roman"/>
          <w:b/>
          <w:bCs/>
          <w:color w:val="auto"/>
          <w:kern w:val="2"/>
          <w:sz w:val="24"/>
          <w:szCs w:val="24"/>
          <w:lang w:eastAsia="en-US"/>
          <w14:ligatures w14:val="standardContextual"/>
        </w:rPr>
        <w:t>. Описание товаров (необходимый перечень функциональных и технических характеристик, потребительских свойств, и их количественные, качественные и иные показатели, требуемые с учетом потребностей АО «Спецавтобаза»)</w:t>
      </w:r>
    </w:p>
    <w:tbl>
      <w:tblPr>
        <w:tblStyle w:val="aa"/>
        <w:tblW w:w="10485" w:type="dxa"/>
        <w:tblLook w:val="04A0" w:firstRow="1" w:lastRow="0" w:firstColumn="1" w:lastColumn="0" w:noHBand="0" w:noVBand="1"/>
      </w:tblPr>
      <w:tblGrid>
        <w:gridCol w:w="1040"/>
        <w:gridCol w:w="1816"/>
        <w:gridCol w:w="2413"/>
        <w:gridCol w:w="1810"/>
        <w:gridCol w:w="1408"/>
        <w:gridCol w:w="1998"/>
      </w:tblGrid>
      <w:tr w:rsidR="00BD4646" w:rsidRPr="00C375A0" w14:paraId="7ACA37A8" w14:textId="77777777" w:rsidTr="00665C88">
        <w:trPr>
          <w:trHeight w:val="1833"/>
        </w:trPr>
        <w:tc>
          <w:tcPr>
            <w:tcW w:w="1140" w:type="dxa"/>
          </w:tcPr>
          <w:p w14:paraId="39858D05"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 п/п</w:t>
            </w:r>
          </w:p>
        </w:tc>
        <w:tc>
          <w:tcPr>
            <w:tcW w:w="1816" w:type="dxa"/>
          </w:tcPr>
          <w:p w14:paraId="537FD1C1"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Наименование товара</w:t>
            </w:r>
          </w:p>
        </w:tc>
        <w:tc>
          <w:tcPr>
            <w:tcW w:w="2471" w:type="dxa"/>
          </w:tcPr>
          <w:p w14:paraId="699ECA41"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 xml:space="preserve">Описание товара (перечень функциональных и технических характеристик, потребительских свойств, требования к комплектации, упаковке и др., их качественные </w:t>
            </w:r>
            <w:r w:rsidRPr="00C375A0">
              <w:rPr>
                <w:rFonts w:ascii="Times New Roman" w:hAnsi="Times New Roman" w:cs="Times New Roman"/>
                <w:b/>
                <w:bCs/>
                <w:color w:val="auto"/>
                <w:kern w:val="2"/>
                <w:sz w:val="24"/>
                <w:szCs w:val="24"/>
                <w:lang w:eastAsia="en-US"/>
                <w14:ligatures w14:val="standardContextual"/>
              </w:rPr>
              <w:lastRenderedPageBreak/>
              <w:t>показатели и иные показатели, с указанием на реквизиты и нормы Технических регламентов (Российской Федерации, Таможенного союза, Евразийского экономического союза), национальных стандартов (ГОСТ), отраслевых стандартов (ОСТ), технических условий (ТУ), которым должны соответствовать поставляемые товары)</w:t>
            </w:r>
          </w:p>
        </w:tc>
        <w:tc>
          <w:tcPr>
            <w:tcW w:w="1903" w:type="dxa"/>
          </w:tcPr>
          <w:p w14:paraId="0BC20418"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lastRenderedPageBreak/>
              <w:t>Ед. измерения</w:t>
            </w:r>
          </w:p>
        </w:tc>
        <w:tc>
          <w:tcPr>
            <w:tcW w:w="1034" w:type="dxa"/>
          </w:tcPr>
          <w:p w14:paraId="2D23D673" w14:textId="5A1EE884"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Цена за 1 кг</w:t>
            </w:r>
            <w:r w:rsidR="00665C88" w:rsidRPr="00C375A0">
              <w:rPr>
                <w:rFonts w:ascii="Times New Roman" w:hAnsi="Times New Roman" w:cs="Times New Roman"/>
                <w:b/>
                <w:bCs/>
                <w:color w:val="auto"/>
                <w:kern w:val="2"/>
                <w:sz w:val="24"/>
                <w:szCs w:val="24"/>
                <w:lang w:eastAsia="en-US"/>
                <w14:ligatures w14:val="standardContextual"/>
              </w:rPr>
              <w:t xml:space="preserve"> с НДС ___%/НДС не облагается</w:t>
            </w:r>
          </w:p>
        </w:tc>
        <w:tc>
          <w:tcPr>
            <w:tcW w:w="2121" w:type="dxa"/>
          </w:tcPr>
          <w:p w14:paraId="52E6C96D" w14:textId="04340E18"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Цена за единицу товара</w:t>
            </w:r>
            <w:r w:rsidR="00665C88" w:rsidRPr="00C375A0">
              <w:t xml:space="preserve"> </w:t>
            </w:r>
            <w:r w:rsidR="00665C88" w:rsidRPr="00C375A0">
              <w:rPr>
                <w:rFonts w:ascii="Times New Roman" w:hAnsi="Times New Roman" w:cs="Times New Roman"/>
                <w:b/>
                <w:bCs/>
                <w:color w:val="auto"/>
                <w:kern w:val="2"/>
                <w:sz w:val="24"/>
                <w:szCs w:val="24"/>
                <w:lang w:eastAsia="en-US"/>
                <w14:ligatures w14:val="standardContextual"/>
              </w:rPr>
              <w:t>с НДС ___%/НДС не облагается</w:t>
            </w:r>
          </w:p>
        </w:tc>
      </w:tr>
      <w:tr w:rsidR="00BD4646" w:rsidRPr="00C375A0" w14:paraId="390DB8D4" w14:textId="77777777" w:rsidTr="00665C88">
        <w:tc>
          <w:tcPr>
            <w:tcW w:w="1140" w:type="dxa"/>
          </w:tcPr>
          <w:p w14:paraId="3AC618CD"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r w:rsidRPr="00C375A0">
              <w:rPr>
                <w:rFonts w:ascii="Times New Roman" w:hAnsi="Times New Roman" w:cs="Times New Roman"/>
                <w:b/>
                <w:bCs/>
                <w:color w:val="auto"/>
                <w:kern w:val="2"/>
                <w:lang w:eastAsia="en-US"/>
                <w14:ligatures w14:val="standardContextual"/>
              </w:rPr>
              <w:t>1.</w:t>
            </w:r>
          </w:p>
        </w:tc>
        <w:tc>
          <w:tcPr>
            <w:tcW w:w="1816" w:type="dxa"/>
          </w:tcPr>
          <w:p w14:paraId="5CB2322F" w14:textId="77777777" w:rsidR="00BD4646" w:rsidRPr="00C375A0" w:rsidRDefault="00BD4646" w:rsidP="00BD4646">
            <w:pPr>
              <w:jc w:val="both"/>
              <w:rPr>
                <w:rFonts w:ascii="Times New Roman" w:hAnsi="Times New Roman" w:cs="Times New Roman"/>
                <w:b/>
                <w:bCs/>
                <w:color w:val="auto"/>
                <w:kern w:val="2"/>
                <w:lang w:val="en-US" w:eastAsia="en-US"/>
                <w14:ligatures w14:val="standardContextual"/>
              </w:rPr>
            </w:pPr>
            <w:r w:rsidRPr="00C375A0">
              <w:rPr>
                <w:rFonts w:ascii="Times New Roman" w:hAnsi="Times New Roman" w:cs="Times New Roman"/>
                <w:b/>
                <w:bCs/>
                <w:color w:val="auto"/>
                <w:kern w:val="2"/>
                <w:lang w:eastAsia="en-US"/>
                <w14:ligatures w14:val="standardContextual"/>
              </w:rPr>
              <w:t>Сосиски «Молочные» ГОСТ 23670-2019</w:t>
            </w:r>
          </w:p>
        </w:tc>
        <w:tc>
          <w:tcPr>
            <w:tcW w:w="2471" w:type="dxa"/>
          </w:tcPr>
          <w:p w14:paraId="3B3C1A61"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Наименование сосисок по ГОСТ 23670-2019: </w:t>
            </w:r>
            <w:r w:rsidRPr="00C375A0">
              <w:rPr>
                <w:rFonts w:ascii="Times New Roman" w:hAnsi="Times New Roman" w:cs="Times New Roman"/>
                <w:color w:val="auto"/>
                <w:kern w:val="2"/>
                <w:lang w:eastAsia="en-US"/>
                <w14:ligatures w14:val="standardContextual"/>
              </w:rPr>
              <w:t>«Молочные».</w:t>
            </w:r>
          </w:p>
          <w:p w14:paraId="0BCCC4E5"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Рецептура:</w:t>
            </w:r>
            <w:r w:rsidRPr="00C375A0">
              <w:rPr>
                <w:rFonts w:ascii="Times New Roman" w:hAnsi="Times New Roman" w:cs="Times New Roman"/>
                <w:color w:val="auto"/>
                <w:kern w:val="2"/>
                <w:lang w:eastAsia="en-US"/>
                <w14:ligatures w14:val="standardContextual"/>
              </w:rPr>
              <w:t xml:space="preserve"> в соответствии с</w:t>
            </w:r>
            <w:r w:rsidRPr="00C375A0">
              <w:rPr>
                <w:rFonts w:cstheme="minorBidi"/>
                <w:color w:val="auto"/>
                <w:kern w:val="2"/>
                <w:lang w:eastAsia="en-US"/>
                <w14:ligatures w14:val="standardContextual"/>
              </w:rPr>
              <w:t xml:space="preserve"> </w:t>
            </w:r>
            <w:r w:rsidRPr="00C375A0">
              <w:rPr>
                <w:rFonts w:ascii="Times New Roman" w:hAnsi="Times New Roman" w:cs="Times New Roman"/>
                <w:color w:val="auto"/>
                <w:kern w:val="2"/>
                <w:lang w:eastAsia="en-US"/>
                <w14:ligatures w14:val="standardContextual"/>
              </w:rPr>
              <w:t>ГОСТ 23670-2019 для данного наименования изделия.</w:t>
            </w:r>
          </w:p>
          <w:p w14:paraId="49AA4DDF"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Категория:</w:t>
            </w:r>
            <w:r w:rsidRPr="00C375A0">
              <w:rPr>
                <w:rFonts w:ascii="Times New Roman" w:hAnsi="Times New Roman" w:cs="Times New Roman"/>
                <w:color w:val="auto"/>
                <w:kern w:val="2"/>
                <w:lang w:eastAsia="en-US"/>
                <w14:ligatures w14:val="standardContextual"/>
              </w:rPr>
              <w:t xml:space="preserve"> не ниже Б.</w:t>
            </w:r>
          </w:p>
          <w:p w14:paraId="257A4532"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Вид преобладающего мясного сырья:</w:t>
            </w:r>
            <w:r w:rsidRPr="00C375A0">
              <w:rPr>
                <w:rFonts w:ascii="Times New Roman" w:hAnsi="Times New Roman" w:cs="Times New Roman"/>
                <w:color w:val="auto"/>
                <w:kern w:val="2"/>
                <w:lang w:eastAsia="en-US"/>
                <w14:ligatures w14:val="standardContextual"/>
              </w:rPr>
              <w:t xml:space="preserve"> свинина и говядина.</w:t>
            </w:r>
          </w:p>
          <w:p w14:paraId="5EBD5931"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Упаковка:</w:t>
            </w:r>
            <w:r w:rsidRPr="00C375A0">
              <w:rPr>
                <w:rFonts w:ascii="Times New Roman" w:hAnsi="Times New Roman" w:cs="Times New Roman"/>
                <w:color w:val="auto"/>
                <w:kern w:val="2"/>
                <w:lang w:eastAsia="en-US"/>
                <w14:ligatures w14:val="standardContextual"/>
              </w:rPr>
              <w:t xml:space="preserve"> под вакуумом в условиях модифицированной атмосферы.</w:t>
            </w:r>
          </w:p>
          <w:p w14:paraId="21139853" w14:textId="77777777" w:rsidR="00BD4646" w:rsidRPr="00C375A0" w:rsidRDefault="00BD4646" w:rsidP="00BD4646">
            <w:pPr>
              <w:jc w:val="both"/>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Фасовка изделия:</w:t>
            </w:r>
            <w:r w:rsidRPr="00C375A0">
              <w:rPr>
                <w:rFonts w:ascii="Times New Roman" w:hAnsi="Times New Roman" w:cs="Times New Roman"/>
                <w:color w:val="auto"/>
                <w:kern w:val="2"/>
                <w:lang w:eastAsia="en-US"/>
                <w14:ligatures w14:val="standardContextual"/>
              </w:rPr>
              <w:t xml:space="preserve"> не более 2 кг.</w:t>
            </w:r>
          </w:p>
          <w:p w14:paraId="07C774BC" w14:textId="77777777" w:rsidR="00BD4646" w:rsidRPr="00C375A0" w:rsidRDefault="00BD4646" w:rsidP="00BD4646">
            <w:pPr>
              <w:jc w:val="both"/>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Остаточный срок годности на момент поставки: </w:t>
            </w:r>
            <w:r w:rsidRPr="00C375A0">
              <w:rPr>
                <w:rFonts w:ascii="Times New Roman" w:hAnsi="Times New Roman" w:cs="Times New Roman"/>
                <w:color w:val="auto"/>
                <w:kern w:val="2"/>
                <w:lang w:eastAsia="en-US"/>
                <w14:ligatures w14:val="standardContextual"/>
              </w:rPr>
              <w:t>не менее 20 суток.</w:t>
            </w:r>
          </w:p>
        </w:tc>
        <w:tc>
          <w:tcPr>
            <w:tcW w:w="1903" w:type="dxa"/>
          </w:tcPr>
          <w:p w14:paraId="09D5F5D7"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кг</w:t>
            </w:r>
          </w:p>
        </w:tc>
        <w:tc>
          <w:tcPr>
            <w:tcW w:w="1034" w:type="dxa"/>
          </w:tcPr>
          <w:p w14:paraId="7044ECA7"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c>
          <w:tcPr>
            <w:tcW w:w="2121" w:type="dxa"/>
          </w:tcPr>
          <w:p w14:paraId="1F37C1AC"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r>
      <w:tr w:rsidR="00BD4646" w:rsidRPr="00C375A0" w14:paraId="32FCB6A1" w14:textId="77777777" w:rsidTr="00665C88">
        <w:tc>
          <w:tcPr>
            <w:tcW w:w="1140" w:type="dxa"/>
          </w:tcPr>
          <w:p w14:paraId="5E787295"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r w:rsidRPr="00C375A0">
              <w:rPr>
                <w:rFonts w:ascii="Times New Roman" w:hAnsi="Times New Roman" w:cs="Times New Roman"/>
                <w:b/>
                <w:bCs/>
                <w:color w:val="auto"/>
                <w:kern w:val="2"/>
                <w:lang w:eastAsia="en-US"/>
                <w14:ligatures w14:val="standardContextual"/>
              </w:rPr>
              <w:t>2.</w:t>
            </w:r>
          </w:p>
        </w:tc>
        <w:tc>
          <w:tcPr>
            <w:tcW w:w="1816" w:type="dxa"/>
          </w:tcPr>
          <w:p w14:paraId="4DD0A89A"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r w:rsidRPr="00C375A0">
              <w:rPr>
                <w:rFonts w:ascii="Times New Roman" w:hAnsi="Times New Roman" w:cs="Times New Roman"/>
                <w:b/>
                <w:bCs/>
                <w:color w:val="auto"/>
                <w:kern w:val="2"/>
                <w:lang w:eastAsia="en-US"/>
                <w14:ligatures w14:val="standardContextual"/>
              </w:rPr>
              <w:t>Колбаса «Докторская» ГОСТ 23670-2019</w:t>
            </w:r>
          </w:p>
        </w:tc>
        <w:tc>
          <w:tcPr>
            <w:tcW w:w="2471" w:type="dxa"/>
          </w:tcPr>
          <w:p w14:paraId="58E0FA0E"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Наименование колбасы по ГОСТ 23670-2019: </w:t>
            </w:r>
            <w:r w:rsidRPr="00C375A0">
              <w:rPr>
                <w:rFonts w:ascii="Times New Roman" w:hAnsi="Times New Roman" w:cs="Times New Roman"/>
                <w:color w:val="auto"/>
                <w:kern w:val="2"/>
                <w:lang w:eastAsia="en-US"/>
                <w14:ligatures w14:val="standardContextual"/>
              </w:rPr>
              <w:t>«Докторская».</w:t>
            </w:r>
          </w:p>
          <w:p w14:paraId="49E5CA52"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Рецептура: </w:t>
            </w:r>
            <w:r w:rsidRPr="00C375A0">
              <w:rPr>
                <w:rFonts w:ascii="Times New Roman" w:hAnsi="Times New Roman" w:cs="Times New Roman"/>
                <w:color w:val="auto"/>
                <w:kern w:val="2"/>
                <w:lang w:eastAsia="en-US"/>
                <w14:ligatures w14:val="standardContextual"/>
              </w:rPr>
              <w:t>в соответствии с ГОСТ 23670-2019 для данного наименования изделия.</w:t>
            </w:r>
          </w:p>
          <w:p w14:paraId="0F8F8076"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Категория:</w:t>
            </w:r>
            <w:r w:rsidRPr="00C375A0">
              <w:rPr>
                <w:rFonts w:ascii="Times New Roman" w:hAnsi="Times New Roman" w:cs="Times New Roman"/>
                <w:color w:val="auto"/>
                <w:kern w:val="2"/>
                <w:lang w:eastAsia="en-US"/>
                <w14:ligatures w14:val="standardContextual"/>
              </w:rPr>
              <w:t xml:space="preserve"> не ниже А.</w:t>
            </w:r>
          </w:p>
          <w:p w14:paraId="0F3FEC16"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Вид преобладающего мясного сырья:</w:t>
            </w:r>
            <w:r w:rsidRPr="00C375A0">
              <w:rPr>
                <w:rFonts w:ascii="Times New Roman" w:hAnsi="Times New Roman" w:cs="Times New Roman"/>
                <w:color w:val="auto"/>
                <w:kern w:val="2"/>
                <w:lang w:eastAsia="en-US"/>
                <w14:ligatures w14:val="standardContextual"/>
              </w:rPr>
              <w:t xml:space="preserve"> свинина и говядина.</w:t>
            </w:r>
          </w:p>
          <w:p w14:paraId="2250CAD5"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lastRenderedPageBreak/>
              <w:t>Упаковка:</w:t>
            </w:r>
            <w:r w:rsidRPr="00C375A0">
              <w:rPr>
                <w:rFonts w:ascii="Times New Roman" w:hAnsi="Times New Roman" w:cs="Times New Roman"/>
                <w:color w:val="auto"/>
                <w:kern w:val="2"/>
                <w:lang w:eastAsia="en-US"/>
                <w14:ligatures w14:val="standardContextual"/>
              </w:rPr>
              <w:t xml:space="preserve"> под вакуумом в условиях модифицированной атмосферы.</w:t>
            </w:r>
          </w:p>
          <w:p w14:paraId="108201C2" w14:textId="77777777" w:rsidR="00BD4646" w:rsidRPr="00C375A0" w:rsidRDefault="00BD4646" w:rsidP="00BD4646">
            <w:pPr>
              <w:jc w:val="both"/>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Фасовка изделия:</w:t>
            </w:r>
            <w:r w:rsidRPr="00C375A0">
              <w:rPr>
                <w:rFonts w:ascii="Times New Roman" w:hAnsi="Times New Roman" w:cs="Times New Roman"/>
                <w:color w:val="auto"/>
                <w:kern w:val="2"/>
                <w:lang w:eastAsia="en-US"/>
                <w14:ligatures w14:val="standardContextual"/>
              </w:rPr>
              <w:t xml:space="preserve"> не более 2 кг</w:t>
            </w:r>
          </w:p>
          <w:p w14:paraId="668A21AD" w14:textId="77777777" w:rsidR="00BD4646" w:rsidRPr="00C375A0" w:rsidRDefault="00BD4646" w:rsidP="00BD4646">
            <w:pPr>
              <w:rPr>
                <w:rFonts w:ascii="Times New Roman" w:hAnsi="Times New Roman" w:cs="Times New Roman"/>
                <w:color w:val="auto"/>
                <w:kern w:val="2"/>
                <w:u w:val="single"/>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Остаточный срок годности на момент поставки: </w:t>
            </w:r>
            <w:r w:rsidRPr="00C375A0">
              <w:rPr>
                <w:rFonts w:ascii="Times New Roman" w:hAnsi="Times New Roman" w:cs="Times New Roman"/>
                <w:color w:val="auto"/>
                <w:kern w:val="2"/>
                <w:lang w:eastAsia="en-US"/>
                <w14:ligatures w14:val="standardContextual"/>
              </w:rPr>
              <w:t>не менее 20 суток.</w:t>
            </w:r>
          </w:p>
        </w:tc>
        <w:tc>
          <w:tcPr>
            <w:tcW w:w="1903" w:type="dxa"/>
          </w:tcPr>
          <w:p w14:paraId="5C3ADE82"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lastRenderedPageBreak/>
              <w:t>кг</w:t>
            </w:r>
          </w:p>
        </w:tc>
        <w:tc>
          <w:tcPr>
            <w:tcW w:w="1034" w:type="dxa"/>
          </w:tcPr>
          <w:p w14:paraId="59771A4F"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c>
          <w:tcPr>
            <w:tcW w:w="2121" w:type="dxa"/>
          </w:tcPr>
          <w:p w14:paraId="493936EB"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r>
      <w:tr w:rsidR="00BD4646" w:rsidRPr="00C375A0" w14:paraId="5A3F437E" w14:textId="77777777" w:rsidTr="00665C88">
        <w:tc>
          <w:tcPr>
            <w:tcW w:w="1140" w:type="dxa"/>
          </w:tcPr>
          <w:p w14:paraId="23F70F7D"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r w:rsidRPr="00C375A0">
              <w:rPr>
                <w:rFonts w:ascii="Times New Roman" w:hAnsi="Times New Roman" w:cs="Times New Roman"/>
                <w:b/>
                <w:bCs/>
                <w:color w:val="auto"/>
                <w:kern w:val="2"/>
                <w:lang w:eastAsia="en-US"/>
                <w14:ligatures w14:val="standardContextual"/>
              </w:rPr>
              <w:t>3.</w:t>
            </w:r>
          </w:p>
        </w:tc>
        <w:tc>
          <w:tcPr>
            <w:tcW w:w="1816" w:type="dxa"/>
          </w:tcPr>
          <w:p w14:paraId="5819EF72"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r w:rsidRPr="00C375A0">
              <w:rPr>
                <w:rFonts w:ascii="Times New Roman" w:hAnsi="Times New Roman" w:cs="Times New Roman"/>
                <w:b/>
                <w:bCs/>
                <w:color w:val="auto"/>
                <w:kern w:val="2"/>
                <w:lang w:eastAsia="en-US"/>
                <w14:ligatures w14:val="standardContextual"/>
              </w:rPr>
              <w:t>Колбаса «Молочная» ГОСТ 23670-2019</w:t>
            </w:r>
          </w:p>
        </w:tc>
        <w:tc>
          <w:tcPr>
            <w:tcW w:w="2471" w:type="dxa"/>
          </w:tcPr>
          <w:p w14:paraId="7603DBBA"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Наименование колбасы по ГОСТ 23670-2019: </w:t>
            </w:r>
            <w:r w:rsidRPr="00C375A0">
              <w:rPr>
                <w:rFonts w:ascii="Times New Roman" w:hAnsi="Times New Roman" w:cs="Times New Roman"/>
                <w:color w:val="auto"/>
                <w:kern w:val="2"/>
                <w:lang w:eastAsia="en-US"/>
                <w14:ligatures w14:val="standardContextual"/>
              </w:rPr>
              <w:t>«Молочная».</w:t>
            </w:r>
          </w:p>
          <w:p w14:paraId="0D115D51"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Рецептура:</w:t>
            </w:r>
            <w:r w:rsidRPr="00C375A0">
              <w:rPr>
                <w:rFonts w:ascii="Times New Roman" w:hAnsi="Times New Roman" w:cs="Times New Roman"/>
                <w:color w:val="auto"/>
                <w:kern w:val="2"/>
                <w:lang w:eastAsia="en-US"/>
                <w14:ligatures w14:val="standardContextual"/>
              </w:rPr>
              <w:t xml:space="preserve"> в соответствии с</w:t>
            </w:r>
            <w:r w:rsidRPr="00C375A0">
              <w:rPr>
                <w:rFonts w:cstheme="minorBidi"/>
                <w:color w:val="auto"/>
                <w:kern w:val="2"/>
                <w:lang w:eastAsia="en-US"/>
                <w14:ligatures w14:val="standardContextual"/>
              </w:rPr>
              <w:t xml:space="preserve"> </w:t>
            </w:r>
            <w:r w:rsidRPr="00C375A0">
              <w:rPr>
                <w:rFonts w:ascii="Times New Roman" w:hAnsi="Times New Roman" w:cs="Times New Roman"/>
                <w:color w:val="auto"/>
                <w:kern w:val="2"/>
                <w:lang w:eastAsia="en-US"/>
                <w14:ligatures w14:val="standardContextual"/>
              </w:rPr>
              <w:t>ГОСТ 23670-2019 для данного наименования изделия.</w:t>
            </w:r>
          </w:p>
          <w:p w14:paraId="6E35B1E2"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Категория:</w:t>
            </w:r>
            <w:r w:rsidRPr="00C375A0">
              <w:rPr>
                <w:rFonts w:ascii="Times New Roman" w:hAnsi="Times New Roman" w:cs="Times New Roman"/>
                <w:color w:val="auto"/>
                <w:kern w:val="2"/>
                <w:lang w:eastAsia="en-US"/>
                <w14:ligatures w14:val="standardContextual"/>
              </w:rPr>
              <w:t xml:space="preserve"> не ниже Б.</w:t>
            </w:r>
          </w:p>
          <w:p w14:paraId="1CF6138E"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Вид преобладающего мясного сырья:</w:t>
            </w:r>
            <w:r w:rsidRPr="00C375A0">
              <w:rPr>
                <w:rFonts w:ascii="Times New Roman" w:hAnsi="Times New Roman" w:cs="Times New Roman"/>
                <w:color w:val="auto"/>
                <w:kern w:val="2"/>
                <w:lang w:eastAsia="en-US"/>
                <w14:ligatures w14:val="standardContextual"/>
              </w:rPr>
              <w:t xml:space="preserve"> свинина и говядина.</w:t>
            </w:r>
          </w:p>
          <w:p w14:paraId="2758EA28"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Упаковка:</w:t>
            </w:r>
            <w:r w:rsidRPr="00C375A0">
              <w:rPr>
                <w:rFonts w:ascii="Times New Roman" w:hAnsi="Times New Roman" w:cs="Times New Roman"/>
                <w:color w:val="auto"/>
                <w:kern w:val="2"/>
                <w:lang w:eastAsia="en-US"/>
                <w14:ligatures w14:val="standardContextual"/>
              </w:rPr>
              <w:t xml:space="preserve"> под вакуумом в условиях модифицированной атмосферы.</w:t>
            </w:r>
          </w:p>
          <w:p w14:paraId="191BC385" w14:textId="77777777" w:rsidR="00BD4646" w:rsidRPr="00C375A0" w:rsidRDefault="00BD4646" w:rsidP="00BD4646">
            <w:pPr>
              <w:jc w:val="both"/>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Фасовка изделия:</w:t>
            </w:r>
            <w:r w:rsidRPr="00C375A0">
              <w:rPr>
                <w:rFonts w:ascii="Times New Roman" w:hAnsi="Times New Roman" w:cs="Times New Roman"/>
                <w:color w:val="auto"/>
                <w:kern w:val="2"/>
                <w:lang w:eastAsia="en-US"/>
                <w14:ligatures w14:val="standardContextual"/>
              </w:rPr>
              <w:t xml:space="preserve"> не более 2 кг</w:t>
            </w:r>
          </w:p>
          <w:p w14:paraId="592887A0" w14:textId="77777777" w:rsidR="00BD4646" w:rsidRPr="00C375A0" w:rsidRDefault="00BD4646" w:rsidP="00BD4646">
            <w:pPr>
              <w:jc w:val="both"/>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Остаточный срок годности на момент поставки: </w:t>
            </w:r>
            <w:r w:rsidRPr="00C375A0">
              <w:rPr>
                <w:rFonts w:ascii="Times New Roman" w:hAnsi="Times New Roman" w:cs="Times New Roman"/>
                <w:color w:val="auto"/>
                <w:kern w:val="2"/>
                <w:lang w:eastAsia="en-US"/>
                <w14:ligatures w14:val="standardContextual"/>
              </w:rPr>
              <w:t>не менее 20 суток.</w:t>
            </w:r>
          </w:p>
        </w:tc>
        <w:tc>
          <w:tcPr>
            <w:tcW w:w="1903" w:type="dxa"/>
          </w:tcPr>
          <w:p w14:paraId="02E7FBD1" w14:textId="5F80E136" w:rsidR="00BD4646" w:rsidRPr="00C375A0" w:rsidRDefault="00FB00C3"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кг</w:t>
            </w:r>
          </w:p>
        </w:tc>
        <w:tc>
          <w:tcPr>
            <w:tcW w:w="1034" w:type="dxa"/>
          </w:tcPr>
          <w:p w14:paraId="18B4299D"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c>
          <w:tcPr>
            <w:tcW w:w="2121" w:type="dxa"/>
          </w:tcPr>
          <w:p w14:paraId="52AD37B7"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r>
      <w:tr w:rsidR="00BD4646" w:rsidRPr="00C375A0" w14:paraId="264589B0" w14:textId="77777777" w:rsidTr="00665C88">
        <w:tc>
          <w:tcPr>
            <w:tcW w:w="1140" w:type="dxa"/>
          </w:tcPr>
          <w:p w14:paraId="480D14B6"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r w:rsidRPr="00C375A0">
              <w:rPr>
                <w:rFonts w:ascii="Times New Roman" w:hAnsi="Times New Roman" w:cs="Times New Roman"/>
                <w:b/>
                <w:bCs/>
                <w:color w:val="auto"/>
                <w:kern w:val="2"/>
                <w:lang w:eastAsia="en-US"/>
                <w14:ligatures w14:val="standardContextual"/>
              </w:rPr>
              <w:t>4.</w:t>
            </w:r>
          </w:p>
        </w:tc>
        <w:tc>
          <w:tcPr>
            <w:tcW w:w="1816" w:type="dxa"/>
          </w:tcPr>
          <w:p w14:paraId="38E05F16"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r w:rsidRPr="00C375A0">
              <w:rPr>
                <w:rFonts w:ascii="Times New Roman" w:hAnsi="Times New Roman" w:cs="Times New Roman"/>
                <w:b/>
                <w:bCs/>
                <w:color w:val="auto"/>
                <w:kern w:val="2"/>
                <w:lang w:eastAsia="en-US"/>
                <w14:ligatures w14:val="standardContextual"/>
              </w:rPr>
              <w:t>Грудка куриная копчено -вареная</w:t>
            </w:r>
          </w:p>
        </w:tc>
        <w:tc>
          <w:tcPr>
            <w:tcW w:w="2471" w:type="dxa"/>
          </w:tcPr>
          <w:p w14:paraId="12ACA816"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Вид сырья: </w:t>
            </w:r>
            <w:r w:rsidRPr="00C375A0">
              <w:rPr>
                <w:rFonts w:ascii="Times New Roman" w:hAnsi="Times New Roman" w:cs="Times New Roman"/>
                <w:color w:val="auto"/>
                <w:kern w:val="2"/>
                <w:lang w:eastAsia="en-US"/>
                <w14:ligatures w14:val="standardContextual"/>
              </w:rPr>
              <w:t>грудка цыпленка-бройлера.</w:t>
            </w:r>
          </w:p>
          <w:p w14:paraId="04B90659"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Способ обработки в соответствии с рецептурой: </w:t>
            </w:r>
            <w:r w:rsidRPr="00C375A0">
              <w:rPr>
                <w:rFonts w:ascii="Times New Roman" w:hAnsi="Times New Roman" w:cs="Times New Roman"/>
                <w:color w:val="auto"/>
                <w:kern w:val="2"/>
                <w:lang w:eastAsia="en-US"/>
                <w14:ligatures w14:val="standardContextual"/>
              </w:rPr>
              <w:t>копчено-вареная.</w:t>
            </w:r>
          </w:p>
          <w:p w14:paraId="49353A35"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Упаковка:</w:t>
            </w:r>
            <w:r w:rsidRPr="00C375A0">
              <w:rPr>
                <w:rFonts w:ascii="Times New Roman" w:hAnsi="Times New Roman" w:cs="Times New Roman"/>
                <w:color w:val="auto"/>
                <w:kern w:val="2"/>
                <w:lang w:eastAsia="en-US"/>
                <w14:ligatures w14:val="standardContextual"/>
              </w:rPr>
              <w:t xml:space="preserve"> под вакуумом в условиях модифицированной атмосферы.</w:t>
            </w:r>
          </w:p>
          <w:p w14:paraId="1A06CDBC"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Фасовка изделия:</w:t>
            </w:r>
            <w:r w:rsidRPr="00C375A0">
              <w:rPr>
                <w:rFonts w:ascii="Times New Roman" w:hAnsi="Times New Roman" w:cs="Times New Roman"/>
                <w:color w:val="auto"/>
                <w:kern w:val="2"/>
                <w:lang w:eastAsia="en-US"/>
                <w14:ligatures w14:val="standardContextual"/>
              </w:rPr>
              <w:t xml:space="preserve"> не более 1 кг.</w:t>
            </w:r>
          </w:p>
          <w:p w14:paraId="120F6DE8"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Остаточный срок годности на момент поставки:</w:t>
            </w:r>
            <w:r w:rsidRPr="00C375A0">
              <w:rPr>
                <w:rFonts w:ascii="Times New Roman" w:hAnsi="Times New Roman" w:cs="Times New Roman"/>
                <w:color w:val="auto"/>
                <w:kern w:val="2"/>
                <w:lang w:eastAsia="en-US"/>
                <w14:ligatures w14:val="standardContextual"/>
              </w:rPr>
              <w:t xml:space="preserve"> не менее 10 суток. </w:t>
            </w:r>
          </w:p>
          <w:p w14:paraId="74F81121"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lang w:eastAsia="en-US"/>
                <w14:ligatures w14:val="standardContextual"/>
              </w:rPr>
              <w:t>Органолептические и физико-химические показатели в соответствии ГОСТ Р 55499-2013 «Продукты из мяса птицы. Общие технические условия», рецептура – по ТУ или СТО или ГОСТ.</w:t>
            </w:r>
          </w:p>
        </w:tc>
        <w:tc>
          <w:tcPr>
            <w:tcW w:w="1903" w:type="dxa"/>
          </w:tcPr>
          <w:p w14:paraId="6BB61380"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кг</w:t>
            </w:r>
          </w:p>
        </w:tc>
        <w:tc>
          <w:tcPr>
            <w:tcW w:w="1034" w:type="dxa"/>
          </w:tcPr>
          <w:p w14:paraId="431700B9"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c>
          <w:tcPr>
            <w:tcW w:w="2121" w:type="dxa"/>
          </w:tcPr>
          <w:p w14:paraId="64839059"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r>
      <w:tr w:rsidR="00BD4646" w:rsidRPr="00C375A0" w14:paraId="5E4E1BBE" w14:textId="77777777" w:rsidTr="00665C88">
        <w:tc>
          <w:tcPr>
            <w:tcW w:w="1140" w:type="dxa"/>
          </w:tcPr>
          <w:p w14:paraId="54BFF93B"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r w:rsidRPr="00C375A0">
              <w:rPr>
                <w:rFonts w:ascii="Times New Roman" w:hAnsi="Times New Roman" w:cs="Times New Roman"/>
                <w:b/>
                <w:bCs/>
                <w:color w:val="auto"/>
                <w:kern w:val="2"/>
                <w:lang w:eastAsia="en-US"/>
                <w14:ligatures w14:val="standardContextual"/>
              </w:rPr>
              <w:t>5.</w:t>
            </w:r>
          </w:p>
        </w:tc>
        <w:tc>
          <w:tcPr>
            <w:tcW w:w="1816" w:type="dxa"/>
          </w:tcPr>
          <w:p w14:paraId="63C93388"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r w:rsidRPr="00C375A0">
              <w:rPr>
                <w:rFonts w:ascii="Times New Roman" w:hAnsi="Times New Roman" w:cs="Times New Roman"/>
                <w:b/>
                <w:bCs/>
                <w:color w:val="auto"/>
                <w:kern w:val="2"/>
                <w:lang w:eastAsia="en-US"/>
                <w14:ligatures w14:val="standardContextual"/>
              </w:rPr>
              <w:t>Ветчина</w:t>
            </w:r>
          </w:p>
        </w:tc>
        <w:tc>
          <w:tcPr>
            <w:tcW w:w="2471" w:type="dxa"/>
          </w:tcPr>
          <w:p w14:paraId="38CAE636"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Вид сырья: </w:t>
            </w:r>
            <w:r w:rsidRPr="00C375A0">
              <w:rPr>
                <w:rFonts w:ascii="Times New Roman" w:hAnsi="Times New Roman" w:cs="Times New Roman"/>
                <w:b/>
                <w:bCs/>
                <w:color w:val="auto"/>
                <w:kern w:val="2"/>
                <w:lang w:eastAsia="en-US"/>
                <w14:ligatures w14:val="standardContextual"/>
              </w:rPr>
              <w:t>свинина.</w:t>
            </w:r>
          </w:p>
          <w:p w14:paraId="5AEE7E7B" w14:textId="77777777" w:rsidR="00BD4646" w:rsidRPr="00C375A0" w:rsidRDefault="00BD4646" w:rsidP="00BD4646">
            <w:pPr>
              <w:rPr>
                <w:rFonts w:ascii="Times New Roman" w:hAnsi="Times New Roman" w:cs="Times New Roman"/>
                <w:color w:val="auto"/>
                <w:kern w:val="2"/>
                <w:u w:val="single"/>
                <w:lang w:eastAsia="en-US"/>
                <w14:ligatures w14:val="standardContextual"/>
              </w:rPr>
            </w:pPr>
            <w:r w:rsidRPr="00C375A0">
              <w:rPr>
                <w:rFonts w:ascii="Times New Roman" w:hAnsi="Times New Roman" w:cs="Times New Roman"/>
                <w:color w:val="auto"/>
                <w:kern w:val="2"/>
                <w:u w:val="single"/>
                <w:lang w:eastAsia="en-US"/>
                <w14:ligatures w14:val="standardContextual"/>
              </w:rPr>
              <w:t>Категория: не ниже Б.</w:t>
            </w:r>
          </w:p>
          <w:p w14:paraId="0A771EDC"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lastRenderedPageBreak/>
              <w:t xml:space="preserve">Консистенция: </w:t>
            </w:r>
            <w:r w:rsidRPr="00C375A0">
              <w:rPr>
                <w:rFonts w:ascii="Times New Roman" w:hAnsi="Times New Roman" w:cs="Times New Roman"/>
                <w:color w:val="auto"/>
                <w:kern w:val="2"/>
                <w:lang w:eastAsia="en-US"/>
                <w14:ligatures w14:val="standardContextual"/>
              </w:rPr>
              <w:t xml:space="preserve">упругая, не </w:t>
            </w:r>
            <w:proofErr w:type="spellStart"/>
            <w:r w:rsidRPr="00C375A0">
              <w:rPr>
                <w:rFonts w:ascii="Times New Roman" w:hAnsi="Times New Roman" w:cs="Times New Roman"/>
                <w:color w:val="auto"/>
                <w:kern w:val="2"/>
                <w:lang w:eastAsia="en-US"/>
                <w14:ligatures w14:val="standardContextual"/>
              </w:rPr>
              <w:t>крошливая</w:t>
            </w:r>
            <w:proofErr w:type="spellEnd"/>
            <w:r w:rsidRPr="00C375A0">
              <w:rPr>
                <w:rFonts w:ascii="Times New Roman" w:hAnsi="Times New Roman" w:cs="Times New Roman"/>
                <w:color w:val="auto"/>
                <w:kern w:val="2"/>
                <w:lang w:eastAsia="en-US"/>
                <w14:ligatures w14:val="standardContextual"/>
              </w:rPr>
              <w:t>, хорошо сохраняющая форму в салатах после нарезки.</w:t>
            </w:r>
          </w:p>
          <w:p w14:paraId="16E7A029"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Упаковка:</w:t>
            </w:r>
            <w:r w:rsidRPr="00C375A0">
              <w:rPr>
                <w:rFonts w:ascii="Times New Roman" w:hAnsi="Times New Roman" w:cs="Times New Roman"/>
                <w:color w:val="auto"/>
                <w:kern w:val="2"/>
                <w:lang w:eastAsia="en-US"/>
                <w14:ligatures w14:val="standardContextual"/>
              </w:rPr>
              <w:t xml:space="preserve"> под вакуумом в условиях модифицированной атмосферы.</w:t>
            </w:r>
          </w:p>
          <w:p w14:paraId="4EF80E40"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Фасовка изделия:</w:t>
            </w:r>
            <w:r w:rsidRPr="00C375A0">
              <w:rPr>
                <w:rFonts w:ascii="Times New Roman" w:hAnsi="Times New Roman" w:cs="Times New Roman"/>
                <w:color w:val="auto"/>
                <w:kern w:val="2"/>
                <w:lang w:eastAsia="en-US"/>
                <w14:ligatures w14:val="standardContextual"/>
              </w:rPr>
              <w:t xml:space="preserve"> не более 2 кг.</w:t>
            </w:r>
          </w:p>
          <w:p w14:paraId="1D47806C"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Остаточный срок годности на момент поставки:</w:t>
            </w:r>
            <w:r w:rsidRPr="00C375A0">
              <w:rPr>
                <w:rFonts w:ascii="Times New Roman" w:hAnsi="Times New Roman" w:cs="Times New Roman"/>
                <w:color w:val="auto"/>
                <w:kern w:val="2"/>
                <w:lang w:eastAsia="en-US"/>
                <w14:ligatures w14:val="standardContextual"/>
              </w:rPr>
              <w:t xml:space="preserve"> не менее 14 суток. </w:t>
            </w:r>
          </w:p>
          <w:p w14:paraId="5B167A89"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lang w:eastAsia="en-US"/>
                <w14:ligatures w14:val="standardContextual"/>
              </w:rPr>
              <w:t>Органолептические и физико-химические показатели в соответствии</w:t>
            </w:r>
            <w:r w:rsidRPr="00C375A0">
              <w:rPr>
                <w:rFonts w:cstheme="minorBidi"/>
                <w:color w:val="auto"/>
                <w:kern w:val="2"/>
                <w:lang w:eastAsia="en-US"/>
                <w14:ligatures w14:val="standardContextual"/>
              </w:rPr>
              <w:t xml:space="preserve"> с </w:t>
            </w:r>
            <w:r w:rsidRPr="00C375A0">
              <w:rPr>
                <w:rFonts w:ascii="Times New Roman" w:hAnsi="Times New Roman" w:cs="Times New Roman"/>
                <w:color w:val="auto"/>
                <w:kern w:val="2"/>
                <w:lang w:eastAsia="en-US"/>
                <w14:ligatures w14:val="standardContextual"/>
              </w:rPr>
              <w:t>ГОСТ 31790-2012</w:t>
            </w:r>
          </w:p>
          <w:p w14:paraId="0867C8AB" w14:textId="77777777" w:rsidR="00BD4646" w:rsidRPr="00C375A0" w:rsidRDefault="00BD4646" w:rsidP="00BD4646">
            <w:pPr>
              <w:rPr>
                <w:rFonts w:ascii="Times New Roman" w:hAnsi="Times New Roman" w:cs="Times New Roman"/>
                <w:color w:val="auto"/>
                <w:kern w:val="2"/>
                <w:u w:val="single"/>
                <w:lang w:eastAsia="en-US"/>
                <w14:ligatures w14:val="standardContextual"/>
              </w:rPr>
            </w:pPr>
            <w:r w:rsidRPr="00C375A0">
              <w:rPr>
                <w:rFonts w:ascii="Times New Roman" w:hAnsi="Times New Roman" w:cs="Times New Roman"/>
                <w:color w:val="auto"/>
                <w:kern w:val="2"/>
                <w:lang w:eastAsia="en-US"/>
                <w14:ligatures w14:val="standardContextual"/>
              </w:rPr>
              <w:t>«Продукты из свинины вареные. Технические условия», рецептура – по ТУ или СТО или ГОСТ.</w:t>
            </w:r>
          </w:p>
        </w:tc>
        <w:tc>
          <w:tcPr>
            <w:tcW w:w="1903" w:type="dxa"/>
          </w:tcPr>
          <w:p w14:paraId="1089F502"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lastRenderedPageBreak/>
              <w:t>кг</w:t>
            </w:r>
          </w:p>
        </w:tc>
        <w:tc>
          <w:tcPr>
            <w:tcW w:w="1034" w:type="dxa"/>
          </w:tcPr>
          <w:p w14:paraId="1788F9A3"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c>
          <w:tcPr>
            <w:tcW w:w="2121" w:type="dxa"/>
          </w:tcPr>
          <w:p w14:paraId="7CDDA69F"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r>
      <w:tr w:rsidR="00BD4646" w:rsidRPr="00C375A0" w14:paraId="2611BDBB" w14:textId="77777777" w:rsidTr="00665C88">
        <w:tc>
          <w:tcPr>
            <w:tcW w:w="1140" w:type="dxa"/>
          </w:tcPr>
          <w:p w14:paraId="758B3D22"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r w:rsidRPr="00C375A0">
              <w:rPr>
                <w:rFonts w:ascii="Times New Roman" w:hAnsi="Times New Roman" w:cs="Times New Roman"/>
                <w:b/>
                <w:bCs/>
                <w:color w:val="auto"/>
                <w:kern w:val="2"/>
                <w:lang w:eastAsia="en-US"/>
                <w14:ligatures w14:val="standardContextual"/>
              </w:rPr>
              <w:t>6.</w:t>
            </w:r>
          </w:p>
        </w:tc>
        <w:tc>
          <w:tcPr>
            <w:tcW w:w="1816" w:type="dxa"/>
          </w:tcPr>
          <w:p w14:paraId="79B53DE1"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r w:rsidRPr="00C375A0">
              <w:rPr>
                <w:rFonts w:ascii="Times New Roman" w:hAnsi="Times New Roman" w:cs="Times New Roman"/>
                <w:b/>
                <w:bCs/>
                <w:color w:val="auto"/>
                <w:kern w:val="2"/>
                <w:lang w:eastAsia="en-US"/>
                <w14:ligatures w14:val="standardContextual"/>
              </w:rPr>
              <w:t xml:space="preserve">Сардельки </w:t>
            </w:r>
          </w:p>
        </w:tc>
        <w:tc>
          <w:tcPr>
            <w:tcW w:w="2471" w:type="dxa"/>
          </w:tcPr>
          <w:p w14:paraId="3913DCBF"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Категория:</w:t>
            </w:r>
            <w:r w:rsidRPr="00C375A0">
              <w:rPr>
                <w:rFonts w:ascii="Times New Roman" w:hAnsi="Times New Roman" w:cs="Times New Roman"/>
                <w:color w:val="auto"/>
                <w:kern w:val="2"/>
                <w:lang w:eastAsia="en-US"/>
                <w14:ligatures w14:val="standardContextual"/>
              </w:rPr>
              <w:t xml:space="preserve"> не ниже Б.</w:t>
            </w:r>
          </w:p>
          <w:p w14:paraId="4A08568A"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Вид преобладающего мясного сырья:</w:t>
            </w:r>
            <w:r w:rsidRPr="00C375A0">
              <w:rPr>
                <w:rFonts w:ascii="Times New Roman" w:hAnsi="Times New Roman" w:cs="Times New Roman"/>
                <w:color w:val="auto"/>
                <w:kern w:val="2"/>
                <w:lang w:eastAsia="en-US"/>
                <w14:ligatures w14:val="standardContextual"/>
              </w:rPr>
              <w:t xml:space="preserve"> говядина и свинина.</w:t>
            </w:r>
          </w:p>
          <w:p w14:paraId="3CECCD17"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Упаковка:</w:t>
            </w:r>
            <w:r w:rsidRPr="00C375A0">
              <w:rPr>
                <w:rFonts w:ascii="Times New Roman" w:hAnsi="Times New Roman" w:cs="Times New Roman"/>
                <w:color w:val="auto"/>
                <w:kern w:val="2"/>
                <w:lang w:eastAsia="en-US"/>
                <w14:ligatures w14:val="standardContextual"/>
              </w:rPr>
              <w:t xml:space="preserve"> под вакуумом в условиях модифицированной атмосферы.</w:t>
            </w:r>
          </w:p>
          <w:p w14:paraId="6384C6D7" w14:textId="77777777" w:rsidR="00BD4646" w:rsidRPr="00C375A0" w:rsidRDefault="00BD4646" w:rsidP="00BD4646">
            <w:pPr>
              <w:jc w:val="both"/>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Фасовка изделия:</w:t>
            </w:r>
            <w:r w:rsidRPr="00C375A0">
              <w:rPr>
                <w:rFonts w:ascii="Times New Roman" w:hAnsi="Times New Roman" w:cs="Times New Roman"/>
                <w:color w:val="auto"/>
                <w:kern w:val="2"/>
                <w:lang w:eastAsia="en-US"/>
                <w14:ligatures w14:val="standardContextual"/>
              </w:rPr>
              <w:t xml:space="preserve"> не более 1, 5 кг.</w:t>
            </w:r>
          </w:p>
          <w:p w14:paraId="77CD1DFD" w14:textId="77777777" w:rsidR="00BD4646" w:rsidRPr="00C375A0" w:rsidRDefault="00BD4646" w:rsidP="00BD4646">
            <w:pPr>
              <w:jc w:val="both"/>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Остаточный срок годности на момент поставки: </w:t>
            </w:r>
            <w:r w:rsidRPr="00C375A0">
              <w:rPr>
                <w:rFonts w:ascii="Times New Roman" w:hAnsi="Times New Roman" w:cs="Times New Roman"/>
                <w:color w:val="auto"/>
                <w:kern w:val="2"/>
                <w:lang w:eastAsia="en-US"/>
                <w14:ligatures w14:val="standardContextual"/>
              </w:rPr>
              <w:t>не менее 20 суток.</w:t>
            </w:r>
          </w:p>
          <w:p w14:paraId="130464BB" w14:textId="77777777" w:rsidR="00BD4646" w:rsidRPr="00C375A0" w:rsidRDefault="00BD4646" w:rsidP="00BD4646">
            <w:pPr>
              <w:jc w:val="both"/>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lang w:eastAsia="en-US"/>
                <w14:ligatures w14:val="standardContextual"/>
              </w:rPr>
              <w:t>Органолептические и физико-химические показатели в соответствии ГОСТ 23670-2019, рецептура – по ТУ или СТО или ГОСТ.</w:t>
            </w:r>
          </w:p>
        </w:tc>
        <w:tc>
          <w:tcPr>
            <w:tcW w:w="1903" w:type="dxa"/>
          </w:tcPr>
          <w:p w14:paraId="2A990A1D"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t>кг</w:t>
            </w:r>
          </w:p>
        </w:tc>
        <w:tc>
          <w:tcPr>
            <w:tcW w:w="1034" w:type="dxa"/>
          </w:tcPr>
          <w:p w14:paraId="4C25CC82"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c>
          <w:tcPr>
            <w:tcW w:w="2121" w:type="dxa"/>
          </w:tcPr>
          <w:p w14:paraId="61236620"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r>
      <w:tr w:rsidR="00BD4646" w:rsidRPr="00C375A0" w14:paraId="59482436" w14:textId="77777777" w:rsidTr="00665C88">
        <w:tc>
          <w:tcPr>
            <w:tcW w:w="1140" w:type="dxa"/>
          </w:tcPr>
          <w:p w14:paraId="11A87C30" w14:textId="24409CED" w:rsidR="00BD4646" w:rsidRPr="00C375A0" w:rsidRDefault="00D2404D" w:rsidP="00BD4646">
            <w:pPr>
              <w:jc w:val="both"/>
              <w:rPr>
                <w:rFonts w:ascii="Times New Roman" w:hAnsi="Times New Roman" w:cs="Times New Roman"/>
                <w:b/>
                <w:bCs/>
                <w:color w:val="auto"/>
                <w:kern w:val="2"/>
                <w:lang w:eastAsia="en-US"/>
                <w14:ligatures w14:val="standardContextual"/>
              </w:rPr>
            </w:pPr>
            <w:r>
              <w:rPr>
                <w:rFonts w:ascii="Times New Roman" w:hAnsi="Times New Roman" w:cs="Times New Roman"/>
                <w:b/>
                <w:bCs/>
                <w:color w:val="auto"/>
                <w:kern w:val="2"/>
                <w:lang w:eastAsia="en-US"/>
                <w14:ligatures w14:val="standardContextual"/>
              </w:rPr>
              <w:t>7</w:t>
            </w:r>
          </w:p>
        </w:tc>
        <w:tc>
          <w:tcPr>
            <w:tcW w:w="1816" w:type="dxa"/>
          </w:tcPr>
          <w:p w14:paraId="07B0FB55"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r w:rsidRPr="00C375A0">
              <w:rPr>
                <w:rFonts w:ascii="Times New Roman" w:hAnsi="Times New Roman" w:cs="Times New Roman"/>
                <w:b/>
                <w:bCs/>
                <w:color w:val="auto"/>
                <w:kern w:val="2"/>
                <w:lang w:eastAsia="en-US"/>
                <w14:ligatures w14:val="standardContextual"/>
              </w:rPr>
              <w:t>Сервелат ГОСТ Р 55455-2013</w:t>
            </w:r>
          </w:p>
          <w:p w14:paraId="2BA6A0B4" w14:textId="77777777" w:rsidR="00BD4646" w:rsidRPr="00C375A0" w:rsidRDefault="00BD4646" w:rsidP="00BD4646">
            <w:pPr>
              <w:jc w:val="both"/>
              <w:rPr>
                <w:rFonts w:ascii="Times New Roman" w:hAnsi="Times New Roman" w:cs="Times New Roman"/>
                <w:b/>
                <w:bCs/>
                <w:color w:val="auto"/>
                <w:kern w:val="2"/>
                <w:lang w:eastAsia="en-US"/>
                <w14:ligatures w14:val="standardContextual"/>
              </w:rPr>
            </w:pPr>
          </w:p>
        </w:tc>
        <w:tc>
          <w:tcPr>
            <w:tcW w:w="2471" w:type="dxa"/>
          </w:tcPr>
          <w:p w14:paraId="326FF567"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Наименование колбасы по ГОСТ Р 55455-2013: </w:t>
            </w:r>
            <w:r w:rsidRPr="00C375A0">
              <w:rPr>
                <w:rFonts w:ascii="Times New Roman" w:hAnsi="Times New Roman" w:cs="Times New Roman"/>
                <w:color w:val="auto"/>
                <w:kern w:val="2"/>
                <w:lang w:eastAsia="en-US"/>
                <w14:ligatures w14:val="standardContextual"/>
              </w:rPr>
              <w:t>«Сервелат».</w:t>
            </w:r>
          </w:p>
          <w:p w14:paraId="0C264C5C"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Рецептура:</w:t>
            </w:r>
            <w:r w:rsidRPr="00C375A0">
              <w:rPr>
                <w:rFonts w:ascii="Times New Roman" w:hAnsi="Times New Roman" w:cs="Times New Roman"/>
                <w:color w:val="auto"/>
                <w:kern w:val="2"/>
                <w:lang w:eastAsia="en-US"/>
                <w14:ligatures w14:val="standardContextual"/>
              </w:rPr>
              <w:t xml:space="preserve"> в соответствии с</w:t>
            </w:r>
            <w:r w:rsidRPr="00C375A0">
              <w:rPr>
                <w:rFonts w:cstheme="minorBidi"/>
                <w:color w:val="auto"/>
                <w:kern w:val="2"/>
                <w:lang w:eastAsia="en-US"/>
                <w14:ligatures w14:val="standardContextual"/>
              </w:rPr>
              <w:t xml:space="preserve"> </w:t>
            </w:r>
            <w:r w:rsidRPr="00C375A0">
              <w:rPr>
                <w:rFonts w:ascii="Times New Roman" w:hAnsi="Times New Roman" w:cs="Times New Roman"/>
                <w:color w:val="auto"/>
                <w:kern w:val="2"/>
                <w:lang w:eastAsia="en-US"/>
                <w14:ligatures w14:val="standardContextual"/>
              </w:rPr>
              <w:t>ГОСТ Р 55455-2013 для данного наименования изделия.</w:t>
            </w:r>
          </w:p>
          <w:p w14:paraId="344C1407"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Категория:</w:t>
            </w:r>
            <w:r w:rsidRPr="00C375A0">
              <w:rPr>
                <w:rFonts w:ascii="Times New Roman" w:hAnsi="Times New Roman" w:cs="Times New Roman"/>
                <w:color w:val="auto"/>
                <w:kern w:val="2"/>
                <w:lang w:eastAsia="en-US"/>
                <w14:ligatures w14:val="standardContextual"/>
              </w:rPr>
              <w:t xml:space="preserve"> не ниже А.</w:t>
            </w:r>
          </w:p>
          <w:p w14:paraId="65A929A1"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Вид преобладающего мясного сырья:</w:t>
            </w:r>
            <w:r w:rsidRPr="00C375A0">
              <w:rPr>
                <w:rFonts w:ascii="Times New Roman" w:hAnsi="Times New Roman" w:cs="Times New Roman"/>
                <w:color w:val="auto"/>
                <w:kern w:val="2"/>
                <w:lang w:eastAsia="en-US"/>
                <w14:ligatures w14:val="standardContextual"/>
              </w:rPr>
              <w:t xml:space="preserve"> грудинка, говядина и свинина.</w:t>
            </w:r>
          </w:p>
          <w:p w14:paraId="25AF0492"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lastRenderedPageBreak/>
              <w:t>Упаковка:</w:t>
            </w:r>
            <w:r w:rsidRPr="00C375A0">
              <w:rPr>
                <w:rFonts w:ascii="Times New Roman" w:hAnsi="Times New Roman" w:cs="Times New Roman"/>
                <w:color w:val="auto"/>
                <w:kern w:val="2"/>
                <w:lang w:eastAsia="en-US"/>
                <w14:ligatures w14:val="standardContextual"/>
              </w:rPr>
              <w:t xml:space="preserve"> под вакуумом в условиях модифицированной атмосферы.</w:t>
            </w:r>
          </w:p>
          <w:p w14:paraId="464F0AEA" w14:textId="77777777" w:rsidR="00BD4646" w:rsidRPr="00C375A0" w:rsidRDefault="00BD4646" w:rsidP="00BD4646">
            <w:pPr>
              <w:jc w:val="both"/>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Фасовка изделия:</w:t>
            </w:r>
            <w:r w:rsidRPr="00C375A0">
              <w:rPr>
                <w:rFonts w:ascii="Times New Roman" w:hAnsi="Times New Roman" w:cs="Times New Roman"/>
                <w:color w:val="auto"/>
                <w:kern w:val="2"/>
                <w:lang w:eastAsia="en-US"/>
                <w14:ligatures w14:val="standardContextual"/>
              </w:rPr>
              <w:t xml:space="preserve"> не более 700 гр.</w:t>
            </w:r>
          </w:p>
          <w:p w14:paraId="61627D7C" w14:textId="77777777" w:rsidR="00BD4646" w:rsidRPr="00C375A0" w:rsidRDefault="00BD4646" w:rsidP="00BD4646">
            <w:pPr>
              <w:rPr>
                <w:rFonts w:ascii="Times New Roman" w:hAnsi="Times New Roman" w:cs="Times New Roman"/>
                <w:color w:val="auto"/>
                <w:kern w:val="2"/>
                <w:lang w:eastAsia="en-US"/>
                <w14:ligatures w14:val="standardContextual"/>
              </w:rPr>
            </w:pPr>
            <w:r w:rsidRPr="00C375A0">
              <w:rPr>
                <w:rFonts w:ascii="Times New Roman" w:hAnsi="Times New Roman" w:cs="Times New Roman"/>
                <w:color w:val="auto"/>
                <w:kern w:val="2"/>
                <w:u w:val="single"/>
                <w:lang w:eastAsia="en-US"/>
                <w14:ligatures w14:val="standardContextual"/>
              </w:rPr>
              <w:t xml:space="preserve">Остаточный срок годности на момент поставки: </w:t>
            </w:r>
            <w:r w:rsidRPr="00C375A0">
              <w:rPr>
                <w:rFonts w:ascii="Times New Roman" w:hAnsi="Times New Roman" w:cs="Times New Roman"/>
                <w:color w:val="auto"/>
                <w:kern w:val="2"/>
                <w:lang w:eastAsia="en-US"/>
                <w14:ligatures w14:val="standardContextual"/>
              </w:rPr>
              <w:t>не менее 30 суток.</w:t>
            </w:r>
          </w:p>
        </w:tc>
        <w:tc>
          <w:tcPr>
            <w:tcW w:w="1903" w:type="dxa"/>
          </w:tcPr>
          <w:p w14:paraId="1A74ED05"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r w:rsidRPr="00C375A0">
              <w:rPr>
                <w:rFonts w:ascii="Times New Roman" w:hAnsi="Times New Roman" w:cs="Times New Roman"/>
                <w:b/>
                <w:bCs/>
                <w:color w:val="auto"/>
                <w:kern w:val="2"/>
                <w:sz w:val="24"/>
                <w:szCs w:val="24"/>
                <w:lang w:eastAsia="en-US"/>
                <w14:ligatures w14:val="standardContextual"/>
              </w:rPr>
              <w:lastRenderedPageBreak/>
              <w:t>кг</w:t>
            </w:r>
          </w:p>
        </w:tc>
        <w:tc>
          <w:tcPr>
            <w:tcW w:w="1034" w:type="dxa"/>
          </w:tcPr>
          <w:p w14:paraId="12B58CAB"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c>
          <w:tcPr>
            <w:tcW w:w="2121" w:type="dxa"/>
          </w:tcPr>
          <w:p w14:paraId="59E24A45" w14:textId="77777777" w:rsidR="00BD4646" w:rsidRPr="00C375A0" w:rsidRDefault="00BD4646" w:rsidP="00BD4646">
            <w:pPr>
              <w:jc w:val="both"/>
              <w:rPr>
                <w:rFonts w:ascii="Times New Roman" w:hAnsi="Times New Roman" w:cs="Times New Roman"/>
                <w:b/>
                <w:bCs/>
                <w:color w:val="auto"/>
                <w:kern w:val="2"/>
                <w:sz w:val="24"/>
                <w:szCs w:val="24"/>
                <w:lang w:eastAsia="en-US"/>
                <w14:ligatures w14:val="standardContextual"/>
              </w:rPr>
            </w:pPr>
          </w:p>
        </w:tc>
      </w:tr>
    </w:tbl>
    <w:p w14:paraId="605AEA13" w14:textId="77777777" w:rsidR="00BD4646" w:rsidRPr="00C375A0" w:rsidRDefault="00BD4646" w:rsidP="00701061">
      <w:pPr>
        <w:spacing w:after="0" w:line="240" w:lineRule="auto"/>
        <w:jc w:val="center"/>
        <w:rPr>
          <w:rFonts w:ascii="Times New Roman" w:hAnsi="Times New Roman" w:cs="Times New Roman"/>
          <w:b/>
          <w:bCs/>
          <w:color w:val="auto"/>
          <w:kern w:val="2"/>
          <w:sz w:val="24"/>
          <w:szCs w:val="24"/>
          <w:lang w:eastAsia="en-US"/>
          <w14:ligatures w14:val="standardContextual"/>
        </w:rPr>
      </w:pPr>
    </w:p>
    <w:p w14:paraId="218C21C4" w14:textId="77777777" w:rsidR="00BD4646" w:rsidRPr="00C375A0" w:rsidRDefault="00BD4646" w:rsidP="00701061">
      <w:pPr>
        <w:spacing w:after="0" w:line="240" w:lineRule="auto"/>
        <w:jc w:val="center"/>
        <w:rPr>
          <w:rFonts w:ascii="Times New Roman" w:hAnsi="Times New Roman" w:cs="Times New Roman"/>
          <w:b/>
          <w:bCs/>
          <w:color w:val="auto"/>
          <w:kern w:val="2"/>
          <w:sz w:val="24"/>
          <w:szCs w:val="24"/>
          <w:lang w:eastAsia="en-US"/>
          <w14:ligatures w14:val="standardContextual"/>
        </w:rPr>
      </w:pPr>
    </w:p>
    <w:p w14:paraId="3ED5508B" w14:textId="7C396850" w:rsidR="0000506F" w:rsidRPr="00C375A0" w:rsidRDefault="00016996" w:rsidP="00016996">
      <w:pPr>
        <w:jc w:val="center"/>
        <w:rPr>
          <w:rFonts w:ascii="Times New Roman" w:hAnsi="Times New Roman" w:cs="Times New Roman"/>
          <w:b/>
          <w:bCs/>
          <w:sz w:val="24"/>
          <w:szCs w:val="24"/>
        </w:rPr>
      </w:pPr>
      <w:r w:rsidRPr="00C375A0">
        <w:rPr>
          <w:rFonts w:ascii="Times New Roman" w:hAnsi="Times New Roman" w:cs="Times New Roman"/>
          <w:b/>
          <w:bCs/>
          <w:sz w:val="24"/>
          <w:szCs w:val="24"/>
        </w:rPr>
        <w:t>СОГЛАСОВАНО</w:t>
      </w:r>
    </w:p>
    <w:p w14:paraId="47A36D00" w14:textId="77777777" w:rsidR="005260DD" w:rsidRPr="00C375A0" w:rsidRDefault="005260DD" w:rsidP="005260DD">
      <w:pPr>
        <w:jc w:val="center"/>
        <w:rPr>
          <w:rFonts w:ascii="Times New Roman" w:hAnsi="Times New Roman" w:cs="Times New Roman"/>
          <w:b/>
          <w:bCs/>
          <w:sz w:val="24"/>
          <w:szCs w:val="24"/>
        </w:rPr>
      </w:pPr>
    </w:p>
    <w:p w14:paraId="61921848" w14:textId="3CBA6CC8" w:rsidR="005260DD" w:rsidRPr="00C375A0" w:rsidRDefault="005260DD" w:rsidP="005260DD">
      <w:pPr>
        <w:jc w:val="center"/>
        <w:rPr>
          <w:rFonts w:ascii="Times New Roman" w:hAnsi="Times New Roman" w:cs="Times New Roman"/>
          <w:b/>
          <w:bCs/>
          <w:sz w:val="24"/>
          <w:szCs w:val="24"/>
        </w:rPr>
      </w:pPr>
    </w:p>
    <w:p w14:paraId="56EBFA57" w14:textId="77777777" w:rsidR="005260DD" w:rsidRPr="00C375A0" w:rsidRDefault="005260DD" w:rsidP="005260DD">
      <w:pPr>
        <w:jc w:val="center"/>
        <w:rPr>
          <w:rFonts w:ascii="Times New Roman" w:hAnsi="Times New Roman" w:cs="Times New Roman"/>
          <w:b/>
          <w:bCs/>
          <w:sz w:val="24"/>
          <w:szCs w:val="24"/>
        </w:rPr>
      </w:pPr>
    </w:p>
    <w:p w14:paraId="0263FAE6" w14:textId="77777777" w:rsidR="00A86C7E" w:rsidRPr="00C375A0" w:rsidRDefault="00A86C7E" w:rsidP="00A86C7E">
      <w:pPr>
        <w:widowControl w:val="0"/>
        <w:tabs>
          <w:tab w:val="left" w:pos="567"/>
        </w:tabs>
        <w:spacing w:after="0" w:line="240" w:lineRule="auto"/>
        <w:jc w:val="center"/>
        <w:rPr>
          <w:rFonts w:ascii="Times New Roman" w:eastAsia="Arial" w:hAnsi="Times New Roman" w:cs="Times New Roman"/>
          <w:b/>
          <w:color w:val="000000"/>
          <w:sz w:val="24"/>
          <w:szCs w:val="24"/>
        </w:rPr>
      </w:pPr>
    </w:p>
    <w:p w14:paraId="509CF1F1" w14:textId="77777777" w:rsidR="00A86C7E" w:rsidRPr="00C375A0" w:rsidRDefault="00A86C7E" w:rsidP="00A86C7E">
      <w:pPr>
        <w:widowControl w:val="0"/>
        <w:tabs>
          <w:tab w:val="left" w:pos="567"/>
        </w:tabs>
        <w:spacing w:after="0" w:line="240" w:lineRule="auto"/>
        <w:jc w:val="center"/>
        <w:rPr>
          <w:rFonts w:ascii="Times New Roman" w:eastAsia="Arial" w:hAnsi="Times New Roman" w:cs="Times New Roman"/>
          <w:bCs/>
          <w:color w:val="000000"/>
          <w:sz w:val="24"/>
          <w:szCs w:val="24"/>
        </w:rPr>
      </w:pPr>
    </w:p>
    <w:p w14:paraId="2FFA80B9" w14:textId="77777777" w:rsidR="00A86C7E" w:rsidRPr="00C375A0" w:rsidRDefault="00A86C7E" w:rsidP="00A86C7E">
      <w:pPr>
        <w:widowControl w:val="0"/>
        <w:tabs>
          <w:tab w:val="left" w:pos="567"/>
        </w:tabs>
        <w:spacing w:after="0" w:line="240" w:lineRule="auto"/>
        <w:jc w:val="both"/>
        <w:rPr>
          <w:rFonts w:ascii="Times New Roman" w:eastAsia="Arial" w:hAnsi="Times New Roman" w:cs="Times New Roman"/>
          <w:bCs/>
          <w:color w:val="000000"/>
          <w:sz w:val="24"/>
          <w:szCs w:val="24"/>
        </w:rPr>
      </w:pPr>
    </w:p>
    <w:p w14:paraId="719B6EA3" w14:textId="3C361C8E" w:rsidR="00A86C7E" w:rsidRPr="00C375A0" w:rsidRDefault="00A86C7E">
      <w:pPr>
        <w:rPr>
          <w:rFonts w:ascii="Times New Roman" w:hAnsi="Times New Roman" w:cs="Times New Roman"/>
          <w:sz w:val="24"/>
          <w:szCs w:val="24"/>
        </w:rPr>
        <w:sectPr w:rsidR="00A86C7E" w:rsidRPr="00C375A0" w:rsidSect="008639BB">
          <w:pgSz w:w="11906" w:h="16838"/>
          <w:pgMar w:top="993" w:right="1134" w:bottom="851" w:left="1134" w:header="709" w:footer="709" w:gutter="0"/>
          <w:cols w:space="708"/>
          <w:docGrid w:linePitch="360"/>
        </w:sectPr>
      </w:pPr>
    </w:p>
    <w:p w14:paraId="44ECD92D" w14:textId="73C634A9" w:rsidR="00804B17" w:rsidRPr="00C375A0" w:rsidRDefault="00804B17" w:rsidP="00F51F89">
      <w:pPr>
        <w:widowControl w:val="0"/>
        <w:tabs>
          <w:tab w:val="left" w:pos="567"/>
        </w:tabs>
        <w:spacing w:after="0" w:line="240" w:lineRule="auto"/>
        <w:jc w:val="right"/>
        <w:rPr>
          <w:rFonts w:ascii="Times New Roman" w:hAnsi="Times New Roman" w:cs="Times New Roman"/>
          <w:sz w:val="20"/>
          <w:szCs w:val="20"/>
        </w:rPr>
      </w:pPr>
      <w:r w:rsidRPr="00C375A0">
        <w:rPr>
          <w:rFonts w:ascii="Times New Roman" w:hAnsi="Times New Roman" w:cs="Times New Roman"/>
          <w:sz w:val="20"/>
          <w:szCs w:val="20"/>
        </w:rPr>
        <w:lastRenderedPageBreak/>
        <w:t>Приложение № 2 к Договору поставки</w:t>
      </w:r>
    </w:p>
    <w:p w14:paraId="045C1A14" w14:textId="6515AF09" w:rsidR="00804B17" w:rsidRPr="00C375A0" w:rsidRDefault="00804B17" w:rsidP="00F51F89">
      <w:pPr>
        <w:widowControl w:val="0"/>
        <w:tabs>
          <w:tab w:val="left" w:pos="567"/>
        </w:tabs>
        <w:spacing w:after="0" w:line="240" w:lineRule="auto"/>
        <w:jc w:val="right"/>
        <w:rPr>
          <w:rFonts w:ascii="Times New Roman" w:hAnsi="Times New Roman" w:cs="Times New Roman"/>
          <w:sz w:val="20"/>
          <w:szCs w:val="20"/>
        </w:rPr>
      </w:pPr>
      <w:r w:rsidRPr="00C375A0">
        <w:rPr>
          <w:rFonts w:ascii="Times New Roman" w:hAnsi="Times New Roman" w:cs="Times New Roman"/>
          <w:sz w:val="20"/>
          <w:szCs w:val="20"/>
        </w:rPr>
        <w:t>№ _________ от «__» _________ 202</w:t>
      </w:r>
      <w:r w:rsidR="000B4834" w:rsidRPr="00C375A0">
        <w:rPr>
          <w:rFonts w:ascii="Times New Roman" w:hAnsi="Times New Roman" w:cs="Times New Roman"/>
          <w:sz w:val="20"/>
          <w:szCs w:val="20"/>
        </w:rPr>
        <w:t>__</w:t>
      </w:r>
      <w:r w:rsidR="00D17EC8" w:rsidRPr="00C375A0">
        <w:rPr>
          <w:rFonts w:ascii="Times New Roman" w:hAnsi="Times New Roman" w:cs="Times New Roman"/>
          <w:sz w:val="20"/>
          <w:szCs w:val="20"/>
        </w:rPr>
        <w:t xml:space="preserve"> </w:t>
      </w:r>
      <w:r w:rsidRPr="00C375A0">
        <w:rPr>
          <w:rFonts w:ascii="Times New Roman" w:hAnsi="Times New Roman" w:cs="Times New Roman"/>
          <w:sz w:val="20"/>
          <w:szCs w:val="20"/>
        </w:rPr>
        <w:t>г.</w:t>
      </w:r>
    </w:p>
    <w:p w14:paraId="390AB1D6" w14:textId="77777777" w:rsidR="00804B17" w:rsidRPr="00C375A0" w:rsidRDefault="00804B17" w:rsidP="00804B17">
      <w:pPr>
        <w:widowControl w:val="0"/>
        <w:tabs>
          <w:tab w:val="left" w:pos="567"/>
        </w:tabs>
        <w:spacing w:after="0" w:line="240" w:lineRule="auto"/>
        <w:jc w:val="both"/>
        <w:rPr>
          <w:rFonts w:ascii="Times New Roman" w:eastAsia="Arial" w:hAnsi="Times New Roman" w:cs="Times New Roman"/>
          <w:b/>
          <w:color w:val="000000"/>
          <w:sz w:val="24"/>
          <w:szCs w:val="24"/>
        </w:rPr>
      </w:pPr>
    </w:p>
    <w:p w14:paraId="0BD6EA76" w14:textId="77777777" w:rsidR="00752EB4" w:rsidRPr="00C375A0" w:rsidRDefault="00752EB4" w:rsidP="00752EB4">
      <w:pPr>
        <w:widowControl w:val="0"/>
        <w:tabs>
          <w:tab w:val="left" w:pos="567"/>
        </w:tabs>
        <w:spacing w:after="0" w:line="240" w:lineRule="auto"/>
        <w:jc w:val="center"/>
        <w:rPr>
          <w:rFonts w:ascii="Times New Roman" w:eastAsia="Arial" w:hAnsi="Times New Roman" w:cs="Times New Roman"/>
          <w:b/>
          <w:color w:val="000000"/>
          <w:spacing w:val="100"/>
          <w:sz w:val="24"/>
          <w:szCs w:val="24"/>
          <w:u w:val="single"/>
        </w:rPr>
      </w:pPr>
      <w:r w:rsidRPr="00C375A0">
        <w:rPr>
          <w:rFonts w:ascii="Times New Roman" w:eastAsia="Arial" w:hAnsi="Times New Roman" w:cs="Times New Roman"/>
          <w:b/>
          <w:color w:val="000000"/>
          <w:spacing w:val="100"/>
          <w:sz w:val="24"/>
          <w:szCs w:val="24"/>
          <w:u w:val="single"/>
        </w:rPr>
        <w:t>ФОРМ</w:t>
      </w:r>
      <w:r w:rsidRPr="00C375A0">
        <w:rPr>
          <w:rFonts w:ascii="Times New Roman" w:eastAsia="Arial" w:hAnsi="Times New Roman" w:cs="Times New Roman"/>
          <w:b/>
          <w:color w:val="000000"/>
          <w:sz w:val="24"/>
          <w:szCs w:val="24"/>
          <w:u w:val="single"/>
        </w:rPr>
        <w:t>А</w:t>
      </w:r>
    </w:p>
    <w:p w14:paraId="4EED55A8" w14:textId="77777777" w:rsidR="00752EB4" w:rsidRPr="00C375A0" w:rsidRDefault="00752EB4" w:rsidP="00752EB4">
      <w:pPr>
        <w:widowControl w:val="0"/>
        <w:tabs>
          <w:tab w:val="left" w:pos="567"/>
        </w:tabs>
        <w:spacing w:after="0" w:line="240" w:lineRule="auto"/>
        <w:jc w:val="center"/>
        <w:rPr>
          <w:rFonts w:ascii="Times New Roman" w:eastAsia="Arial" w:hAnsi="Times New Roman" w:cs="Times New Roman"/>
          <w:b/>
          <w:color w:val="000000"/>
          <w:spacing w:val="100"/>
          <w:sz w:val="24"/>
          <w:szCs w:val="24"/>
        </w:rPr>
      </w:pPr>
    </w:p>
    <w:p w14:paraId="01FBEEFE" w14:textId="77777777" w:rsidR="00752EB4" w:rsidRPr="00C375A0" w:rsidRDefault="00752EB4" w:rsidP="00752EB4">
      <w:pPr>
        <w:widowControl w:val="0"/>
        <w:tabs>
          <w:tab w:val="left" w:pos="567"/>
        </w:tabs>
        <w:spacing w:after="0" w:line="240" w:lineRule="auto"/>
        <w:jc w:val="center"/>
        <w:rPr>
          <w:rFonts w:ascii="Times New Roman" w:eastAsia="Arial" w:hAnsi="Times New Roman" w:cs="Times New Roman"/>
          <w:b/>
          <w:color w:val="000000"/>
          <w:sz w:val="24"/>
          <w:szCs w:val="24"/>
        </w:rPr>
      </w:pPr>
      <w:r w:rsidRPr="00C375A0">
        <w:rPr>
          <w:rFonts w:ascii="Times New Roman" w:eastAsia="Arial" w:hAnsi="Times New Roman" w:cs="Times New Roman"/>
          <w:b/>
          <w:color w:val="000000"/>
          <w:sz w:val="24"/>
          <w:szCs w:val="24"/>
        </w:rPr>
        <w:t>ЗАЯВКА НА ПОСТАВКУ ТОВАРОВ</w:t>
      </w:r>
    </w:p>
    <w:p w14:paraId="390C3B66" w14:textId="77777777" w:rsidR="00752EB4" w:rsidRPr="00C375A0" w:rsidRDefault="00752EB4" w:rsidP="00752EB4">
      <w:pPr>
        <w:widowControl w:val="0"/>
        <w:tabs>
          <w:tab w:val="left" w:pos="567"/>
        </w:tabs>
        <w:spacing w:after="0" w:line="240" w:lineRule="auto"/>
        <w:jc w:val="center"/>
        <w:rPr>
          <w:rFonts w:ascii="Times New Roman" w:eastAsia="Arial" w:hAnsi="Times New Roman" w:cs="Times New Roman"/>
          <w:b/>
          <w:color w:val="000000"/>
          <w:sz w:val="24"/>
          <w:szCs w:val="24"/>
        </w:rPr>
      </w:pPr>
    </w:p>
    <w:p w14:paraId="254F8995" w14:textId="11336382" w:rsidR="00752EB4" w:rsidRPr="00C375A0" w:rsidRDefault="007A0812" w:rsidP="00752EB4">
      <w:pPr>
        <w:widowControl w:val="0"/>
        <w:spacing w:after="0" w:line="240" w:lineRule="auto"/>
        <w:ind w:firstLine="851"/>
        <w:jc w:val="both"/>
        <w:rPr>
          <w:rFonts w:ascii="Times New Roman" w:eastAsia="Arial" w:hAnsi="Times New Roman" w:cs="Times New Roman"/>
          <w:b/>
          <w:color w:val="000000"/>
          <w:sz w:val="24"/>
          <w:szCs w:val="24"/>
        </w:rPr>
      </w:pPr>
      <w:r w:rsidRPr="00C375A0">
        <w:rPr>
          <w:rFonts w:ascii="Times New Roman" w:eastAsia="Arial" w:hAnsi="Times New Roman" w:cs="Times New Roman"/>
          <w:b/>
          <w:sz w:val="24"/>
          <w:szCs w:val="24"/>
        </w:rPr>
        <w:t>Акционерное общество</w:t>
      </w:r>
      <w:r w:rsidR="00752EB4" w:rsidRPr="00C375A0">
        <w:rPr>
          <w:rFonts w:ascii="Times New Roman" w:eastAsia="Arial" w:hAnsi="Times New Roman" w:cs="Times New Roman"/>
          <w:b/>
          <w:sz w:val="24"/>
          <w:szCs w:val="24"/>
        </w:rPr>
        <w:t xml:space="preserve"> «Специализированная автобаза»</w:t>
      </w:r>
      <w:r w:rsidR="00752EB4" w:rsidRPr="00C375A0">
        <w:rPr>
          <w:rFonts w:ascii="Times New Roman" w:eastAsia="Arial" w:hAnsi="Times New Roman" w:cs="Times New Roman"/>
          <w:sz w:val="24"/>
          <w:szCs w:val="24"/>
        </w:rPr>
        <w:t>, именуемое в дальнейшем «</w:t>
      </w:r>
      <w:r w:rsidR="00752EB4" w:rsidRPr="00C375A0">
        <w:rPr>
          <w:rFonts w:ascii="Times New Roman" w:eastAsia="Arial" w:hAnsi="Times New Roman" w:cs="Times New Roman"/>
          <w:b/>
          <w:sz w:val="24"/>
          <w:szCs w:val="24"/>
        </w:rPr>
        <w:t>Заказчик</w:t>
      </w:r>
      <w:r w:rsidR="00752EB4" w:rsidRPr="00C375A0">
        <w:rPr>
          <w:rFonts w:ascii="Times New Roman" w:eastAsia="Arial" w:hAnsi="Times New Roman" w:cs="Times New Roman"/>
          <w:sz w:val="24"/>
          <w:szCs w:val="24"/>
        </w:rPr>
        <w:t xml:space="preserve">», поручает </w:t>
      </w:r>
      <w:r w:rsidR="00752EB4" w:rsidRPr="00C375A0">
        <w:rPr>
          <w:rFonts w:ascii="Times New Roman" w:eastAsia="Arial" w:hAnsi="Times New Roman" w:cs="Times New Roman"/>
          <w:b/>
          <w:sz w:val="24"/>
          <w:szCs w:val="24"/>
        </w:rPr>
        <w:t xml:space="preserve">__________________________________, </w:t>
      </w:r>
      <w:r w:rsidR="00752EB4" w:rsidRPr="00C375A0">
        <w:rPr>
          <w:rFonts w:ascii="Times New Roman" w:eastAsia="Arial" w:hAnsi="Times New Roman" w:cs="Times New Roman"/>
          <w:sz w:val="24"/>
          <w:szCs w:val="24"/>
        </w:rPr>
        <w:t xml:space="preserve">именуемому </w:t>
      </w:r>
      <w:r w:rsidR="00A76C87" w:rsidRPr="00C375A0">
        <w:rPr>
          <w:rFonts w:ascii="Times New Roman" w:eastAsia="Arial" w:hAnsi="Times New Roman" w:cs="Times New Roman"/>
          <w:sz w:val="24"/>
          <w:szCs w:val="24"/>
        </w:rPr>
        <w:br/>
      </w:r>
      <w:r w:rsidR="00752EB4" w:rsidRPr="00C375A0">
        <w:rPr>
          <w:rFonts w:ascii="Times New Roman" w:eastAsia="Arial" w:hAnsi="Times New Roman" w:cs="Times New Roman"/>
          <w:sz w:val="24"/>
          <w:szCs w:val="24"/>
        </w:rPr>
        <w:t>(-ой) в дальнейшем «</w:t>
      </w:r>
      <w:r w:rsidR="00752EB4" w:rsidRPr="00C375A0">
        <w:rPr>
          <w:rFonts w:ascii="Times New Roman" w:eastAsia="Arial" w:hAnsi="Times New Roman" w:cs="Times New Roman"/>
          <w:b/>
          <w:sz w:val="24"/>
          <w:szCs w:val="24"/>
        </w:rPr>
        <w:t>Поставщик</w:t>
      </w:r>
      <w:r w:rsidR="00752EB4" w:rsidRPr="00C375A0">
        <w:rPr>
          <w:rFonts w:ascii="Times New Roman" w:eastAsia="Arial" w:hAnsi="Times New Roman" w:cs="Times New Roman"/>
          <w:sz w:val="24"/>
          <w:szCs w:val="24"/>
        </w:rPr>
        <w:t xml:space="preserve">», осуществить в рамках договора поставки № ________ от «____» ___________ 20___ г. поставку </w:t>
      </w:r>
      <w:r w:rsidR="007E6C3E" w:rsidRPr="00C375A0">
        <w:rPr>
          <w:rFonts w:ascii="Times New Roman" w:eastAsia="Arial" w:hAnsi="Times New Roman" w:cs="Times New Roman"/>
          <w:sz w:val="24"/>
          <w:szCs w:val="24"/>
        </w:rPr>
        <w:t>Т</w:t>
      </w:r>
      <w:r w:rsidR="00752EB4" w:rsidRPr="00C375A0">
        <w:rPr>
          <w:rFonts w:ascii="Times New Roman" w:eastAsia="Arial" w:hAnsi="Times New Roman" w:cs="Times New Roman"/>
          <w:sz w:val="24"/>
          <w:szCs w:val="24"/>
        </w:rPr>
        <w:t>оваров на следующих условиях:</w:t>
      </w:r>
    </w:p>
    <w:p w14:paraId="775DD538" w14:textId="77777777" w:rsidR="00752EB4" w:rsidRPr="00C375A0" w:rsidRDefault="00752EB4" w:rsidP="00752EB4">
      <w:pPr>
        <w:widowControl w:val="0"/>
        <w:tabs>
          <w:tab w:val="left" w:pos="567"/>
        </w:tabs>
        <w:spacing w:after="0" w:line="240" w:lineRule="auto"/>
        <w:jc w:val="both"/>
        <w:rPr>
          <w:rFonts w:ascii="Times New Roman" w:eastAsia="Arial" w:hAnsi="Times New Roman" w:cs="Times New Roman"/>
          <w:b/>
          <w:color w:val="000000"/>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2724"/>
        <w:gridCol w:w="2316"/>
        <w:gridCol w:w="2424"/>
      </w:tblGrid>
      <w:tr w:rsidR="00752EB4" w:rsidRPr="00C375A0" w14:paraId="370A92F2" w14:textId="77777777" w:rsidTr="00630B36">
        <w:trPr>
          <w:trHeight w:val="614"/>
        </w:trPr>
        <w:tc>
          <w:tcPr>
            <w:tcW w:w="2175" w:type="dxa"/>
            <w:tcBorders>
              <w:top w:val="single" w:sz="4" w:space="0" w:color="auto"/>
              <w:left w:val="single" w:sz="4" w:space="0" w:color="auto"/>
              <w:bottom w:val="single" w:sz="4" w:space="0" w:color="auto"/>
              <w:right w:val="single" w:sz="4" w:space="0" w:color="auto"/>
            </w:tcBorders>
            <w:hideMark/>
          </w:tcPr>
          <w:p w14:paraId="65C9B91B" w14:textId="77777777" w:rsidR="00752EB4" w:rsidRPr="00C375A0" w:rsidRDefault="00752EB4" w:rsidP="00F256E6">
            <w:pPr>
              <w:spacing w:after="0" w:line="240" w:lineRule="auto"/>
              <w:jc w:val="both"/>
              <w:rPr>
                <w:rFonts w:ascii="Times New Roman" w:eastAsia="Times New Roman" w:hAnsi="Times New Roman" w:cs="Times New Roman"/>
                <w:color w:val="auto"/>
                <w:sz w:val="24"/>
                <w:szCs w:val="24"/>
              </w:rPr>
            </w:pPr>
            <w:r w:rsidRPr="00C375A0">
              <w:rPr>
                <w:rFonts w:ascii="Times New Roman" w:eastAsia="Times New Roman" w:hAnsi="Times New Roman" w:cs="Times New Roman"/>
                <w:color w:val="auto"/>
                <w:sz w:val="24"/>
                <w:szCs w:val="24"/>
              </w:rPr>
              <w:t>Наименование Товара</w:t>
            </w:r>
          </w:p>
        </w:tc>
        <w:tc>
          <w:tcPr>
            <w:tcW w:w="2724" w:type="dxa"/>
            <w:tcBorders>
              <w:top w:val="single" w:sz="4" w:space="0" w:color="auto"/>
              <w:left w:val="single" w:sz="4" w:space="0" w:color="auto"/>
              <w:bottom w:val="single" w:sz="4" w:space="0" w:color="auto"/>
              <w:right w:val="single" w:sz="4" w:space="0" w:color="auto"/>
            </w:tcBorders>
            <w:hideMark/>
          </w:tcPr>
          <w:p w14:paraId="06CF3314" w14:textId="77777777" w:rsidR="00752EB4" w:rsidRPr="00C375A0" w:rsidRDefault="00752EB4" w:rsidP="00F256E6">
            <w:pPr>
              <w:spacing w:after="0" w:line="240" w:lineRule="auto"/>
              <w:rPr>
                <w:rFonts w:ascii="Times New Roman" w:eastAsia="Times New Roman" w:hAnsi="Times New Roman" w:cs="Times New Roman"/>
                <w:color w:val="auto"/>
                <w:sz w:val="24"/>
                <w:szCs w:val="24"/>
              </w:rPr>
            </w:pPr>
            <w:r w:rsidRPr="00C375A0">
              <w:rPr>
                <w:rFonts w:ascii="Times New Roman" w:eastAsia="Times New Roman" w:hAnsi="Times New Roman" w:cs="Times New Roman"/>
                <w:color w:val="auto"/>
                <w:sz w:val="24"/>
                <w:szCs w:val="24"/>
              </w:rPr>
              <w:t>Единица измерения</w:t>
            </w:r>
          </w:p>
        </w:tc>
        <w:tc>
          <w:tcPr>
            <w:tcW w:w="2316" w:type="dxa"/>
            <w:tcBorders>
              <w:top w:val="single" w:sz="4" w:space="0" w:color="auto"/>
              <w:left w:val="single" w:sz="4" w:space="0" w:color="auto"/>
              <w:bottom w:val="single" w:sz="4" w:space="0" w:color="auto"/>
              <w:right w:val="single" w:sz="4" w:space="0" w:color="auto"/>
            </w:tcBorders>
          </w:tcPr>
          <w:p w14:paraId="55E739D1" w14:textId="77777777" w:rsidR="00752EB4" w:rsidRPr="00C375A0" w:rsidRDefault="00752EB4" w:rsidP="00F256E6">
            <w:pPr>
              <w:spacing w:after="0" w:line="240" w:lineRule="auto"/>
              <w:rPr>
                <w:rFonts w:ascii="Times New Roman" w:eastAsia="Times New Roman" w:hAnsi="Times New Roman" w:cs="Times New Roman"/>
                <w:color w:val="auto"/>
                <w:sz w:val="24"/>
                <w:szCs w:val="24"/>
              </w:rPr>
            </w:pPr>
            <w:r w:rsidRPr="00C375A0">
              <w:rPr>
                <w:rFonts w:ascii="Times New Roman" w:eastAsia="Times New Roman" w:hAnsi="Times New Roman" w:cs="Times New Roman"/>
                <w:color w:val="auto"/>
                <w:sz w:val="24"/>
                <w:szCs w:val="24"/>
              </w:rPr>
              <w:t>Кол-во</w:t>
            </w:r>
          </w:p>
        </w:tc>
        <w:tc>
          <w:tcPr>
            <w:tcW w:w="2424" w:type="dxa"/>
            <w:tcBorders>
              <w:top w:val="single" w:sz="4" w:space="0" w:color="auto"/>
              <w:left w:val="single" w:sz="4" w:space="0" w:color="auto"/>
              <w:bottom w:val="single" w:sz="4" w:space="0" w:color="auto"/>
              <w:right w:val="single" w:sz="4" w:space="0" w:color="auto"/>
            </w:tcBorders>
            <w:hideMark/>
          </w:tcPr>
          <w:p w14:paraId="22A1DF91" w14:textId="77777777" w:rsidR="00752EB4" w:rsidRPr="00C375A0" w:rsidRDefault="00752EB4" w:rsidP="00F256E6">
            <w:pPr>
              <w:spacing w:after="0" w:line="240" w:lineRule="auto"/>
              <w:jc w:val="both"/>
              <w:rPr>
                <w:rFonts w:ascii="Times New Roman" w:eastAsia="Times New Roman" w:hAnsi="Times New Roman" w:cs="Times New Roman"/>
                <w:color w:val="auto"/>
                <w:sz w:val="24"/>
                <w:szCs w:val="24"/>
              </w:rPr>
            </w:pPr>
            <w:r w:rsidRPr="00C375A0">
              <w:rPr>
                <w:rFonts w:ascii="Times New Roman" w:eastAsia="Times New Roman" w:hAnsi="Times New Roman" w:cs="Times New Roman"/>
                <w:color w:val="auto"/>
                <w:sz w:val="24"/>
                <w:szCs w:val="24"/>
              </w:rPr>
              <w:t>Дата и время поставки</w:t>
            </w:r>
          </w:p>
        </w:tc>
      </w:tr>
      <w:tr w:rsidR="00752EB4" w:rsidRPr="00C375A0" w14:paraId="58C93910" w14:textId="77777777" w:rsidTr="00630B36">
        <w:trPr>
          <w:trHeight w:val="324"/>
        </w:trPr>
        <w:tc>
          <w:tcPr>
            <w:tcW w:w="2175" w:type="dxa"/>
            <w:tcBorders>
              <w:top w:val="single" w:sz="4" w:space="0" w:color="auto"/>
              <w:left w:val="single" w:sz="4" w:space="0" w:color="auto"/>
              <w:bottom w:val="single" w:sz="4" w:space="0" w:color="auto"/>
              <w:right w:val="single" w:sz="4" w:space="0" w:color="auto"/>
            </w:tcBorders>
          </w:tcPr>
          <w:p w14:paraId="2BB41C84" w14:textId="77777777" w:rsidR="00752EB4" w:rsidRPr="00C375A0" w:rsidRDefault="00752EB4" w:rsidP="00F256E6">
            <w:pPr>
              <w:spacing w:after="0" w:line="240" w:lineRule="auto"/>
              <w:jc w:val="both"/>
              <w:rPr>
                <w:rFonts w:ascii="Times New Roman" w:eastAsia="Times New Roman" w:hAnsi="Times New Roman" w:cs="Times New Roman"/>
                <w:color w:val="auto"/>
                <w:sz w:val="24"/>
                <w:szCs w:val="24"/>
              </w:rPr>
            </w:pPr>
          </w:p>
        </w:tc>
        <w:tc>
          <w:tcPr>
            <w:tcW w:w="2724" w:type="dxa"/>
            <w:tcBorders>
              <w:top w:val="single" w:sz="4" w:space="0" w:color="auto"/>
              <w:left w:val="single" w:sz="4" w:space="0" w:color="auto"/>
              <w:bottom w:val="single" w:sz="4" w:space="0" w:color="auto"/>
              <w:right w:val="single" w:sz="4" w:space="0" w:color="auto"/>
            </w:tcBorders>
          </w:tcPr>
          <w:p w14:paraId="37B6BC2F" w14:textId="77777777" w:rsidR="00752EB4" w:rsidRPr="00C375A0" w:rsidRDefault="00752EB4" w:rsidP="00F256E6">
            <w:pPr>
              <w:spacing w:after="0" w:line="240" w:lineRule="auto"/>
              <w:rPr>
                <w:rFonts w:ascii="Times New Roman" w:eastAsia="Times New Roman" w:hAnsi="Times New Roman" w:cs="Times New Roman"/>
                <w:color w:val="auto"/>
                <w:sz w:val="24"/>
                <w:szCs w:val="24"/>
              </w:rPr>
            </w:pPr>
          </w:p>
        </w:tc>
        <w:tc>
          <w:tcPr>
            <w:tcW w:w="2316" w:type="dxa"/>
            <w:tcBorders>
              <w:top w:val="single" w:sz="4" w:space="0" w:color="auto"/>
              <w:left w:val="single" w:sz="4" w:space="0" w:color="auto"/>
              <w:bottom w:val="single" w:sz="4" w:space="0" w:color="auto"/>
              <w:right w:val="single" w:sz="4" w:space="0" w:color="auto"/>
            </w:tcBorders>
          </w:tcPr>
          <w:p w14:paraId="785E34CE" w14:textId="77777777" w:rsidR="00752EB4" w:rsidRPr="00C375A0" w:rsidRDefault="00752EB4" w:rsidP="00F256E6">
            <w:pPr>
              <w:spacing w:after="0" w:line="240" w:lineRule="auto"/>
              <w:rPr>
                <w:rFonts w:ascii="Times New Roman" w:eastAsia="Times New Roman" w:hAnsi="Times New Roman" w:cs="Times New Roman"/>
                <w:color w:val="auto"/>
                <w:sz w:val="24"/>
                <w:szCs w:val="24"/>
              </w:rPr>
            </w:pPr>
          </w:p>
        </w:tc>
        <w:tc>
          <w:tcPr>
            <w:tcW w:w="2424" w:type="dxa"/>
            <w:tcBorders>
              <w:top w:val="single" w:sz="4" w:space="0" w:color="auto"/>
              <w:left w:val="single" w:sz="4" w:space="0" w:color="auto"/>
              <w:bottom w:val="single" w:sz="4" w:space="0" w:color="auto"/>
              <w:right w:val="single" w:sz="4" w:space="0" w:color="auto"/>
            </w:tcBorders>
          </w:tcPr>
          <w:p w14:paraId="511CCBF4" w14:textId="77777777" w:rsidR="00752EB4" w:rsidRPr="00C375A0" w:rsidRDefault="00752EB4" w:rsidP="00F256E6">
            <w:pPr>
              <w:spacing w:after="0" w:line="240" w:lineRule="auto"/>
              <w:jc w:val="both"/>
              <w:rPr>
                <w:rFonts w:ascii="Times New Roman" w:eastAsia="Times New Roman" w:hAnsi="Times New Roman" w:cs="Times New Roman"/>
                <w:color w:val="auto"/>
                <w:sz w:val="24"/>
                <w:szCs w:val="24"/>
              </w:rPr>
            </w:pPr>
          </w:p>
        </w:tc>
      </w:tr>
      <w:tr w:rsidR="00752EB4" w:rsidRPr="00C375A0" w14:paraId="09BE236C" w14:textId="77777777" w:rsidTr="00630B36">
        <w:trPr>
          <w:trHeight w:val="307"/>
        </w:trPr>
        <w:tc>
          <w:tcPr>
            <w:tcW w:w="2175" w:type="dxa"/>
            <w:tcBorders>
              <w:top w:val="single" w:sz="4" w:space="0" w:color="auto"/>
              <w:left w:val="single" w:sz="4" w:space="0" w:color="auto"/>
              <w:bottom w:val="single" w:sz="4" w:space="0" w:color="auto"/>
              <w:right w:val="single" w:sz="4" w:space="0" w:color="auto"/>
            </w:tcBorders>
          </w:tcPr>
          <w:p w14:paraId="3A9F0A75" w14:textId="77777777" w:rsidR="00752EB4" w:rsidRPr="00C375A0" w:rsidRDefault="00752EB4" w:rsidP="00F256E6">
            <w:pPr>
              <w:spacing w:after="0" w:line="240" w:lineRule="auto"/>
              <w:jc w:val="both"/>
              <w:rPr>
                <w:rFonts w:ascii="Times New Roman" w:eastAsia="Times New Roman" w:hAnsi="Times New Roman" w:cs="Times New Roman"/>
                <w:color w:val="auto"/>
                <w:sz w:val="24"/>
                <w:szCs w:val="24"/>
              </w:rPr>
            </w:pPr>
          </w:p>
        </w:tc>
        <w:tc>
          <w:tcPr>
            <w:tcW w:w="2724" w:type="dxa"/>
            <w:tcBorders>
              <w:top w:val="single" w:sz="4" w:space="0" w:color="auto"/>
              <w:left w:val="single" w:sz="4" w:space="0" w:color="auto"/>
              <w:bottom w:val="single" w:sz="4" w:space="0" w:color="auto"/>
              <w:right w:val="single" w:sz="4" w:space="0" w:color="auto"/>
            </w:tcBorders>
          </w:tcPr>
          <w:p w14:paraId="0260F6B6" w14:textId="77777777" w:rsidR="00752EB4" w:rsidRPr="00C375A0" w:rsidRDefault="00752EB4" w:rsidP="00F256E6">
            <w:pPr>
              <w:spacing w:after="0" w:line="240" w:lineRule="auto"/>
              <w:jc w:val="both"/>
              <w:rPr>
                <w:rFonts w:ascii="Times New Roman" w:eastAsia="Times New Roman" w:hAnsi="Times New Roman" w:cs="Times New Roman"/>
                <w:color w:val="auto"/>
                <w:sz w:val="24"/>
                <w:szCs w:val="24"/>
              </w:rPr>
            </w:pPr>
          </w:p>
        </w:tc>
        <w:tc>
          <w:tcPr>
            <w:tcW w:w="2316" w:type="dxa"/>
            <w:tcBorders>
              <w:top w:val="single" w:sz="4" w:space="0" w:color="auto"/>
              <w:left w:val="single" w:sz="4" w:space="0" w:color="auto"/>
              <w:bottom w:val="single" w:sz="4" w:space="0" w:color="auto"/>
              <w:right w:val="single" w:sz="4" w:space="0" w:color="auto"/>
            </w:tcBorders>
          </w:tcPr>
          <w:p w14:paraId="5CE54D2D" w14:textId="77777777" w:rsidR="00752EB4" w:rsidRPr="00C375A0" w:rsidRDefault="00752EB4" w:rsidP="00F256E6">
            <w:pPr>
              <w:spacing w:after="0" w:line="240" w:lineRule="auto"/>
              <w:jc w:val="both"/>
              <w:rPr>
                <w:rFonts w:ascii="Times New Roman" w:eastAsia="Times New Roman" w:hAnsi="Times New Roman" w:cs="Times New Roman"/>
                <w:color w:val="auto"/>
                <w:sz w:val="24"/>
                <w:szCs w:val="24"/>
              </w:rPr>
            </w:pPr>
          </w:p>
        </w:tc>
        <w:tc>
          <w:tcPr>
            <w:tcW w:w="2424" w:type="dxa"/>
            <w:tcBorders>
              <w:top w:val="single" w:sz="4" w:space="0" w:color="auto"/>
              <w:left w:val="single" w:sz="4" w:space="0" w:color="auto"/>
              <w:bottom w:val="single" w:sz="4" w:space="0" w:color="auto"/>
              <w:right w:val="single" w:sz="4" w:space="0" w:color="auto"/>
            </w:tcBorders>
          </w:tcPr>
          <w:p w14:paraId="63CEA5DE" w14:textId="77777777" w:rsidR="00752EB4" w:rsidRPr="00C375A0" w:rsidRDefault="00752EB4" w:rsidP="00F256E6">
            <w:pPr>
              <w:spacing w:after="0" w:line="240" w:lineRule="auto"/>
              <w:jc w:val="both"/>
              <w:rPr>
                <w:rFonts w:ascii="Times New Roman" w:eastAsia="Times New Roman" w:hAnsi="Times New Roman" w:cs="Times New Roman"/>
                <w:color w:val="auto"/>
                <w:sz w:val="24"/>
                <w:szCs w:val="24"/>
              </w:rPr>
            </w:pPr>
          </w:p>
        </w:tc>
      </w:tr>
      <w:tr w:rsidR="00752EB4" w:rsidRPr="00C375A0" w14:paraId="73E79CD6" w14:textId="77777777" w:rsidTr="00630B36">
        <w:trPr>
          <w:trHeight w:val="289"/>
        </w:trPr>
        <w:tc>
          <w:tcPr>
            <w:tcW w:w="2175" w:type="dxa"/>
            <w:tcBorders>
              <w:top w:val="single" w:sz="4" w:space="0" w:color="auto"/>
              <w:left w:val="single" w:sz="4" w:space="0" w:color="auto"/>
              <w:bottom w:val="single" w:sz="4" w:space="0" w:color="auto"/>
              <w:right w:val="single" w:sz="4" w:space="0" w:color="auto"/>
            </w:tcBorders>
          </w:tcPr>
          <w:p w14:paraId="5E619DAE" w14:textId="77777777" w:rsidR="00752EB4" w:rsidRPr="00C375A0" w:rsidRDefault="00752EB4" w:rsidP="00F256E6">
            <w:pPr>
              <w:spacing w:after="0" w:line="240" w:lineRule="auto"/>
              <w:jc w:val="both"/>
              <w:rPr>
                <w:rFonts w:ascii="Times New Roman" w:eastAsia="Times New Roman" w:hAnsi="Times New Roman" w:cs="Times New Roman"/>
                <w:color w:val="auto"/>
                <w:sz w:val="24"/>
                <w:szCs w:val="24"/>
              </w:rPr>
            </w:pPr>
          </w:p>
        </w:tc>
        <w:tc>
          <w:tcPr>
            <w:tcW w:w="2724" w:type="dxa"/>
            <w:tcBorders>
              <w:top w:val="single" w:sz="4" w:space="0" w:color="auto"/>
              <w:left w:val="single" w:sz="4" w:space="0" w:color="auto"/>
              <w:bottom w:val="single" w:sz="4" w:space="0" w:color="auto"/>
              <w:right w:val="single" w:sz="4" w:space="0" w:color="auto"/>
            </w:tcBorders>
          </w:tcPr>
          <w:p w14:paraId="61EB05EF" w14:textId="77777777" w:rsidR="00752EB4" w:rsidRPr="00C375A0" w:rsidRDefault="00752EB4" w:rsidP="00F256E6">
            <w:pPr>
              <w:spacing w:after="0" w:line="240" w:lineRule="auto"/>
              <w:jc w:val="both"/>
              <w:rPr>
                <w:rFonts w:ascii="Times New Roman" w:eastAsia="Times New Roman" w:hAnsi="Times New Roman" w:cs="Times New Roman"/>
                <w:color w:val="auto"/>
                <w:sz w:val="24"/>
                <w:szCs w:val="24"/>
              </w:rPr>
            </w:pPr>
          </w:p>
        </w:tc>
        <w:tc>
          <w:tcPr>
            <w:tcW w:w="2316" w:type="dxa"/>
            <w:tcBorders>
              <w:top w:val="single" w:sz="4" w:space="0" w:color="auto"/>
              <w:left w:val="single" w:sz="4" w:space="0" w:color="auto"/>
              <w:bottom w:val="single" w:sz="4" w:space="0" w:color="auto"/>
              <w:right w:val="single" w:sz="4" w:space="0" w:color="auto"/>
            </w:tcBorders>
          </w:tcPr>
          <w:p w14:paraId="104F86FB" w14:textId="77777777" w:rsidR="00752EB4" w:rsidRPr="00C375A0" w:rsidRDefault="00752EB4" w:rsidP="00F256E6">
            <w:pPr>
              <w:spacing w:after="0" w:line="240" w:lineRule="auto"/>
              <w:jc w:val="both"/>
              <w:rPr>
                <w:rFonts w:ascii="Times New Roman" w:eastAsia="Times New Roman" w:hAnsi="Times New Roman" w:cs="Times New Roman"/>
                <w:color w:val="auto"/>
                <w:sz w:val="24"/>
                <w:szCs w:val="24"/>
              </w:rPr>
            </w:pPr>
          </w:p>
        </w:tc>
        <w:tc>
          <w:tcPr>
            <w:tcW w:w="2424" w:type="dxa"/>
            <w:tcBorders>
              <w:top w:val="single" w:sz="4" w:space="0" w:color="auto"/>
              <w:left w:val="single" w:sz="4" w:space="0" w:color="auto"/>
              <w:bottom w:val="single" w:sz="4" w:space="0" w:color="auto"/>
              <w:right w:val="single" w:sz="4" w:space="0" w:color="auto"/>
            </w:tcBorders>
          </w:tcPr>
          <w:p w14:paraId="55FA06E7" w14:textId="77777777" w:rsidR="00752EB4" w:rsidRPr="00C375A0" w:rsidRDefault="00752EB4" w:rsidP="00F256E6">
            <w:pPr>
              <w:spacing w:after="0" w:line="240" w:lineRule="auto"/>
              <w:jc w:val="both"/>
              <w:rPr>
                <w:rFonts w:ascii="Times New Roman" w:eastAsia="Times New Roman" w:hAnsi="Times New Roman" w:cs="Times New Roman"/>
                <w:color w:val="auto"/>
                <w:sz w:val="24"/>
                <w:szCs w:val="24"/>
              </w:rPr>
            </w:pPr>
          </w:p>
        </w:tc>
      </w:tr>
    </w:tbl>
    <w:p w14:paraId="1778C48A" w14:textId="77777777" w:rsidR="00752EB4" w:rsidRPr="00C375A0" w:rsidRDefault="00752EB4" w:rsidP="00752EB4">
      <w:pPr>
        <w:spacing w:after="0" w:line="240" w:lineRule="auto"/>
        <w:jc w:val="both"/>
        <w:rPr>
          <w:rFonts w:ascii="Times New Roman" w:eastAsia="Times New Roman" w:hAnsi="Times New Roman" w:cs="Times New Roman"/>
          <w:color w:val="auto"/>
          <w:sz w:val="24"/>
          <w:szCs w:val="24"/>
        </w:rPr>
      </w:pPr>
    </w:p>
    <w:p w14:paraId="0F18B349" w14:textId="77777777" w:rsidR="00752EB4" w:rsidRPr="00C375A0" w:rsidRDefault="00752EB4" w:rsidP="000B4834">
      <w:pPr>
        <w:spacing w:after="0" w:line="240" w:lineRule="auto"/>
        <w:jc w:val="both"/>
        <w:rPr>
          <w:rFonts w:ascii="Times New Roman" w:eastAsia="Times New Roman" w:hAnsi="Times New Roman" w:cs="Times New Roman"/>
          <w:color w:val="auto"/>
          <w:sz w:val="24"/>
          <w:szCs w:val="24"/>
        </w:rPr>
      </w:pPr>
      <w:r w:rsidRPr="00C375A0">
        <w:rPr>
          <w:rFonts w:ascii="Times New Roman" w:eastAsia="Times New Roman" w:hAnsi="Times New Roman" w:cs="Times New Roman"/>
          <w:color w:val="auto"/>
          <w:sz w:val="24"/>
          <w:szCs w:val="24"/>
        </w:rPr>
        <w:t xml:space="preserve">  _____________                        ________________              _______________________________</w:t>
      </w:r>
    </w:p>
    <w:p w14:paraId="41A2A022" w14:textId="77777777" w:rsidR="00752EB4" w:rsidRPr="00C375A0" w:rsidRDefault="00752EB4" w:rsidP="000B4834">
      <w:pPr>
        <w:spacing w:after="0" w:line="240" w:lineRule="auto"/>
        <w:rPr>
          <w:rFonts w:ascii="Times New Roman" w:eastAsia="Times New Roman" w:hAnsi="Times New Roman" w:cs="Times New Roman"/>
          <w:i/>
          <w:color w:val="auto"/>
          <w:sz w:val="24"/>
          <w:szCs w:val="24"/>
        </w:rPr>
      </w:pPr>
      <w:r w:rsidRPr="00C375A0">
        <w:rPr>
          <w:rFonts w:ascii="Times New Roman" w:eastAsia="Times New Roman" w:hAnsi="Times New Roman" w:cs="Times New Roman"/>
          <w:i/>
          <w:color w:val="auto"/>
          <w:sz w:val="24"/>
          <w:szCs w:val="24"/>
        </w:rPr>
        <w:t xml:space="preserve">     дата                                             подпись                                           ФИО, должность</w:t>
      </w:r>
    </w:p>
    <w:p w14:paraId="102A17F2" w14:textId="77777777" w:rsidR="00752EB4" w:rsidRPr="00C375A0" w:rsidRDefault="00752EB4" w:rsidP="000B4834">
      <w:pPr>
        <w:spacing w:after="0" w:line="240" w:lineRule="auto"/>
        <w:rPr>
          <w:rFonts w:ascii="Times New Roman" w:eastAsia="Times New Roman" w:hAnsi="Times New Roman" w:cs="Times New Roman"/>
          <w:b/>
          <w:color w:val="auto"/>
          <w:sz w:val="24"/>
          <w:szCs w:val="24"/>
        </w:rPr>
      </w:pPr>
    </w:p>
    <w:p w14:paraId="7FFE840F" w14:textId="77777777" w:rsidR="000B4834" w:rsidRPr="00016996" w:rsidRDefault="000B4834" w:rsidP="000B4834">
      <w:pPr>
        <w:spacing w:after="0" w:line="240" w:lineRule="auto"/>
        <w:jc w:val="center"/>
        <w:rPr>
          <w:rFonts w:ascii="Times New Roman" w:hAnsi="Times New Roman" w:cs="Times New Roman"/>
          <w:b/>
          <w:bCs/>
          <w:sz w:val="24"/>
          <w:szCs w:val="24"/>
        </w:rPr>
      </w:pPr>
      <w:r w:rsidRPr="00C375A0">
        <w:rPr>
          <w:rFonts w:ascii="Times New Roman" w:hAnsi="Times New Roman" w:cs="Times New Roman"/>
          <w:b/>
          <w:bCs/>
          <w:sz w:val="24"/>
          <w:szCs w:val="24"/>
        </w:rPr>
        <w:t>СОГЛАСОВАНО</w:t>
      </w:r>
    </w:p>
    <w:p w14:paraId="39E55D2E" w14:textId="77777777" w:rsidR="00752EB4" w:rsidRPr="00371216" w:rsidRDefault="00752EB4" w:rsidP="00752EB4">
      <w:pPr>
        <w:spacing w:after="0" w:line="240" w:lineRule="auto"/>
        <w:jc w:val="center"/>
        <w:rPr>
          <w:rFonts w:ascii="Times New Roman" w:eastAsia="Times New Roman" w:hAnsi="Times New Roman" w:cs="Times New Roman"/>
          <w:b/>
          <w:color w:val="auto"/>
          <w:sz w:val="24"/>
          <w:szCs w:val="24"/>
        </w:rPr>
      </w:pPr>
    </w:p>
    <w:p w14:paraId="53089FE3" w14:textId="77777777" w:rsidR="00752EB4" w:rsidRPr="00371216" w:rsidRDefault="00752EB4">
      <w:pPr>
        <w:rPr>
          <w:rFonts w:ascii="Times New Roman" w:hAnsi="Times New Roman" w:cs="Times New Roman"/>
          <w:sz w:val="24"/>
          <w:szCs w:val="24"/>
        </w:rPr>
      </w:pPr>
    </w:p>
    <w:sectPr w:rsidR="00752EB4" w:rsidRPr="00371216" w:rsidSect="00D17EC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5052D"/>
    <w:multiLevelType w:val="multilevel"/>
    <w:tmpl w:val="2CC62DDE"/>
    <w:lvl w:ilvl="0">
      <w:start w:val="13"/>
      <w:numFmt w:val="decimal"/>
      <w:lvlText w:val="%1."/>
      <w:lvlJc w:val="left"/>
      <w:pPr>
        <w:ind w:left="630" w:hanging="630"/>
      </w:pPr>
      <w:rPr>
        <w:rFonts w:hint="default"/>
      </w:rPr>
    </w:lvl>
    <w:lvl w:ilvl="1">
      <w:start w:val="1"/>
      <w:numFmt w:val="decimal"/>
      <w:lvlText w:val="%1.%2."/>
      <w:lvlJc w:val="left"/>
      <w:pPr>
        <w:ind w:left="871" w:hanging="630"/>
      </w:pPr>
      <w:rPr>
        <w:rFonts w:hint="default"/>
      </w:rPr>
    </w:lvl>
    <w:lvl w:ilvl="2">
      <w:start w:val="1"/>
      <w:numFmt w:val="decimal"/>
      <w:lvlText w:val="%1.%2.%3."/>
      <w:lvlJc w:val="left"/>
      <w:pPr>
        <w:ind w:left="1202" w:hanging="720"/>
      </w:pPr>
      <w:rPr>
        <w:rFonts w:hint="default"/>
      </w:rPr>
    </w:lvl>
    <w:lvl w:ilvl="3">
      <w:start w:val="1"/>
      <w:numFmt w:val="decimal"/>
      <w:lvlText w:val="%1.%2.%3.%4."/>
      <w:lvlJc w:val="left"/>
      <w:pPr>
        <w:ind w:left="1443" w:hanging="720"/>
      </w:pPr>
      <w:rPr>
        <w:rFonts w:hint="default"/>
      </w:rPr>
    </w:lvl>
    <w:lvl w:ilvl="4">
      <w:start w:val="1"/>
      <w:numFmt w:val="decimal"/>
      <w:lvlText w:val="%1.%2.%3.%4.%5."/>
      <w:lvlJc w:val="left"/>
      <w:pPr>
        <w:ind w:left="2044" w:hanging="1080"/>
      </w:pPr>
      <w:rPr>
        <w:rFonts w:hint="default"/>
      </w:rPr>
    </w:lvl>
    <w:lvl w:ilvl="5">
      <w:start w:val="1"/>
      <w:numFmt w:val="decimal"/>
      <w:lvlText w:val="%1.%2.%3.%4.%5.%6."/>
      <w:lvlJc w:val="left"/>
      <w:pPr>
        <w:ind w:left="2285" w:hanging="1080"/>
      </w:pPr>
      <w:rPr>
        <w:rFonts w:hint="default"/>
      </w:rPr>
    </w:lvl>
    <w:lvl w:ilvl="6">
      <w:start w:val="1"/>
      <w:numFmt w:val="decimal"/>
      <w:lvlText w:val="%1.%2.%3.%4.%5.%6.%7."/>
      <w:lvlJc w:val="left"/>
      <w:pPr>
        <w:ind w:left="2886" w:hanging="1440"/>
      </w:pPr>
      <w:rPr>
        <w:rFonts w:hint="default"/>
      </w:rPr>
    </w:lvl>
    <w:lvl w:ilvl="7">
      <w:start w:val="1"/>
      <w:numFmt w:val="decimal"/>
      <w:lvlText w:val="%1.%2.%3.%4.%5.%6.%7.%8."/>
      <w:lvlJc w:val="left"/>
      <w:pPr>
        <w:ind w:left="3127" w:hanging="1440"/>
      </w:pPr>
      <w:rPr>
        <w:rFonts w:hint="default"/>
      </w:rPr>
    </w:lvl>
    <w:lvl w:ilvl="8">
      <w:start w:val="1"/>
      <w:numFmt w:val="decimal"/>
      <w:lvlText w:val="%1.%2.%3.%4.%5.%6.%7.%8.%9."/>
      <w:lvlJc w:val="left"/>
      <w:pPr>
        <w:ind w:left="3728" w:hanging="1800"/>
      </w:pPr>
      <w:rPr>
        <w:rFonts w:hint="default"/>
      </w:rPr>
    </w:lvl>
  </w:abstractNum>
  <w:abstractNum w:abstractNumId="1" w15:restartNumberingAfterBreak="0">
    <w:nsid w:val="124B07DB"/>
    <w:multiLevelType w:val="multilevel"/>
    <w:tmpl w:val="4094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DF0634"/>
    <w:multiLevelType w:val="multilevel"/>
    <w:tmpl w:val="2FAC35F0"/>
    <w:lvl w:ilvl="0">
      <w:start w:val="1"/>
      <w:numFmt w:val="decimal"/>
      <w:lvlText w:val="%1."/>
      <w:lvlJc w:val="left"/>
      <w:pPr>
        <w:ind w:left="72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AEC464B"/>
    <w:multiLevelType w:val="multilevel"/>
    <w:tmpl w:val="3FBEEB6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851"/>
      </w:pPr>
      <w:rPr>
        <w:rFonts w:ascii="Times New Roman" w:hAnsi="Times New Roman" w:hint="default"/>
        <w:b w:val="0"/>
        <w:bCs/>
        <w:color w:val="000000" w:themeColor="text1"/>
        <w:sz w:val="24"/>
      </w:rPr>
    </w:lvl>
    <w:lvl w:ilvl="2">
      <w:start w:val="1"/>
      <w:numFmt w:val="decimal"/>
      <w:suff w:val="space"/>
      <w:lvlText w:val="%1.%2.%3."/>
      <w:lvlJc w:val="left"/>
      <w:pPr>
        <w:ind w:left="0" w:firstLine="851"/>
      </w:pPr>
      <w:rPr>
        <w:rFonts w:ascii="Times New Roman" w:hAnsi="Times New Roman" w:cs="Times New Roman" w:hint="default"/>
        <w:sz w:val="24"/>
        <w:szCs w:val="24"/>
      </w:rPr>
    </w:lvl>
    <w:lvl w:ilvl="3">
      <w:start w:val="1"/>
      <w:numFmt w:val="decimal"/>
      <w:suff w:val="space"/>
      <w:lvlText w:val="%1.%2.%3.%4."/>
      <w:lvlJc w:val="left"/>
      <w:pPr>
        <w:ind w:left="0" w:firstLine="851"/>
      </w:pPr>
      <w:rPr>
        <w:rFonts w:hint="default"/>
      </w:rPr>
    </w:lvl>
    <w:lvl w:ilvl="4">
      <w:start w:val="1"/>
      <w:numFmt w:val="decimal"/>
      <w:lvlText w:val="%1.%2.%3.%4.%5."/>
      <w:lvlJc w:val="left"/>
      <w:pPr>
        <w:ind w:left="0" w:firstLine="851"/>
      </w:pPr>
      <w:rPr>
        <w:rFonts w:hint="default"/>
      </w:rPr>
    </w:lvl>
    <w:lvl w:ilvl="5">
      <w:start w:val="1"/>
      <w:numFmt w:val="decimal"/>
      <w:lvlText w:val="%1.%2.%3.%4.%5.%6."/>
      <w:lvlJc w:val="left"/>
      <w:pPr>
        <w:ind w:left="0" w:firstLine="851"/>
      </w:pPr>
      <w:rPr>
        <w:rFonts w:hint="default"/>
      </w:rPr>
    </w:lvl>
    <w:lvl w:ilvl="6">
      <w:start w:val="1"/>
      <w:numFmt w:val="decimal"/>
      <w:lvlText w:val="%1.%2.%3.%4.%5.%6.%7."/>
      <w:lvlJc w:val="left"/>
      <w:pPr>
        <w:ind w:left="0" w:firstLine="851"/>
      </w:pPr>
      <w:rPr>
        <w:rFonts w:hint="default"/>
      </w:rPr>
    </w:lvl>
    <w:lvl w:ilvl="7">
      <w:start w:val="1"/>
      <w:numFmt w:val="decimal"/>
      <w:lvlText w:val="%1.%2.%3.%4.%5.%6.%7.%8."/>
      <w:lvlJc w:val="left"/>
      <w:pPr>
        <w:ind w:left="0" w:firstLine="851"/>
      </w:pPr>
      <w:rPr>
        <w:rFonts w:hint="default"/>
      </w:rPr>
    </w:lvl>
    <w:lvl w:ilvl="8">
      <w:start w:val="1"/>
      <w:numFmt w:val="decimal"/>
      <w:lvlText w:val="%1.%2.%3.%4.%5.%6.%7.%8.%9."/>
      <w:lvlJc w:val="left"/>
      <w:pPr>
        <w:ind w:left="0" w:firstLine="851"/>
      </w:pPr>
      <w:rPr>
        <w:rFonts w:hint="default"/>
      </w:rPr>
    </w:lvl>
  </w:abstractNum>
  <w:abstractNum w:abstractNumId="4" w15:restartNumberingAfterBreak="0">
    <w:nsid w:val="5D567128"/>
    <w:multiLevelType w:val="hybridMultilevel"/>
    <w:tmpl w:val="7B807EB4"/>
    <w:lvl w:ilvl="0" w:tplc="34F6322C">
      <w:start w:val="1"/>
      <w:numFmt w:val="decimal"/>
      <w:lvlText w:val="%1."/>
      <w:lvlJc w:val="left"/>
      <w:pPr>
        <w:ind w:left="928" w:hanging="360"/>
      </w:pPr>
      <w:rPr>
        <w:b w:val="0"/>
        <w:bCs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6CEA240F"/>
    <w:multiLevelType w:val="hybridMultilevel"/>
    <w:tmpl w:val="9998C72A"/>
    <w:lvl w:ilvl="0" w:tplc="6DD2B05E">
      <w:start w:val="1"/>
      <w:numFmt w:val="decimal"/>
      <w:suff w:val="nothing"/>
      <w:lvlText w:val="%1."/>
      <w:lvlJc w:val="center"/>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D2C74A8"/>
    <w:multiLevelType w:val="hybridMultilevel"/>
    <w:tmpl w:val="752ED0F4"/>
    <w:lvl w:ilvl="0" w:tplc="6BC040AC">
      <w:start w:val="1"/>
      <w:numFmt w:val="upp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70F23B93"/>
    <w:multiLevelType w:val="hybridMultilevel"/>
    <w:tmpl w:val="C0121604"/>
    <w:lvl w:ilvl="0" w:tplc="429CD15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03502726">
    <w:abstractNumId w:val="2"/>
  </w:num>
  <w:num w:numId="2" w16cid:durableId="999230142">
    <w:abstractNumId w:val="3"/>
  </w:num>
  <w:num w:numId="3" w16cid:durableId="265576180">
    <w:abstractNumId w:val="5"/>
  </w:num>
  <w:num w:numId="4" w16cid:durableId="407001853">
    <w:abstractNumId w:val="4"/>
  </w:num>
  <w:num w:numId="5" w16cid:durableId="1377465447">
    <w:abstractNumId w:val="6"/>
  </w:num>
  <w:num w:numId="6" w16cid:durableId="663431998">
    <w:abstractNumId w:val="1"/>
  </w:num>
  <w:num w:numId="7" w16cid:durableId="517040957">
    <w:abstractNumId w:val="7"/>
  </w:num>
  <w:num w:numId="8" w16cid:durableId="744494954">
    <w:abstractNumId w:val="0"/>
  </w:num>
  <w:num w:numId="9" w16cid:durableId="10773644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04B"/>
    <w:rsid w:val="0000506F"/>
    <w:rsid w:val="00010B30"/>
    <w:rsid w:val="00016996"/>
    <w:rsid w:val="000310A6"/>
    <w:rsid w:val="00034545"/>
    <w:rsid w:val="000360FF"/>
    <w:rsid w:val="00040DCB"/>
    <w:rsid w:val="00046069"/>
    <w:rsid w:val="000506FF"/>
    <w:rsid w:val="00075587"/>
    <w:rsid w:val="000B4834"/>
    <w:rsid w:val="000E2999"/>
    <w:rsid w:val="000E509D"/>
    <w:rsid w:val="00122895"/>
    <w:rsid w:val="00126C11"/>
    <w:rsid w:val="0013527B"/>
    <w:rsid w:val="00147FA7"/>
    <w:rsid w:val="00150251"/>
    <w:rsid w:val="001602C4"/>
    <w:rsid w:val="001779C4"/>
    <w:rsid w:val="001A6EEB"/>
    <w:rsid w:val="001B79AA"/>
    <w:rsid w:val="001D79EC"/>
    <w:rsid w:val="0021187B"/>
    <w:rsid w:val="002519DC"/>
    <w:rsid w:val="00256FFD"/>
    <w:rsid w:val="00262AC8"/>
    <w:rsid w:val="002853B3"/>
    <w:rsid w:val="002A0BF5"/>
    <w:rsid w:val="0031204B"/>
    <w:rsid w:val="00322331"/>
    <w:rsid w:val="00326C59"/>
    <w:rsid w:val="00326DD9"/>
    <w:rsid w:val="00355756"/>
    <w:rsid w:val="0035699E"/>
    <w:rsid w:val="00371216"/>
    <w:rsid w:val="00381BD4"/>
    <w:rsid w:val="0038375B"/>
    <w:rsid w:val="00384468"/>
    <w:rsid w:val="003D418C"/>
    <w:rsid w:val="003F0D1F"/>
    <w:rsid w:val="003F4F58"/>
    <w:rsid w:val="004204E0"/>
    <w:rsid w:val="00421DE0"/>
    <w:rsid w:val="0045295E"/>
    <w:rsid w:val="00465D03"/>
    <w:rsid w:val="004758FE"/>
    <w:rsid w:val="0047760E"/>
    <w:rsid w:val="0048668F"/>
    <w:rsid w:val="004975E1"/>
    <w:rsid w:val="004D6A48"/>
    <w:rsid w:val="004D6D96"/>
    <w:rsid w:val="004E12DE"/>
    <w:rsid w:val="004E250C"/>
    <w:rsid w:val="005260DD"/>
    <w:rsid w:val="005336CC"/>
    <w:rsid w:val="00534C3A"/>
    <w:rsid w:val="00535EE6"/>
    <w:rsid w:val="00542822"/>
    <w:rsid w:val="00547F82"/>
    <w:rsid w:val="00554F3E"/>
    <w:rsid w:val="005827B2"/>
    <w:rsid w:val="005A2C4F"/>
    <w:rsid w:val="005A4073"/>
    <w:rsid w:val="005B36B5"/>
    <w:rsid w:val="005B62FF"/>
    <w:rsid w:val="005B7892"/>
    <w:rsid w:val="005C753B"/>
    <w:rsid w:val="005D2947"/>
    <w:rsid w:val="005F554A"/>
    <w:rsid w:val="006054D4"/>
    <w:rsid w:val="00630B36"/>
    <w:rsid w:val="00656B20"/>
    <w:rsid w:val="00665C88"/>
    <w:rsid w:val="00685896"/>
    <w:rsid w:val="006872E5"/>
    <w:rsid w:val="0069509C"/>
    <w:rsid w:val="006A58A8"/>
    <w:rsid w:val="006D39BF"/>
    <w:rsid w:val="006D411D"/>
    <w:rsid w:val="006D6DF7"/>
    <w:rsid w:val="006F384B"/>
    <w:rsid w:val="00701061"/>
    <w:rsid w:val="00734A23"/>
    <w:rsid w:val="00735379"/>
    <w:rsid w:val="00736030"/>
    <w:rsid w:val="00752EB4"/>
    <w:rsid w:val="00755712"/>
    <w:rsid w:val="00757CF3"/>
    <w:rsid w:val="00782F66"/>
    <w:rsid w:val="007A06F4"/>
    <w:rsid w:val="007A0812"/>
    <w:rsid w:val="007B649B"/>
    <w:rsid w:val="007E63E4"/>
    <w:rsid w:val="007E6C3E"/>
    <w:rsid w:val="00804B17"/>
    <w:rsid w:val="00827766"/>
    <w:rsid w:val="008474D8"/>
    <w:rsid w:val="008639BB"/>
    <w:rsid w:val="0089518E"/>
    <w:rsid w:val="008E29B3"/>
    <w:rsid w:val="008E6CE1"/>
    <w:rsid w:val="00901D5B"/>
    <w:rsid w:val="00907360"/>
    <w:rsid w:val="00924466"/>
    <w:rsid w:val="00936AAB"/>
    <w:rsid w:val="00952F78"/>
    <w:rsid w:val="00954397"/>
    <w:rsid w:val="00963580"/>
    <w:rsid w:val="009646E5"/>
    <w:rsid w:val="00971FCB"/>
    <w:rsid w:val="00975D57"/>
    <w:rsid w:val="009F38C0"/>
    <w:rsid w:val="00A05570"/>
    <w:rsid w:val="00A265C0"/>
    <w:rsid w:val="00A37D65"/>
    <w:rsid w:val="00A47310"/>
    <w:rsid w:val="00A76C87"/>
    <w:rsid w:val="00A86C7E"/>
    <w:rsid w:val="00AA034B"/>
    <w:rsid w:val="00AB161A"/>
    <w:rsid w:val="00AB4AC4"/>
    <w:rsid w:val="00AF26FD"/>
    <w:rsid w:val="00B4497D"/>
    <w:rsid w:val="00B71E53"/>
    <w:rsid w:val="00B72438"/>
    <w:rsid w:val="00B80A92"/>
    <w:rsid w:val="00B973A6"/>
    <w:rsid w:val="00BA3627"/>
    <w:rsid w:val="00BA51AC"/>
    <w:rsid w:val="00BB189C"/>
    <w:rsid w:val="00BB3187"/>
    <w:rsid w:val="00BB5F1D"/>
    <w:rsid w:val="00BC2DF7"/>
    <w:rsid w:val="00BC6083"/>
    <w:rsid w:val="00BD25B8"/>
    <w:rsid w:val="00BD4646"/>
    <w:rsid w:val="00BE36BB"/>
    <w:rsid w:val="00C00292"/>
    <w:rsid w:val="00C00752"/>
    <w:rsid w:val="00C04B80"/>
    <w:rsid w:val="00C10229"/>
    <w:rsid w:val="00C1298C"/>
    <w:rsid w:val="00C15193"/>
    <w:rsid w:val="00C34C9C"/>
    <w:rsid w:val="00C362BC"/>
    <w:rsid w:val="00C375A0"/>
    <w:rsid w:val="00C53B2E"/>
    <w:rsid w:val="00C87E65"/>
    <w:rsid w:val="00CC1976"/>
    <w:rsid w:val="00CF0367"/>
    <w:rsid w:val="00D037F4"/>
    <w:rsid w:val="00D17EC8"/>
    <w:rsid w:val="00D2404D"/>
    <w:rsid w:val="00D372DA"/>
    <w:rsid w:val="00D574A2"/>
    <w:rsid w:val="00D57914"/>
    <w:rsid w:val="00D57FA1"/>
    <w:rsid w:val="00D6282C"/>
    <w:rsid w:val="00D72FD9"/>
    <w:rsid w:val="00D77888"/>
    <w:rsid w:val="00D90266"/>
    <w:rsid w:val="00D960AB"/>
    <w:rsid w:val="00DB78EA"/>
    <w:rsid w:val="00DE5DD2"/>
    <w:rsid w:val="00DF381E"/>
    <w:rsid w:val="00E05C6D"/>
    <w:rsid w:val="00E26E9F"/>
    <w:rsid w:val="00E315FD"/>
    <w:rsid w:val="00E3672F"/>
    <w:rsid w:val="00E66970"/>
    <w:rsid w:val="00E75BEA"/>
    <w:rsid w:val="00E92876"/>
    <w:rsid w:val="00EB64DB"/>
    <w:rsid w:val="00EB7322"/>
    <w:rsid w:val="00EB7FAF"/>
    <w:rsid w:val="00ED530D"/>
    <w:rsid w:val="00EE2D0D"/>
    <w:rsid w:val="00F15C2F"/>
    <w:rsid w:val="00F20EB1"/>
    <w:rsid w:val="00F51F89"/>
    <w:rsid w:val="00F52BA2"/>
    <w:rsid w:val="00F957F5"/>
    <w:rsid w:val="00FA6231"/>
    <w:rsid w:val="00FB00C3"/>
    <w:rsid w:val="00FB0C16"/>
    <w:rsid w:val="00FD4E1C"/>
    <w:rsid w:val="00FF61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41588"/>
  <w15:chartTrackingRefBased/>
  <w15:docId w15:val="{4A0846A6-CD69-48B3-8C9F-D5F9B6395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EB4"/>
    <w:rPr>
      <w:rFonts w:cs="Calibri"/>
      <w:color w:val="00000A"/>
      <w:kern w:val="0"/>
      <w:lang w:eastAsia="ru-RU"/>
      <w14:ligatures w14:val="none"/>
    </w:rPr>
  </w:style>
  <w:style w:type="paragraph" w:styleId="1">
    <w:name w:val="heading 1"/>
    <w:basedOn w:val="a"/>
    <w:next w:val="a"/>
    <w:link w:val="10"/>
    <w:uiPriority w:val="9"/>
    <w:qFormat/>
    <w:rsid w:val="00752EB4"/>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lang w:eastAsia="en-US"/>
    </w:rPr>
  </w:style>
  <w:style w:type="paragraph" w:styleId="2">
    <w:name w:val="heading 2"/>
    <w:basedOn w:val="a"/>
    <w:next w:val="a"/>
    <w:link w:val="20"/>
    <w:uiPriority w:val="9"/>
    <w:semiHidden/>
    <w:unhideWhenUsed/>
    <w:qFormat/>
    <w:rsid w:val="005B78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Булет 1,Bullet List,numbered,FooterText,Bullet Number,Нумерованый список,List Paragraph1,lp1,lp11,List Paragraph11,Bullet 1,Use Case List Paragraph,Paragraphe de liste1,Маркер,название,Абзац списка2,SL_Абзац списка,Абзац списка4,ПАРАГРАФ"/>
    <w:basedOn w:val="a"/>
    <w:link w:val="a4"/>
    <w:uiPriority w:val="34"/>
    <w:qFormat/>
    <w:rsid w:val="00752EB4"/>
    <w:pPr>
      <w:ind w:left="720"/>
      <w:contextualSpacing/>
    </w:pPr>
  </w:style>
  <w:style w:type="character" w:customStyle="1" w:styleId="a4">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link w:val="a3"/>
    <w:uiPriority w:val="34"/>
    <w:qFormat/>
    <w:rsid w:val="00752EB4"/>
    <w:rPr>
      <w:rFonts w:cs="Calibri"/>
      <w:color w:val="00000A"/>
      <w:kern w:val="0"/>
      <w:lang w:eastAsia="ru-RU"/>
      <w14:ligatures w14:val="none"/>
    </w:rPr>
  </w:style>
  <w:style w:type="character" w:styleId="a5">
    <w:name w:val="Hyperlink"/>
    <w:basedOn w:val="a0"/>
    <w:uiPriority w:val="99"/>
    <w:unhideWhenUsed/>
    <w:rsid w:val="00752EB4"/>
    <w:rPr>
      <w:color w:val="0563C1" w:themeColor="hyperlink"/>
      <w:u w:val="single"/>
    </w:rPr>
  </w:style>
  <w:style w:type="paragraph" w:styleId="a6">
    <w:name w:val="No Spacing"/>
    <w:link w:val="a7"/>
    <w:qFormat/>
    <w:rsid w:val="00752EB4"/>
    <w:pPr>
      <w:spacing w:after="0" w:line="240" w:lineRule="auto"/>
      <w:jc w:val="both"/>
    </w:pPr>
    <w:rPr>
      <w:rFonts w:ascii="Times New Roman" w:eastAsia="Calibri" w:hAnsi="Times New Roman" w:cs="Times New Roman"/>
      <w:kern w:val="0"/>
      <w:sz w:val="24"/>
      <w:szCs w:val="24"/>
      <w:lang w:eastAsia="ru-RU"/>
      <w14:ligatures w14:val="none"/>
    </w:rPr>
  </w:style>
  <w:style w:type="character" w:customStyle="1" w:styleId="10">
    <w:name w:val="Заголовок 1 Знак"/>
    <w:basedOn w:val="a0"/>
    <w:link w:val="1"/>
    <w:uiPriority w:val="9"/>
    <w:rsid w:val="00752EB4"/>
    <w:rPr>
      <w:rFonts w:asciiTheme="majorHAnsi" w:eastAsiaTheme="majorEastAsia" w:hAnsiTheme="majorHAnsi" w:cstheme="majorBidi"/>
      <w:color w:val="2F5496" w:themeColor="accent1" w:themeShade="BF"/>
      <w:kern w:val="0"/>
      <w:sz w:val="32"/>
      <w:szCs w:val="32"/>
      <w14:ligatures w14:val="none"/>
    </w:rPr>
  </w:style>
  <w:style w:type="paragraph" w:styleId="a8">
    <w:name w:val="Normal (Web)"/>
    <w:basedOn w:val="a"/>
    <w:uiPriority w:val="99"/>
    <w:unhideWhenUsed/>
    <w:rsid w:val="00752EB4"/>
    <w:pPr>
      <w:spacing w:line="256" w:lineRule="auto"/>
    </w:pPr>
    <w:rPr>
      <w:rFonts w:ascii="Times New Roman" w:hAnsi="Times New Roman" w:cs="Times New Roman"/>
      <w:color w:val="auto"/>
      <w:sz w:val="24"/>
      <w:szCs w:val="24"/>
      <w:lang w:eastAsia="en-US"/>
    </w:rPr>
  </w:style>
  <w:style w:type="character" w:styleId="a9">
    <w:name w:val="Unresolved Mention"/>
    <w:basedOn w:val="a0"/>
    <w:uiPriority w:val="99"/>
    <w:semiHidden/>
    <w:unhideWhenUsed/>
    <w:rsid w:val="000506FF"/>
    <w:rPr>
      <w:color w:val="605E5C"/>
      <w:shd w:val="clear" w:color="auto" w:fill="E1DFDD"/>
    </w:rPr>
  </w:style>
  <w:style w:type="character" w:customStyle="1" w:styleId="20">
    <w:name w:val="Заголовок 2 Знак"/>
    <w:basedOn w:val="a0"/>
    <w:link w:val="2"/>
    <w:uiPriority w:val="9"/>
    <w:semiHidden/>
    <w:rsid w:val="005B7892"/>
    <w:rPr>
      <w:rFonts w:asciiTheme="majorHAnsi" w:eastAsiaTheme="majorEastAsia" w:hAnsiTheme="majorHAnsi" w:cstheme="majorBidi"/>
      <w:color w:val="2F5496" w:themeColor="accent1" w:themeShade="BF"/>
      <w:kern w:val="0"/>
      <w:sz w:val="26"/>
      <w:szCs w:val="26"/>
      <w:lang w:eastAsia="ru-RU"/>
      <w14:ligatures w14:val="none"/>
    </w:rPr>
  </w:style>
  <w:style w:type="table" w:styleId="aa">
    <w:name w:val="Table Grid"/>
    <w:basedOn w:val="a1"/>
    <w:uiPriority w:val="39"/>
    <w:rsid w:val="005B7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89518E"/>
  </w:style>
  <w:style w:type="character" w:customStyle="1" w:styleId="a7">
    <w:name w:val="Без интервала Знак"/>
    <w:link w:val="a6"/>
    <w:locked/>
    <w:rsid w:val="0089518E"/>
    <w:rPr>
      <w:rFonts w:ascii="Times New Roman" w:eastAsia="Calibri" w:hAnsi="Times New Roman" w:cs="Times New Roman"/>
      <w:kern w:val="0"/>
      <w:sz w:val="24"/>
      <w:szCs w:val="24"/>
      <w:lang w:eastAsia="ru-RU"/>
      <w14:ligatures w14:val="none"/>
    </w:rPr>
  </w:style>
  <w:style w:type="paragraph" w:styleId="ab">
    <w:name w:val="header"/>
    <w:basedOn w:val="a"/>
    <w:link w:val="ac"/>
    <w:uiPriority w:val="99"/>
    <w:unhideWhenUsed/>
    <w:rsid w:val="0089518E"/>
    <w:pPr>
      <w:tabs>
        <w:tab w:val="center" w:pos="4677"/>
        <w:tab w:val="right" w:pos="9355"/>
      </w:tabs>
      <w:spacing w:after="0" w:line="240" w:lineRule="auto"/>
    </w:pPr>
    <w:rPr>
      <w:rFonts w:cstheme="minorBidi"/>
      <w:color w:val="auto"/>
      <w:kern w:val="2"/>
      <w:lang w:eastAsia="en-US"/>
      <w14:ligatures w14:val="standardContextual"/>
    </w:rPr>
  </w:style>
  <w:style w:type="character" w:customStyle="1" w:styleId="ac">
    <w:name w:val="Верхний колонтитул Знак"/>
    <w:basedOn w:val="a0"/>
    <w:link w:val="ab"/>
    <w:uiPriority w:val="99"/>
    <w:rsid w:val="0089518E"/>
  </w:style>
  <w:style w:type="paragraph" w:styleId="ad">
    <w:name w:val="footer"/>
    <w:basedOn w:val="a"/>
    <w:link w:val="ae"/>
    <w:uiPriority w:val="99"/>
    <w:unhideWhenUsed/>
    <w:rsid w:val="0089518E"/>
    <w:pPr>
      <w:tabs>
        <w:tab w:val="center" w:pos="4677"/>
        <w:tab w:val="right" w:pos="9355"/>
      </w:tabs>
      <w:spacing w:after="0" w:line="240" w:lineRule="auto"/>
    </w:pPr>
    <w:rPr>
      <w:rFonts w:cstheme="minorBidi"/>
      <w:color w:val="auto"/>
      <w:kern w:val="2"/>
      <w:lang w:eastAsia="en-US"/>
      <w14:ligatures w14:val="standardContextual"/>
    </w:rPr>
  </w:style>
  <w:style w:type="character" w:customStyle="1" w:styleId="ae">
    <w:name w:val="Нижний колонтитул Знак"/>
    <w:basedOn w:val="a0"/>
    <w:link w:val="ad"/>
    <w:uiPriority w:val="99"/>
    <w:rsid w:val="00895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19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C1772-2B81-4254-8BCC-3E2F62C9A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27</Pages>
  <Words>10306</Words>
  <Characters>58745</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Садков Вадим Васильевич</dc:creator>
  <cp:keywords/>
  <dc:description/>
  <cp:lastModifiedBy>Жданова Людмила Александровна</cp:lastModifiedBy>
  <cp:revision>12</cp:revision>
  <dcterms:created xsi:type="dcterms:W3CDTF">2026-09-14T10:23:00Z</dcterms:created>
  <dcterms:modified xsi:type="dcterms:W3CDTF">2026-10-13T10:21:00Z</dcterms:modified>
</cp:coreProperties>
</file>